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171"/>
        <w:tblW w:w="10172" w:type="dxa"/>
        <w:tblLayout w:type="fixed"/>
        <w:tblCellMar>
          <w:left w:w="107" w:type="dxa"/>
          <w:right w:w="107" w:type="dxa"/>
        </w:tblCellMar>
        <w:tblLook w:val="0000" w:firstRow="0" w:lastRow="0" w:firstColumn="0" w:lastColumn="0" w:noHBand="0" w:noVBand="0"/>
      </w:tblPr>
      <w:tblGrid>
        <w:gridCol w:w="2659"/>
        <w:gridCol w:w="7513"/>
      </w:tblGrid>
      <w:tr w:rsidR="00BB7E84" w:rsidRPr="009A776D" w14:paraId="50939139" w14:textId="77777777" w:rsidTr="00626D52">
        <w:tc>
          <w:tcPr>
            <w:tcW w:w="10172" w:type="dxa"/>
            <w:gridSpan w:val="2"/>
          </w:tcPr>
          <w:p w14:paraId="69A3EBA2" w14:textId="570D4C6E" w:rsidR="00BB7E84" w:rsidRPr="009A776D" w:rsidRDefault="00BB7E84" w:rsidP="00BB7E84">
            <w:pPr>
              <w:spacing w:before="40" w:after="40"/>
              <w:rPr>
                <w:rFonts w:ascii="Arial" w:hAnsi="Arial" w:cs="Arial"/>
                <w:b/>
                <w:sz w:val="48"/>
              </w:rPr>
            </w:pPr>
          </w:p>
        </w:tc>
      </w:tr>
      <w:tr w:rsidR="00BB7E84" w:rsidRPr="009A776D" w14:paraId="33755181" w14:textId="77777777" w:rsidTr="00626D52">
        <w:tc>
          <w:tcPr>
            <w:tcW w:w="2659" w:type="dxa"/>
          </w:tcPr>
          <w:p w14:paraId="48371CB6" w14:textId="77777777" w:rsidR="00BB7E84" w:rsidRPr="009A776D" w:rsidRDefault="00BB7E84" w:rsidP="00BB7E84">
            <w:pPr>
              <w:spacing w:before="40" w:after="40"/>
            </w:pPr>
          </w:p>
        </w:tc>
        <w:tc>
          <w:tcPr>
            <w:tcW w:w="7513" w:type="dxa"/>
          </w:tcPr>
          <w:p w14:paraId="05554644" w14:textId="77777777" w:rsidR="00BB7E84" w:rsidRPr="009A776D" w:rsidRDefault="00BB7E84" w:rsidP="00BB7E84">
            <w:pPr>
              <w:spacing w:before="40" w:after="40"/>
            </w:pPr>
          </w:p>
        </w:tc>
      </w:tr>
      <w:tr w:rsidR="00BB7E84" w:rsidRPr="009A776D" w14:paraId="45E6F4AC" w14:textId="77777777" w:rsidTr="00626D52">
        <w:tc>
          <w:tcPr>
            <w:tcW w:w="2659" w:type="dxa"/>
          </w:tcPr>
          <w:p w14:paraId="36C4A18C" w14:textId="77777777" w:rsidR="00BB7E84" w:rsidRPr="009A776D" w:rsidRDefault="00BB7E84" w:rsidP="00BB7E84">
            <w:pPr>
              <w:spacing w:before="40" w:after="40"/>
            </w:pPr>
          </w:p>
        </w:tc>
        <w:tc>
          <w:tcPr>
            <w:tcW w:w="7513" w:type="dxa"/>
          </w:tcPr>
          <w:p w14:paraId="30764FFA" w14:textId="77777777" w:rsidR="00BB7E84" w:rsidRPr="009A776D" w:rsidRDefault="00BB7E84" w:rsidP="00BB7E84">
            <w:pPr>
              <w:spacing w:before="40" w:after="40"/>
            </w:pPr>
          </w:p>
        </w:tc>
      </w:tr>
    </w:tbl>
    <w:p w14:paraId="0E773668" w14:textId="77777777" w:rsidR="00F767F1" w:rsidRDefault="00F767F1">
      <w:r>
        <w:br w:type="page"/>
      </w:r>
    </w:p>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F767F1" w:rsidRPr="004B2970" w14:paraId="1AA041BC" w14:textId="77777777" w:rsidTr="00703B97">
        <w:tc>
          <w:tcPr>
            <w:tcW w:w="6611" w:type="dxa"/>
            <w:shd w:val="clear" w:color="auto" w:fill="auto"/>
            <w:tcMar>
              <w:top w:w="100" w:type="dxa"/>
              <w:left w:w="100" w:type="dxa"/>
              <w:bottom w:w="100" w:type="dxa"/>
              <w:right w:w="100" w:type="dxa"/>
            </w:tcMar>
          </w:tcPr>
          <w:p w14:paraId="0E6EF45F" w14:textId="77777777" w:rsidR="00F767F1" w:rsidRPr="004B2970" w:rsidRDefault="00F767F1" w:rsidP="00703B97">
            <w:pPr>
              <w:rPr>
                <w:rFonts w:ascii="Microsoft New Tai Lue" w:hAnsi="Microsoft New Tai Lue" w:cs="Microsoft New Tai Lue"/>
                <w:b/>
                <w:bCs/>
                <w:color w:val="112F3B"/>
                <w:sz w:val="16"/>
                <w:szCs w:val="16"/>
              </w:rPr>
            </w:pPr>
          </w:p>
          <w:p w14:paraId="51A1AA04" w14:textId="77777777" w:rsidR="00F767F1" w:rsidRPr="004B2970" w:rsidRDefault="00F767F1" w:rsidP="00703B97">
            <w:pPr>
              <w:rPr>
                <w:rFonts w:ascii="Microsoft New Tai Lue" w:hAnsi="Microsoft New Tai Lue" w:cs="Microsoft New Tai Lue"/>
                <w:b/>
                <w:bCs/>
                <w:color w:val="112F3B"/>
                <w:sz w:val="28"/>
                <w:szCs w:val="28"/>
              </w:rPr>
            </w:pPr>
          </w:p>
          <w:p w14:paraId="42043C8F" w14:textId="77777777" w:rsidR="00F767F1" w:rsidRPr="004B2970" w:rsidRDefault="00F767F1" w:rsidP="00703B97">
            <w:pPr>
              <w:rPr>
                <w:rFonts w:ascii="Microsoft New Tai Lue" w:hAnsi="Microsoft New Tai Lue" w:cs="Microsoft New Tai Lue"/>
                <w:b/>
                <w:bCs/>
                <w:color w:val="112F3B"/>
                <w:sz w:val="28"/>
                <w:szCs w:val="28"/>
              </w:rPr>
            </w:pPr>
            <w:r w:rsidRPr="004B2970">
              <w:rPr>
                <w:rFonts w:ascii="Microsoft New Tai Lue" w:hAnsi="Microsoft New Tai Lue" w:cs="Microsoft New Tai Lue"/>
                <w:b/>
                <w:bCs/>
                <w:color w:val="112F3B"/>
                <w:sz w:val="28"/>
                <w:szCs w:val="28"/>
              </w:rPr>
              <w:t xml:space="preserve">             THE SCHOOL AT THE HEART OF WALES</w:t>
            </w:r>
          </w:p>
          <w:p w14:paraId="37942360" w14:textId="77777777" w:rsidR="00F767F1" w:rsidRPr="004B2970" w:rsidRDefault="00F767F1" w:rsidP="00703B97">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14:paraId="491DE328" w14:textId="77777777" w:rsidR="00F767F1" w:rsidRPr="004B2970" w:rsidRDefault="00F767F1" w:rsidP="00703B97">
            <w:pPr>
              <w:jc w:val="right"/>
              <w:rPr>
                <w:rFonts w:ascii="Microsoft New Tai Lue" w:hAnsi="Microsoft New Tai Lue" w:cs="Microsoft New Tai Lue"/>
                <w:b/>
                <w:bCs/>
                <w:color w:val="112F3B"/>
                <w:sz w:val="28"/>
                <w:szCs w:val="28"/>
              </w:rPr>
            </w:pPr>
            <w:r w:rsidRPr="004B2970">
              <w:rPr>
                <w:rFonts w:ascii="Microsoft New Tai Lue" w:hAnsi="Microsoft New Tai Lue" w:cs="Microsoft New Tai Lue"/>
                <w:noProof/>
                <w:color w:val="666666"/>
              </w:rPr>
              <w:drawing>
                <wp:inline distT="0" distB="0" distL="0" distR="0" wp14:anchorId="79AF1209" wp14:editId="4C53D430">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14:paraId="110698B9" w14:textId="77777777" w:rsidR="00F767F1" w:rsidRPr="004B2970" w:rsidRDefault="00F767F1" w:rsidP="00F767F1">
      <w:pPr>
        <w:rPr>
          <w:b/>
          <w:bCs/>
          <w:sz w:val="48"/>
          <w:szCs w:val="48"/>
        </w:rPr>
      </w:pPr>
    </w:p>
    <w:p w14:paraId="451DB95D" w14:textId="77777777" w:rsidR="00F767F1" w:rsidRPr="004B2970" w:rsidRDefault="00F767F1" w:rsidP="00F767F1">
      <w:pPr>
        <w:pStyle w:val="Subtitle"/>
        <w:keepNext w:val="0"/>
        <w:keepLines w:val="0"/>
        <w:spacing w:before="0" w:line="276" w:lineRule="auto"/>
        <w:jc w:val="right"/>
        <w:rPr>
          <w:rFonts w:ascii="Microsoft New Tai Lue" w:hAnsi="Microsoft New Tai Lue" w:cs="Microsoft New Tai Lue"/>
          <w:color w:val="666666"/>
          <w:lang w:val="cy-GB"/>
        </w:rPr>
      </w:pPr>
      <w:bookmarkStart w:id="0" w:name="_rstl482zjq0p" w:colFirst="0" w:colLast="0"/>
      <w:bookmarkEnd w:id="0"/>
    </w:p>
    <w:p w14:paraId="205CFB8E" w14:textId="77777777" w:rsidR="00F767F1" w:rsidRPr="004B2970" w:rsidRDefault="00F767F1" w:rsidP="00F767F1">
      <w:pPr>
        <w:pStyle w:val="Subtitle"/>
        <w:keepNext w:val="0"/>
        <w:keepLines w:val="0"/>
        <w:spacing w:before="0" w:line="276" w:lineRule="auto"/>
        <w:jc w:val="center"/>
        <w:rPr>
          <w:rFonts w:ascii="Microsoft New Tai Lue" w:hAnsi="Microsoft New Tai Lue" w:cs="Microsoft New Tai Lue"/>
          <w:color w:val="666666"/>
          <w:lang w:val="cy-GB"/>
        </w:rPr>
      </w:pPr>
      <w:bookmarkStart w:id="1" w:name="_b2gefvkghs7g" w:colFirst="0" w:colLast="0"/>
      <w:bookmarkEnd w:id="1"/>
      <w:r w:rsidRPr="004B2970">
        <w:rPr>
          <w:rFonts w:ascii="Microsoft New Tai Lue" w:hAnsi="Microsoft New Tai Lue" w:cs="Microsoft New Tai Lue"/>
          <w:noProof/>
          <w:color w:val="666666"/>
          <w:lang w:val="en-GB"/>
        </w:rPr>
        <w:drawing>
          <wp:inline distT="0" distB="0" distL="0" distR="0" wp14:anchorId="47000516" wp14:editId="66CFFA0D">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14:paraId="2A2B371A" w14:textId="77777777" w:rsidR="00F767F1" w:rsidRPr="004B2970" w:rsidRDefault="00F767F1" w:rsidP="00F767F1">
      <w:pPr>
        <w:pStyle w:val="Heading1"/>
        <w:keepNext w:val="0"/>
        <w:keepLines w:val="0"/>
        <w:widowControl w:val="0"/>
        <w:spacing w:before="0" w:line="276" w:lineRule="auto"/>
        <w:rPr>
          <w:rFonts w:ascii="Microsoft New Tai Lue" w:eastAsia="Libre Franklin" w:hAnsi="Microsoft New Tai Lue" w:cs="Microsoft New Tai Lue"/>
          <w:color w:val="E01B84"/>
          <w:sz w:val="24"/>
          <w:szCs w:val="24"/>
          <w:lang w:val="cy-GB"/>
        </w:rPr>
      </w:pPr>
      <w:bookmarkStart w:id="2" w:name="_43kkrvezc1h0" w:colFirst="0" w:colLast="0"/>
      <w:bookmarkEnd w:id="2"/>
    </w:p>
    <w:p w14:paraId="56EDA2FB" w14:textId="77777777" w:rsidR="00F767F1" w:rsidRPr="004B2970" w:rsidRDefault="00F767F1" w:rsidP="00F767F1">
      <w:pPr>
        <w:rPr>
          <w:b/>
          <w:bCs/>
          <w:sz w:val="56"/>
          <w:szCs w:val="56"/>
        </w:rPr>
      </w:pPr>
      <w:bookmarkStart w:id="3" w:name="_ewc3hd5kzra5" w:colFirst="0" w:colLast="0"/>
      <w:bookmarkEnd w:id="3"/>
    </w:p>
    <w:p w14:paraId="75925C69" w14:textId="77777777" w:rsidR="00F767F1" w:rsidRPr="004B2970" w:rsidRDefault="00F767F1" w:rsidP="00F767F1">
      <w:pPr>
        <w:rPr>
          <w:b/>
          <w:bCs/>
          <w:szCs w:val="24"/>
        </w:rPr>
      </w:pPr>
    </w:p>
    <w:tbl>
      <w:tblPr>
        <w:tblStyle w:val="TableGrid"/>
        <w:tblW w:w="9016" w:type="dxa"/>
        <w:jc w:val="center"/>
        <w:tblLook w:val="04A0" w:firstRow="1" w:lastRow="0" w:firstColumn="1" w:lastColumn="0" w:noHBand="0" w:noVBand="1"/>
      </w:tblPr>
      <w:tblGrid>
        <w:gridCol w:w="4508"/>
        <w:gridCol w:w="4508"/>
      </w:tblGrid>
      <w:tr w:rsidR="00F767F1" w:rsidRPr="004B2970" w14:paraId="769CDF47" w14:textId="77777777" w:rsidTr="00703B97">
        <w:trPr>
          <w:jc w:val="center"/>
        </w:trPr>
        <w:tc>
          <w:tcPr>
            <w:tcW w:w="4508" w:type="dxa"/>
          </w:tcPr>
          <w:p w14:paraId="0AF01133" w14:textId="77777777" w:rsidR="00F767F1" w:rsidRPr="004B2970" w:rsidRDefault="00F767F1" w:rsidP="00703B97">
            <w:pPr>
              <w:jc w:val="center"/>
              <w:rPr>
                <w:rFonts w:ascii="Arial" w:hAnsi="Arial" w:cs="Arial"/>
                <w:b/>
                <w:szCs w:val="24"/>
              </w:rPr>
            </w:pPr>
            <w:r w:rsidRPr="009A304F">
              <w:rPr>
                <w:rFonts w:ascii="Arial"/>
                <w:b/>
              </w:rPr>
              <w:t>Dyddiad Mabwysiadu</w:t>
            </w:r>
          </w:p>
        </w:tc>
        <w:tc>
          <w:tcPr>
            <w:tcW w:w="4508" w:type="dxa"/>
          </w:tcPr>
          <w:p w14:paraId="36D0781E" w14:textId="141F870D" w:rsidR="00F767F1" w:rsidRPr="004B2970" w:rsidRDefault="00F767F1" w:rsidP="00703B97">
            <w:pPr>
              <w:jc w:val="center"/>
              <w:rPr>
                <w:rFonts w:ascii="Arial" w:hAnsi="Arial" w:cs="Arial"/>
                <w:b/>
                <w:szCs w:val="24"/>
              </w:rPr>
            </w:pPr>
            <w:r>
              <w:rPr>
                <w:rFonts w:ascii="Arial" w:hAnsi="Arial" w:cs="Arial"/>
                <w:b/>
                <w:szCs w:val="24"/>
              </w:rPr>
              <w:t>Mehefin 2022</w:t>
            </w:r>
          </w:p>
        </w:tc>
      </w:tr>
      <w:tr w:rsidR="00F767F1" w:rsidRPr="004B2970" w14:paraId="0AA677FF" w14:textId="77777777" w:rsidTr="00703B97">
        <w:trPr>
          <w:jc w:val="center"/>
        </w:trPr>
        <w:tc>
          <w:tcPr>
            <w:tcW w:w="4508" w:type="dxa"/>
          </w:tcPr>
          <w:p w14:paraId="7B2E9276" w14:textId="77777777" w:rsidR="00F767F1" w:rsidRPr="004B2970" w:rsidRDefault="00F767F1" w:rsidP="00703B97">
            <w:pPr>
              <w:jc w:val="center"/>
              <w:rPr>
                <w:rFonts w:ascii="Arial" w:hAnsi="Arial" w:cs="Arial"/>
                <w:b/>
                <w:szCs w:val="24"/>
              </w:rPr>
            </w:pPr>
            <w:r w:rsidRPr="009A304F">
              <w:rPr>
                <w:rFonts w:ascii="Arial"/>
                <w:b/>
              </w:rPr>
              <w:t>Llofnod y Pennaeth</w:t>
            </w:r>
          </w:p>
        </w:tc>
        <w:tc>
          <w:tcPr>
            <w:tcW w:w="4508" w:type="dxa"/>
          </w:tcPr>
          <w:p w14:paraId="44B5B9D2" w14:textId="77777777" w:rsidR="00F767F1" w:rsidRPr="004B2970" w:rsidRDefault="00F767F1" w:rsidP="00703B97">
            <w:pPr>
              <w:jc w:val="center"/>
              <w:rPr>
                <w:rFonts w:ascii="Arial" w:hAnsi="Arial" w:cs="Arial"/>
                <w:b/>
                <w:szCs w:val="24"/>
              </w:rPr>
            </w:pPr>
            <w:r>
              <w:rPr>
                <w:noProof/>
              </w:rPr>
              <w:drawing>
                <wp:inline distT="0" distB="0" distL="0" distR="0" wp14:anchorId="53B8B57D" wp14:editId="70176468">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8877" cy="414118"/>
                          </a:xfrm>
                          <a:prstGeom prst="rect">
                            <a:avLst/>
                          </a:prstGeom>
                        </pic:spPr>
                      </pic:pic>
                    </a:graphicData>
                  </a:graphic>
                </wp:inline>
              </w:drawing>
            </w:r>
          </w:p>
        </w:tc>
      </w:tr>
      <w:tr w:rsidR="00F767F1" w:rsidRPr="004B2970" w14:paraId="76FB5E48" w14:textId="77777777" w:rsidTr="00703B97">
        <w:trPr>
          <w:jc w:val="center"/>
        </w:trPr>
        <w:tc>
          <w:tcPr>
            <w:tcW w:w="4508" w:type="dxa"/>
          </w:tcPr>
          <w:p w14:paraId="2F5628C9" w14:textId="77777777" w:rsidR="00F767F1" w:rsidRPr="004B2970" w:rsidRDefault="00F767F1" w:rsidP="00703B97">
            <w:pPr>
              <w:jc w:val="center"/>
              <w:rPr>
                <w:rFonts w:ascii="Arial" w:hAnsi="Arial" w:cs="Arial"/>
                <w:b/>
                <w:szCs w:val="24"/>
              </w:rPr>
            </w:pPr>
            <w:r w:rsidRPr="009A304F">
              <w:rPr>
                <w:rFonts w:ascii="Arial"/>
                <w:b/>
              </w:rPr>
              <w:t>Llofnod Cadeirydd y Llywodraethwyr</w:t>
            </w:r>
          </w:p>
        </w:tc>
        <w:tc>
          <w:tcPr>
            <w:tcW w:w="4508" w:type="dxa"/>
          </w:tcPr>
          <w:p w14:paraId="176774DF" w14:textId="77777777" w:rsidR="00F767F1" w:rsidRPr="004B2970" w:rsidRDefault="00F767F1" w:rsidP="00703B97">
            <w:pPr>
              <w:jc w:val="center"/>
              <w:rPr>
                <w:rFonts w:ascii="Arial" w:hAnsi="Arial" w:cs="Arial"/>
                <w:b/>
                <w:szCs w:val="24"/>
              </w:rPr>
            </w:pPr>
            <w:r>
              <w:rPr>
                <w:noProof/>
              </w:rPr>
              <w:drawing>
                <wp:inline distT="0" distB="0" distL="0" distR="0" wp14:anchorId="4C73EE7B" wp14:editId="1690B289">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F767F1" w:rsidRPr="004B2970" w14:paraId="65A94B23" w14:textId="77777777" w:rsidTr="00703B97">
        <w:trPr>
          <w:jc w:val="center"/>
        </w:trPr>
        <w:tc>
          <w:tcPr>
            <w:tcW w:w="4508" w:type="dxa"/>
          </w:tcPr>
          <w:p w14:paraId="245CF71B" w14:textId="77777777" w:rsidR="00F767F1" w:rsidRPr="004B2970" w:rsidRDefault="00F767F1" w:rsidP="00703B97">
            <w:pPr>
              <w:jc w:val="center"/>
              <w:rPr>
                <w:rFonts w:ascii="Arial" w:hAnsi="Arial" w:cs="Arial"/>
                <w:b/>
                <w:szCs w:val="24"/>
              </w:rPr>
            </w:pPr>
            <w:r w:rsidRPr="009A304F">
              <w:rPr>
                <w:rFonts w:ascii="Arial" w:hAnsi="Arial" w:cs="Arial"/>
                <w:b/>
                <w:szCs w:val="24"/>
              </w:rPr>
              <w:t>Dyddiad Adolygu</w:t>
            </w:r>
          </w:p>
        </w:tc>
        <w:tc>
          <w:tcPr>
            <w:tcW w:w="4508" w:type="dxa"/>
          </w:tcPr>
          <w:p w14:paraId="1D807F88" w14:textId="25D6F787" w:rsidR="00F767F1" w:rsidRPr="004B2970" w:rsidRDefault="00F767F1" w:rsidP="00703B97">
            <w:pPr>
              <w:jc w:val="center"/>
              <w:rPr>
                <w:rFonts w:ascii="Arial" w:hAnsi="Arial" w:cs="Arial"/>
                <w:b/>
                <w:szCs w:val="24"/>
              </w:rPr>
            </w:pPr>
            <w:r>
              <w:rPr>
                <w:rFonts w:ascii="Arial" w:hAnsi="Arial" w:cs="Arial"/>
                <w:b/>
                <w:szCs w:val="24"/>
              </w:rPr>
              <w:t>Mehefin 2024</w:t>
            </w:r>
            <w:bookmarkStart w:id="4" w:name="_GoBack"/>
            <w:bookmarkEnd w:id="4"/>
          </w:p>
        </w:tc>
      </w:tr>
    </w:tbl>
    <w:p w14:paraId="2AB4698A" w14:textId="77777777" w:rsidR="00F767F1" w:rsidRPr="004B2970" w:rsidRDefault="00F767F1" w:rsidP="00F767F1">
      <w:pPr>
        <w:pStyle w:val="NoSpacing"/>
        <w:rPr>
          <w:lang w:val="cy-GB"/>
        </w:rPr>
      </w:pPr>
    </w:p>
    <w:p w14:paraId="66419538" w14:textId="77777777" w:rsidR="00F767F1" w:rsidRPr="004B2970" w:rsidRDefault="00F767F1" w:rsidP="00F767F1">
      <w:pPr>
        <w:pStyle w:val="NoSpacing"/>
        <w:rPr>
          <w:lang w:val="cy-GB"/>
        </w:rPr>
      </w:pPr>
    </w:p>
    <w:p w14:paraId="7D06671F" w14:textId="77777777" w:rsidR="00F767F1" w:rsidRDefault="00F767F1" w:rsidP="00F767F1"/>
    <w:p w14:paraId="6B2AB1E1" w14:textId="53CA2EEE" w:rsidR="00F767F1" w:rsidRDefault="00F767F1"/>
    <w:p w14:paraId="5234EF39" w14:textId="77777777" w:rsidR="00F767F1" w:rsidRDefault="00F767F1">
      <w:pPr>
        <w:overflowPunct/>
        <w:autoSpaceDE/>
        <w:autoSpaceDN/>
        <w:adjustRightInd/>
        <w:spacing w:after="200" w:line="276" w:lineRule="auto"/>
        <w:textAlignment w:val="auto"/>
      </w:pPr>
      <w:r>
        <w:br w:type="page"/>
      </w:r>
    </w:p>
    <w:p w14:paraId="1FD0A28B" w14:textId="77777777" w:rsidR="00F767F1" w:rsidRDefault="00F767F1"/>
    <w:tbl>
      <w:tblPr>
        <w:tblpPr w:leftFromText="180" w:rightFromText="180" w:vertAnchor="page" w:horzAnchor="margin" w:tblpXSpec="center" w:tblpY="1171"/>
        <w:tblW w:w="10172" w:type="dxa"/>
        <w:tblLayout w:type="fixed"/>
        <w:tblCellMar>
          <w:left w:w="107" w:type="dxa"/>
          <w:right w:w="107" w:type="dxa"/>
        </w:tblCellMar>
        <w:tblLook w:val="0000" w:firstRow="0" w:lastRow="0" w:firstColumn="0" w:lastColumn="0" w:noHBand="0" w:noVBand="0"/>
      </w:tblPr>
      <w:tblGrid>
        <w:gridCol w:w="2659"/>
        <w:gridCol w:w="7513"/>
      </w:tblGrid>
      <w:tr w:rsidR="00BB7E84" w:rsidRPr="009A776D" w14:paraId="0B38AD5A" w14:textId="77777777" w:rsidTr="00626D52">
        <w:tc>
          <w:tcPr>
            <w:tcW w:w="2659" w:type="dxa"/>
          </w:tcPr>
          <w:p w14:paraId="484555EE" w14:textId="411C064E" w:rsidR="00BB7E84" w:rsidRPr="009A776D" w:rsidRDefault="00BB7E84" w:rsidP="00BB7E84">
            <w:pPr>
              <w:spacing w:before="60" w:after="60"/>
            </w:pPr>
          </w:p>
        </w:tc>
        <w:tc>
          <w:tcPr>
            <w:tcW w:w="7513" w:type="dxa"/>
          </w:tcPr>
          <w:p w14:paraId="26FE776F" w14:textId="77777777" w:rsidR="00BB7E84" w:rsidRPr="009A776D" w:rsidRDefault="00BB7E84" w:rsidP="00BB7E84">
            <w:pPr>
              <w:spacing w:before="60" w:after="60"/>
            </w:pPr>
            <w:bookmarkStart w:id="5" w:name="name"/>
            <w:bookmarkEnd w:id="5"/>
          </w:p>
        </w:tc>
      </w:tr>
      <w:tr w:rsidR="00BB7E84" w:rsidRPr="009A776D" w14:paraId="1CF294DC" w14:textId="77777777" w:rsidTr="00626D52">
        <w:tc>
          <w:tcPr>
            <w:tcW w:w="2659" w:type="dxa"/>
          </w:tcPr>
          <w:p w14:paraId="185F08E0" w14:textId="77777777" w:rsidR="00BB7E84" w:rsidRPr="009A776D" w:rsidRDefault="00BB7E84" w:rsidP="00BB7E84">
            <w:pPr>
              <w:spacing w:before="60" w:after="60"/>
            </w:pPr>
          </w:p>
        </w:tc>
        <w:tc>
          <w:tcPr>
            <w:tcW w:w="7513" w:type="dxa"/>
          </w:tcPr>
          <w:p w14:paraId="10E42F2D" w14:textId="77777777" w:rsidR="00BB7E84" w:rsidRPr="009A776D" w:rsidRDefault="00BB7E84" w:rsidP="00BB7E84">
            <w:pPr>
              <w:spacing w:before="60" w:after="60"/>
            </w:pPr>
            <w:bookmarkStart w:id="6" w:name="loc"/>
            <w:bookmarkEnd w:id="6"/>
          </w:p>
        </w:tc>
      </w:tr>
      <w:tr w:rsidR="00BB7E84" w:rsidRPr="009A776D" w14:paraId="7E62B71C" w14:textId="77777777" w:rsidTr="00626D52">
        <w:tc>
          <w:tcPr>
            <w:tcW w:w="2659" w:type="dxa"/>
          </w:tcPr>
          <w:p w14:paraId="214588A7" w14:textId="77777777" w:rsidR="00BB7E84" w:rsidRPr="009A776D" w:rsidRDefault="00BB7E84" w:rsidP="00BB7E84">
            <w:pPr>
              <w:spacing w:before="60" w:after="60"/>
            </w:pPr>
          </w:p>
        </w:tc>
        <w:tc>
          <w:tcPr>
            <w:tcW w:w="7513" w:type="dxa"/>
          </w:tcPr>
          <w:p w14:paraId="03982226" w14:textId="77777777" w:rsidR="00BB7E84" w:rsidRPr="009A776D" w:rsidRDefault="00BB7E84" w:rsidP="00BB7E84">
            <w:pPr>
              <w:spacing w:before="60" w:after="60"/>
            </w:pPr>
            <w:bookmarkStart w:id="7" w:name="time"/>
            <w:bookmarkEnd w:id="7"/>
          </w:p>
        </w:tc>
      </w:tr>
    </w:tbl>
    <w:p w14:paraId="04575461" w14:textId="0C44D1BF" w:rsidR="00626D52" w:rsidRPr="009A776D" w:rsidRDefault="00626D52" w:rsidP="00BB7E84">
      <w:pPr>
        <w:rPr>
          <w:rFonts w:ascii="Arial" w:hAnsi="Arial"/>
          <w:i/>
          <w:sz w:val="28"/>
        </w:rPr>
      </w:pPr>
      <w:bookmarkStart w:id="8" w:name="dcam-2867908"/>
      <w:bookmarkEnd w:id="8"/>
    </w:p>
    <w:p w14:paraId="72594130" w14:textId="609B991F" w:rsidR="00BB7E84" w:rsidRPr="009A776D" w:rsidRDefault="00BB7E84" w:rsidP="00BB7E84">
      <w:pPr>
        <w:rPr>
          <w:rFonts w:ascii="Arial" w:hAnsi="Arial"/>
          <w:i/>
          <w:sz w:val="28"/>
        </w:rPr>
      </w:pPr>
    </w:p>
    <w:p w14:paraId="6526B649" w14:textId="5292B68A" w:rsidR="00BB7E84" w:rsidRPr="009A776D" w:rsidRDefault="00BB7E84" w:rsidP="00BB7E84">
      <w:pPr>
        <w:rPr>
          <w:rFonts w:ascii="Arial" w:hAnsi="Arial"/>
          <w:i/>
          <w:sz w:val="28"/>
        </w:rPr>
      </w:pPr>
    </w:p>
    <w:p w14:paraId="3A85D4CD" w14:textId="5FE0B036" w:rsidR="00BB7E84" w:rsidRPr="009A776D" w:rsidRDefault="00BB7E84" w:rsidP="00C258F3">
      <w:pPr>
        <w:overflowPunct/>
        <w:autoSpaceDE/>
        <w:autoSpaceDN/>
        <w:adjustRightInd/>
        <w:jc w:val="center"/>
        <w:textAlignment w:val="auto"/>
        <w:rPr>
          <w:rFonts w:ascii="Verdana" w:hAnsi="Verdana" w:cs="Arial"/>
          <w:b/>
          <w:color w:val="339966"/>
          <w:sz w:val="36"/>
          <w:szCs w:val="36"/>
          <w:lang w:eastAsia="en-US"/>
        </w:rPr>
      </w:pPr>
      <w:r w:rsidRPr="009A776D">
        <w:rPr>
          <w:rFonts w:ascii="Verdana" w:hAnsi="Verdana" w:cs="Arial"/>
          <w:b/>
          <w:color w:val="339966"/>
          <w:sz w:val="36"/>
          <w:szCs w:val="36"/>
          <w:lang w:eastAsia="en-US"/>
        </w:rPr>
        <w:t xml:space="preserve">CYNGOR SIR </w:t>
      </w:r>
      <w:r w:rsidRPr="009A776D">
        <w:rPr>
          <w:rFonts w:ascii="Verdana" w:hAnsi="Verdana" w:cs="Arial"/>
          <w:b/>
          <w:i/>
          <w:color w:val="339966"/>
          <w:sz w:val="36"/>
          <w:szCs w:val="36"/>
          <w:lang w:eastAsia="en-US"/>
        </w:rPr>
        <w:t>POWYS</w:t>
      </w:r>
      <w:r w:rsidRPr="009A776D">
        <w:rPr>
          <w:rFonts w:ascii="Verdana" w:hAnsi="Verdana" w:cs="Arial"/>
          <w:b/>
          <w:color w:val="339966"/>
          <w:sz w:val="36"/>
          <w:szCs w:val="36"/>
          <w:lang w:eastAsia="en-US"/>
        </w:rPr>
        <w:t xml:space="preserve"> COUNTY COUNCIL</w:t>
      </w:r>
    </w:p>
    <w:p w14:paraId="119D1BDD" w14:textId="4971920B" w:rsidR="00BB7E84" w:rsidRPr="00F767F1" w:rsidRDefault="00F767F1" w:rsidP="00F767F1">
      <w:pPr>
        <w:overflowPunct/>
        <w:autoSpaceDE/>
        <w:autoSpaceDN/>
        <w:adjustRightInd/>
        <w:jc w:val="center"/>
        <w:textAlignment w:val="auto"/>
        <w:rPr>
          <w:rFonts w:ascii="Verdana" w:hAnsi="Verdana"/>
          <w:i/>
          <w:color w:val="339966"/>
          <w:sz w:val="28"/>
          <w:szCs w:val="24"/>
          <w:lang w:eastAsia="en-US"/>
        </w:rPr>
      </w:pPr>
      <w:r>
        <w:rPr>
          <w:rFonts w:ascii="Verdana" w:hAnsi="Verdana"/>
          <w:i/>
          <w:color w:val="339966"/>
          <w:sz w:val="28"/>
          <w:szCs w:val="24"/>
          <w:lang w:eastAsia="en-US"/>
        </w:rPr>
        <w:t>Ysgol Calon Cymru</w:t>
      </w:r>
    </w:p>
    <w:p w14:paraId="5342A242" w14:textId="7A78A4DD" w:rsidR="00BB7E84" w:rsidRPr="009A776D" w:rsidRDefault="00EB7305" w:rsidP="00BB7E84">
      <w:pPr>
        <w:overflowPunct/>
        <w:autoSpaceDE/>
        <w:autoSpaceDN/>
        <w:adjustRightInd/>
        <w:jc w:val="center"/>
        <w:textAlignment w:val="auto"/>
        <w:rPr>
          <w:rFonts w:ascii="Verdana" w:hAnsi="Verdana" w:cs="Calibri Light"/>
          <w:b/>
          <w:color w:val="339966"/>
          <w:sz w:val="36"/>
          <w:szCs w:val="24"/>
          <w:lang w:eastAsia="en-US"/>
        </w:rPr>
      </w:pPr>
      <w:r w:rsidRPr="009A776D">
        <w:rPr>
          <w:rFonts w:ascii="Verdana" w:hAnsi="Verdana" w:cs="Calibri Light"/>
          <w:b/>
          <w:color w:val="339966"/>
          <w:sz w:val="36"/>
          <w:szCs w:val="24"/>
          <w:lang w:eastAsia="en-US"/>
        </w:rPr>
        <w:t xml:space="preserve">Polisi </w:t>
      </w:r>
      <w:r w:rsidR="008205C3" w:rsidRPr="009A776D">
        <w:rPr>
          <w:rFonts w:ascii="Verdana" w:hAnsi="Verdana" w:cs="Calibri Light"/>
          <w:b/>
          <w:color w:val="339966"/>
          <w:sz w:val="36"/>
          <w:szCs w:val="24"/>
          <w:lang w:eastAsia="en-US"/>
        </w:rPr>
        <w:t>Absenoldeb</w:t>
      </w:r>
      <w:r w:rsidRPr="009A776D">
        <w:rPr>
          <w:rFonts w:ascii="Verdana" w:hAnsi="Verdana" w:cs="Calibri Light"/>
          <w:b/>
          <w:color w:val="339966"/>
          <w:sz w:val="36"/>
          <w:szCs w:val="24"/>
          <w:lang w:eastAsia="en-US"/>
        </w:rPr>
        <w:t xml:space="preserve"> Arbennig</w:t>
      </w:r>
    </w:p>
    <w:p w14:paraId="6AC1FB76" w14:textId="77777777" w:rsidR="00BB7E84" w:rsidRPr="009A776D" w:rsidRDefault="00BB7E84" w:rsidP="00BB7E84">
      <w:pPr>
        <w:overflowPunct/>
        <w:autoSpaceDE/>
        <w:autoSpaceDN/>
        <w:adjustRightInd/>
        <w:textAlignment w:val="auto"/>
        <w:rPr>
          <w:rFonts w:ascii="Arial" w:hAnsi="Arial"/>
          <w:sz w:val="22"/>
          <w:szCs w:val="24"/>
          <w:lang w:eastAsia="en-US"/>
        </w:rPr>
      </w:pPr>
    </w:p>
    <w:p w14:paraId="2ED8D647" w14:textId="77777777" w:rsidR="00BB7E84" w:rsidRPr="009A776D" w:rsidRDefault="00BB7E84" w:rsidP="00BB7E84">
      <w:pPr>
        <w:overflowPunct/>
        <w:autoSpaceDE/>
        <w:autoSpaceDN/>
        <w:adjustRightInd/>
        <w:textAlignment w:val="auto"/>
        <w:rPr>
          <w:rFonts w:ascii="Arial" w:hAnsi="Arial"/>
          <w:sz w:val="22"/>
          <w:szCs w:val="24"/>
          <w:lang w:eastAsia="en-US"/>
        </w:rPr>
      </w:pPr>
    </w:p>
    <w:p w14:paraId="60638632" w14:textId="3632841C" w:rsidR="00EB7305" w:rsidRPr="009A776D" w:rsidRDefault="00EB7305" w:rsidP="00BB0848">
      <w:pPr>
        <w:overflowPunct/>
        <w:autoSpaceDE/>
        <w:autoSpaceDN/>
        <w:adjustRightInd/>
        <w:ind w:right="-58"/>
        <w:jc w:val="center"/>
        <w:textAlignment w:val="auto"/>
        <w:rPr>
          <w:rFonts w:ascii="Arial" w:hAnsi="Arial"/>
          <w:sz w:val="22"/>
          <w:szCs w:val="24"/>
          <w:lang w:eastAsia="en-US"/>
        </w:rPr>
      </w:pPr>
      <w:r w:rsidRPr="009A776D">
        <w:rPr>
          <w:rFonts w:ascii="Arial" w:hAnsi="Arial"/>
          <w:sz w:val="22"/>
          <w:szCs w:val="24"/>
          <w:lang w:eastAsia="en-US"/>
        </w:rPr>
        <w:t>Cytunw</w:t>
      </w:r>
      <w:r w:rsidR="00EC6AF2" w:rsidRPr="009A776D">
        <w:rPr>
          <w:rFonts w:ascii="Arial" w:hAnsi="Arial"/>
          <w:sz w:val="22"/>
          <w:szCs w:val="24"/>
          <w:lang w:eastAsia="en-US"/>
        </w:rPr>
        <w:t>y</w:t>
      </w:r>
      <w:r w:rsidRPr="009A776D">
        <w:rPr>
          <w:rFonts w:ascii="Arial" w:hAnsi="Arial"/>
          <w:sz w:val="22"/>
          <w:szCs w:val="24"/>
          <w:lang w:eastAsia="en-US"/>
        </w:rPr>
        <w:t>d ar y Polisi</w:t>
      </w:r>
      <w:r w:rsidR="000E25D1">
        <w:rPr>
          <w:rFonts w:ascii="Arial" w:hAnsi="Arial"/>
          <w:sz w:val="22"/>
          <w:szCs w:val="24"/>
          <w:lang w:eastAsia="en-US"/>
        </w:rPr>
        <w:t xml:space="preserve"> hwn </w:t>
      </w:r>
      <w:r w:rsidRPr="009A776D">
        <w:rPr>
          <w:rFonts w:ascii="Arial" w:hAnsi="Arial"/>
          <w:sz w:val="22"/>
          <w:szCs w:val="24"/>
          <w:lang w:eastAsia="en-US"/>
        </w:rPr>
        <w:t>/</w:t>
      </w:r>
      <w:r w:rsidR="000E25D1">
        <w:rPr>
          <w:rFonts w:ascii="Arial" w:hAnsi="Arial"/>
          <w:sz w:val="22"/>
          <w:szCs w:val="24"/>
          <w:lang w:eastAsia="en-US"/>
        </w:rPr>
        <w:t xml:space="preserve"> y W</w:t>
      </w:r>
      <w:r w:rsidRPr="009A776D">
        <w:rPr>
          <w:rFonts w:ascii="Arial" w:hAnsi="Arial"/>
          <w:sz w:val="22"/>
          <w:szCs w:val="24"/>
          <w:lang w:eastAsia="en-US"/>
        </w:rPr>
        <w:t>eithdrefn h</w:t>
      </w:r>
      <w:r w:rsidR="000E25D1">
        <w:rPr>
          <w:rFonts w:ascii="Arial" w:hAnsi="Arial"/>
          <w:sz w:val="22"/>
          <w:szCs w:val="24"/>
          <w:lang w:eastAsia="en-US"/>
        </w:rPr>
        <w:t>o</w:t>
      </w:r>
      <w:r w:rsidRPr="009A776D">
        <w:rPr>
          <w:rFonts w:ascii="Arial" w:hAnsi="Arial"/>
          <w:sz w:val="22"/>
          <w:szCs w:val="24"/>
          <w:lang w:eastAsia="en-US"/>
        </w:rPr>
        <w:t>n gan y cymdeithasau prof</w:t>
      </w:r>
      <w:r w:rsidR="000E25D1">
        <w:rPr>
          <w:rFonts w:ascii="Arial" w:hAnsi="Arial"/>
          <w:sz w:val="22"/>
          <w:szCs w:val="24"/>
          <w:lang w:eastAsia="en-US"/>
        </w:rPr>
        <w:t>f</w:t>
      </w:r>
      <w:r w:rsidRPr="009A776D">
        <w:rPr>
          <w:rFonts w:ascii="Arial" w:hAnsi="Arial"/>
          <w:sz w:val="22"/>
          <w:szCs w:val="24"/>
          <w:lang w:eastAsia="en-US"/>
        </w:rPr>
        <w:t>es</w:t>
      </w:r>
      <w:r w:rsidR="000E25D1">
        <w:rPr>
          <w:rFonts w:ascii="Arial" w:hAnsi="Arial"/>
          <w:sz w:val="22"/>
          <w:szCs w:val="24"/>
          <w:lang w:eastAsia="en-US"/>
        </w:rPr>
        <w:t>iy</w:t>
      </w:r>
      <w:r w:rsidRPr="009A776D">
        <w:rPr>
          <w:rFonts w:ascii="Arial" w:hAnsi="Arial"/>
          <w:sz w:val="22"/>
          <w:szCs w:val="24"/>
          <w:lang w:eastAsia="en-US"/>
        </w:rPr>
        <w:t xml:space="preserve">nol a’r Undebau Llafur </w:t>
      </w:r>
      <w:r w:rsidR="003A0B6A">
        <w:rPr>
          <w:rFonts w:ascii="Arial" w:hAnsi="Arial"/>
          <w:sz w:val="22"/>
          <w:szCs w:val="24"/>
          <w:lang w:eastAsia="en-US"/>
        </w:rPr>
        <w:t>isod</w:t>
      </w:r>
      <w:r w:rsidRPr="009A776D">
        <w:rPr>
          <w:rFonts w:ascii="Arial" w:hAnsi="Arial"/>
          <w:sz w:val="22"/>
          <w:szCs w:val="24"/>
          <w:lang w:eastAsia="en-US"/>
        </w:rPr>
        <w:t xml:space="preserve"> sy’n cynrychioli Athrawon, Penaethiaid a Staff Cefnogol:</w:t>
      </w:r>
    </w:p>
    <w:p w14:paraId="64DD5E6F" w14:textId="77777777" w:rsidR="00EB7305" w:rsidRPr="009A776D" w:rsidRDefault="00EB7305" w:rsidP="00BB0848">
      <w:pPr>
        <w:overflowPunct/>
        <w:autoSpaceDE/>
        <w:autoSpaceDN/>
        <w:adjustRightInd/>
        <w:ind w:right="-58"/>
        <w:jc w:val="center"/>
        <w:textAlignment w:val="auto"/>
        <w:rPr>
          <w:rFonts w:ascii="Arial" w:hAnsi="Arial"/>
          <w:sz w:val="22"/>
          <w:szCs w:val="24"/>
          <w:lang w:eastAsia="en-US"/>
        </w:rPr>
      </w:pPr>
    </w:p>
    <w:p w14:paraId="17E79567" w14:textId="4B3F2D3D" w:rsidR="00BB7E84" w:rsidRPr="009A776D" w:rsidRDefault="00BB7E84" w:rsidP="00BB0848">
      <w:pPr>
        <w:overflowPunct/>
        <w:autoSpaceDE/>
        <w:autoSpaceDN/>
        <w:adjustRightInd/>
        <w:ind w:right="1152"/>
        <w:contextualSpacing/>
        <w:jc w:val="center"/>
        <w:textAlignment w:val="auto"/>
        <w:rPr>
          <w:rFonts w:ascii="Arial" w:hAnsi="Arial"/>
          <w:sz w:val="22"/>
          <w:szCs w:val="24"/>
          <w:lang w:eastAsia="en-US"/>
        </w:rPr>
      </w:pPr>
    </w:p>
    <w:p w14:paraId="2A5B47F1" w14:textId="46ADFC40" w:rsidR="00BB7E84" w:rsidRPr="009A776D" w:rsidRDefault="00C258F3" w:rsidP="00BB0848">
      <w:pPr>
        <w:overflowPunct/>
        <w:autoSpaceDE/>
        <w:autoSpaceDN/>
        <w:adjustRightInd/>
        <w:ind w:left="1152" w:right="1152"/>
        <w:jc w:val="center"/>
        <w:textAlignment w:val="auto"/>
        <w:rPr>
          <w:rFonts w:ascii="Arial" w:hAnsi="Arial"/>
          <w:sz w:val="22"/>
          <w:szCs w:val="24"/>
          <w:lang w:eastAsia="en-US"/>
        </w:rPr>
      </w:pPr>
      <w:r w:rsidRPr="009A776D">
        <w:rPr>
          <w:rFonts w:ascii="Arial" w:hAnsi="Arial"/>
          <w:sz w:val="22"/>
          <w:szCs w:val="24"/>
          <w:lang w:eastAsia="en-US"/>
        </w:rPr>
        <w:t>GMB, Un</w:t>
      </w:r>
      <w:r w:rsidR="00EB7305" w:rsidRPr="009A776D">
        <w:rPr>
          <w:rFonts w:ascii="Arial" w:hAnsi="Arial"/>
          <w:sz w:val="22"/>
          <w:szCs w:val="24"/>
          <w:lang w:eastAsia="en-US"/>
        </w:rPr>
        <w:t>sain</w:t>
      </w:r>
      <w:r w:rsidRPr="009A776D">
        <w:rPr>
          <w:rFonts w:ascii="Arial" w:hAnsi="Arial"/>
          <w:sz w:val="22"/>
          <w:szCs w:val="24"/>
          <w:lang w:eastAsia="en-US"/>
        </w:rPr>
        <w:t xml:space="preserve">, NASUWT, </w:t>
      </w:r>
      <w:r w:rsidR="00EB7305" w:rsidRPr="009A776D">
        <w:rPr>
          <w:rFonts w:ascii="Arial" w:hAnsi="Arial"/>
          <w:sz w:val="22"/>
          <w:szCs w:val="24"/>
          <w:lang w:eastAsia="en-US"/>
        </w:rPr>
        <w:t>Undeb Cenedlaethol yr Athrawon (</w:t>
      </w:r>
      <w:r w:rsidRPr="009A776D">
        <w:rPr>
          <w:rFonts w:ascii="Arial" w:hAnsi="Arial"/>
          <w:sz w:val="22"/>
          <w:szCs w:val="24"/>
          <w:lang w:eastAsia="en-US"/>
        </w:rPr>
        <w:t>NU</w:t>
      </w:r>
      <w:r w:rsidR="00EB7305" w:rsidRPr="009A776D">
        <w:rPr>
          <w:rFonts w:ascii="Arial" w:hAnsi="Arial"/>
          <w:sz w:val="22"/>
          <w:szCs w:val="24"/>
          <w:lang w:eastAsia="en-US"/>
        </w:rPr>
        <w:t>T)</w:t>
      </w:r>
      <w:r w:rsidRPr="009A776D">
        <w:rPr>
          <w:rFonts w:ascii="Arial" w:hAnsi="Arial"/>
          <w:sz w:val="22"/>
          <w:szCs w:val="24"/>
          <w:lang w:eastAsia="en-US"/>
        </w:rPr>
        <w:t>, NAHT, Voice, UCAC</w:t>
      </w:r>
    </w:p>
    <w:p w14:paraId="0AE3B2E2" w14:textId="77777777" w:rsidR="00BB7E84" w:rsidRPr="009A776D" w:rsidRDefault="00BB7E84" w:rsidP="00BB0848">
      <w:pPr>
        <w:overflowPunct/>
        <w:autoSpaceDE/>
        <w:autoSpaceDN/>
        <w:adjustRightInd/>
        <w:ind w:right="1440"/>
        <w:jc w:val="center"/>
        <w:textAlignment w:val="auto"/>
        <w:rPr>
          <w:rFonts w:ascii="Arial" w:hAnsi="Arial"/>
          <w:sz w:val="22"/>
          <w:szCs w:val="24"/>
          <w:lang w:eastAsia="en-US"/>
        </w:rPr>
      </w:pPr>
    </w:p>
    <w:p w14:paraId="62A64D0F" w14:textId="29B6B758" w:rsidR="00EC6AF2" w:rsidRPr="009A776D" w:rsidRDefault="00EC6AF2" w:rsidP="00BB0848">
      <w:pPr>
        <w:overflowPunct/>
        <w:autoSpaceDE/>
        <w:autoSpaceDN/>
        <w:adjustRightInd/>
        <w:ind w:right="1440"/>
        <w:jc w:val="center"/>
        <w:textAlignment w:val="auto"/>
        <w:rPr>
          <w:rFonts w:ascii="Arial" w:hAnsi="Arial"/>
          <w:sz w:val="22"/>
          <w:szCs w:val="24"/>
          <w:lang w:eastAsia="en-US"/>
        </w:rPr>
      </w:pPr>
      <w:r w:rsidRPr="009A776D">
        <w:rPr>
          <w:rFonts w:ascii="Arial" w:hAnsi="Arial"/>
          <w:sz w:val="22"/>
          <w:szCs w:val="24"/>
          <w:lang w:eastAsia="en-US"/>
        </w:rPr>
        <w:t>Mabwysiadwyd y polisi hwn gan g</w:t>
      </w:r>
      <w:r w:rsidR="000E25D1">
        <w:rPr>
          <w:rFonts w:ascii="Arial" w:hAnsi="Arial"/>
          <w:sz w:val="22"/>
          <w:szCs w:val="24"/>
          <w:lang w:eastAsia="en-US"/>
        </w:rPr>
        <w:t>o</w:t>
      </w:r>
      <w:r w:rsidRPr="009A776D">
        <w:rPr>
          <w:rFonts w:ascii="Arial" w:hAnsi="Arial"/>
          <w:sz w:val="22"/>
          <w:szCs w:val="24"/>
          <w:lang w:eastAsia="en-US"/>
        </w:rPr>
        <w:t>rff llywodraethu______________ ar</w:t>
      </w:r>
    </w:p>
    <w:p w14:paraId="709EABE7" w14:textId="69525D81" w:rsidR="00C258F3" w:rsidRPr="009A776D" w:rsidRDefault="00C258F3" w:rsidP="00EC6AF2">
      <w:pPr>
        <w:overflowPunct/>
        <w:autoSpaceDE/>
        <w:autoSpaceDN/>
        <w:adjustRightInd/>
        <w:ind w:right="1440"/>
        <w:jc w:val="center"/>
        <w:textAlignment w:val="auto"/>
        <w:rPr>
          <w:rFonts w:ascii="Arial" w:hAnsi="Arial"/>
          <w:sz w:val="22"/>
          <w:szCs w:val="24"/>
          <w:lang w:eastAsia="en-US"/>
        </w:rPr>
      </w:pPr>
      <w:r w:rsidRPr="009A776D">
        <w:rPr>
          <w:rFonts w:ascii="Arial" w:hAnsi="Arial"/>
          <w:sz w:val="22"/>
          <w:szCs w:val="24"/>
          <w:lang w:eastAsia="en-US"/>
        </w:rPr>
        <w:t>[D</w:t>
      </w:r>
      <w:r w:rsidR="00EC6AF2" w:rsidRPr="009A776D">
        <w:rPr>
          <w:rFonts w:ascii="Arial" w:hAnsi="Arial"/>
          <w:sz w:val="22"/>
          <w:szCs w:val="24"/>
          <w:lang w:eastAsia="en-US"/>
        </w:rPr>
        <w:t>yddiad</w:t>
      </w:r>
      <w:r w:rsidRPr="009A776D">
        <w:rPr>
          <w:rFonts w:ascii="Arial" w:hAnsi="Arial"/>
          <w:sz w:val="22"/>
          <w:szCs w:val="24"/>
          <w:lang w:eastAsia="en-US"/>
        </w:rPr>
        <w:t>]</w:t>
      </w:r>
    </w:p>
    <w:tbl>
      <w:tblPr>
        <w:tblpPr w:leftFromText="180" w:rightFromText="180" w:vertAnchor="text" w:horzAnchor="margin" w:tblpXSpec="right" w:tblpY="5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564"/>
      </w:tblGrid>
      <w:tr w:rsidR="00C258F3" w:rsidRPr="009A776D" w14:paraId="062D2594" w14:textId="77777777" w:rsidTr="00DF2514">
        <w:tc>
          <w:tcPr>
            <w:tcW w:w="1368" w:type="dxa"/>
          </w:tcPr>
          <w:p w14:paraId="1235AC57" w14:textId="232E0177" w:rsidR="00C258F3" w:rsidRPr="009A776D" w:rsidRDefault="00C258F3" w:rsidP="00C258F3">
            <w:pPr>
              <w:overflowPunct/>
              <w:autoSpaceDE/>
              <w:autoSpaceDN/>
              <w:adjustRightInd/>
              <w:jc w:val="both"/>
              <w:textAlignment w:val="auto"/>
              <w:rPr>
                <w:rFonts w:ascii="Arial" w:hAnsi="Arial" w:cs="Arial"/>
                <w:bCs/>
                <w:sz w:val="18"/>
                <w:szCs w:val="18"/>
                <w:lang w:eastAsia="en-US"/>
              </w:rPr>
            </w:pPr>
            <w:r w:rsidRPr="009A776D">
              <w:rPr>
                <w:rFonts w:ascii="Arial" w:hAnsi="Arial" w:cs="Arial"/>
                <w:bCs/>
                <w:sz w:val="18"/>
                <w:szCs w:val="18"/>
                <w:lang w:eastAsia="en-US"/>
              </w:rPr>
              <w:t>Stat</w:t>
            </w:r>
            <w:r w:rsidR="00EC6AF2" w:rsidRPr="009A776D">
              <w:rPr>
                <w:rFonts w:ascii="Arial" w:hAnsi="Arial" w:cs="Arial"/>
                <w:bCs/>
                <w:sz w:val="18"/>
                <w:szCs w:val="18"/>
                <w:lang w:eastAsia="en-US"/>
              </w:rPr>
              <w:t>w</w:t>
            </w:r>
            <w:r w:rsidRPr="009A776D">
              <w:rPr>
                <w:rFonts w:ascii="Arial" w:hAnsi="Arial" w:cs="Arial"/>
                <w:bCs/>
                <w:sz w:val="18"/>
                <w:szCs w:val="18"/>
                <w:lang w:eastAsia="en-US"/>
              </w:rPr>
              <w:t>s</w:t>
            </w:r>
          </w:p>
        </w:tc>
        <w:tc>
          <w:tcPr>
            <w:tcW w:w="3564" w:type="dxa"/>
          </w:tcPr>
          <w:p w14:paraId="30213CFB" w14:textId="2970F229" w:rsidR="00C258F3" w:rsidRPr="009A776D" w:rsidRDefault="00EC6AF2" w:rsidP="00C258F3">
            <w:pPr>
              <w:overflowPunct/>
              <w:autoSpaceDE/>
              <w:autoSpaceDN/>
              <w:adjustRightInd/>
              <w:jc w:val="both"/>
              <w:textAlignment w:val="auto"/>
              <w:rPr>
                <w:rFonts w:ascii="Arial" w:hAnsi="Arial" w:cs="Arial"/>
                <w:bCs/>
                <w:sz w:val="18"/>
                <w:szCs w:val="18"/>
                <w:lang w:eastAsia="en-US"/>
              </w:rPr>
            </w:pPr>
            <w:r w:rsidRPr="009A776D">
              <w:rPr>
                <w:rFonts w:ascii="Arial" w:hAnsi="Arial" w:cs="Arial"/>
                <w:bCs/>
                <w:sz w:val="18"/>
                <w:szCs w:val="18"/>
                <w:lang w:eastAsia="en-US"/>
              </w:rPr>
              <w:t>Fersiwn 1</w:t>
            </w:r>
          </w:p>
        </w:tc>
      </w:tr>
      <w:tr w:rsidR="00E07B03" w:rsidRPr="009A776D" w14:paraId="6F5C9CC3" w14:textId="77777777" w:rsidTr="00DF2514">
        <w:tc>
          <w:tcPr>
            <w:tcW w:w="1368" w:type="dxa"/>
          </w:tcPr>
          <w:p w14:paraId="52BA40AD" w14:textId="61112930" w:rsidR="00E07B03" w:rsidRPr="009A776D" w:rsidRDefault="00EC6AF2" w:rsidP="00C258F3">
            <w:pPr>
              <w:overflowPunct/>
              <w:autoSpaceDE/>
              <w:autoSpaceDN/>
              <w:adjustRightInd/>
              <w:jc w:val="both"/>
              <w:textAlignment w:val="auto"/>
              <w:rPr>
                <w:rFonts w:ascii="Arial" w:hAnsi="Arial" w:cs="Arial"/>
                <w:bCs/>
                <w:sz w:val="18"/>
                <w:szCs w:val="18"/>
                <w:lang w:eastAsia="en-US"/>
              </w:rPr>
            </w:pPr>
            <w:r w:rsidRPr="009A776D">
              <w:rPr>
                <w:rFonts w:ascii="Arial" w:hAnsi="Arial" w:cs="Arial"/>
                <w:bCs/>
                <w:sz w:val="18"/>
                <w:szCs w:val="18"/>
                <w:lang w:eastAsia="en-US"/>
              </w:rPr>
              <w:t>Awdur y Polisi</w:t>
            </w:r>
          </w:p>
        </w:tc>
        <w:tc>
          <w:tcPr>
            <w:tcW w:w="3564" w:type="dxa"/>
          </w:tcPr>
          <w:p w14:paraId="4E500856" w14:textId="5717A84B" w:rsidR="00E07B03" w:rsidRPr="009A776D" w:rsidRDefault="00E07B03" w:rsidP="00C258F3">
            <w:pPr>
              <w:overflowPunct/>
              <w:autoSpaceDE/>
              <w:autoSpaceDN/>
              <w:adjustRightInd/>
              <w:jc w:val="both"/>
              <w:textAlignment w:val="auto"/>
              <w:rPr>
                <w:rFonts w:ascii="Arial" w:hAnsi="Arial" w:cs="Arial"/>
                <w:bCs/>
                <w:sz w:val="18"/>
                <w:szCs w:val="18"/>
                <w:lang w:eastAsia="en-US"/>
              </w:rPr>
            </w:pPr>
            <w:r w:rsidRPr="009A776D">
              <w:rPr>
                <w:rFonts w:ascii="Arial" w:hAnsi="Arial" w:cs="Arial"/>
                <w:bCs/>
                <w:sz w:val="18"/>
                <w:szCs w:val="18"/>
                <w:lang w:eastAsia="en-US"/>
              </w:rPr>
              <w:t>R Hudson</w:t>
            </w:r>
          </w:p>
        </w:tc>
      </w:tr>
      <w:tr w:rsidR="00C258F3" w:rsidRPr="009A776D" w14:paraId="47371B08" w14:textId="77777777" w:rsidTr="00DF2514">
        <w:trPr>
          <w:trHeight w:val="337"/>
        </w:trPr>
        <w:tc>
          <w:tcPr>
            <w:tcW w:w="1368" w:type="dxa"/>
          </w:tcPr>
          <w:p w14:paraId="0D0761AE" w14:textId="5835AB59" w:rsidR="00C258F3" w:rsidRPr="009A776D" w:rsidRDefault="00EC6AF2" w:rsidP="00C258F3">
            <w:pPr>
              <w:overflowPunct/>
              <w:autoSpaceDE/>
              <w:autoSpaceDN/>
              <w:adjustRightInd/>
              <w:jc w:val="both"/>
              <w:textAlignment w:val="auto"/>
              <w:rPr>
                <w:rFonts w:ascii="Arial" w:hAnsi="Arial" w:cs="Arial"/>
                <w:bCs/>
                <w:sz w:val="18"/>
                <w:szCs w:val="18"/>
                <w:lang w:eastAsia="en-US"/>
              </w:rPr>
            </w:pPr>
            <w:r w:rsidRPr="009A776D">
              <w:rPr>
                <w:rFonts w:ascii="Arial" w:hAnsi="Arial" w:cs="Arial"/>
                <w:bCs/>
                <w:sz w:val="18"/>
                <w:szCs w:val="18"/>
                <w:lang w:eastAsia="en-US"/>
              </w:rPr>
              <w:t>Dyddiad Cyflwyno</w:t>
            </w:r>
          </w:p>
        </w:tc>
        <w:tc>
          <w:tcPr>
            <w:tcW w:w="3564" w:type="dxa"/>
          </w:tcPr>
          <w:p w14:paraId="6F3B0B8D" w14:textId="093B0CF2" w:rsidR="00C258F3" w:rsidRPr="009A776D" w:rsidRDefault="00EC6AF2" w:rsidP="00C258F3">
            <w:pPr>
              <w:overflowPunct/>
              <w:autoSpaceDE/>
              <w:autoSpaceDN/>
              <w:adjustRightInd/>
              <w:jc w:val="both"/>
              <w:textAlignment w:val="auto"/>
              <w:rPr>
                <w:rFonts w:ascii="Arial" w:hAnsi="Arial" w:cs="Arial"/>
                <w:bCs/>
                <w:sz w:val="18"/>
                <w:szCs w:val="18"/>
                <w:lang w:eastAsia="en-US"/>
              </w:rPr>
            </w:pPr>
            <w:r w:rsidRPr="009A776D">
              <w:rPr>
                <w:rFonts w:ascii="Arial" w:hAnsi="Arial" w:cs="Arial"/>
                <w:bCs/>
                <w:sz w:val="18"/>
                <w:szCs w:val="18"/>
                <w:lang w:eastAsia="en-US"/>
              </w:rPr>
              <w:t xml:space="preserve">Ionawr </w:t>
            </w:r>
            <w:r w:rsidR="00E07B03" w:rsidRPr="009A776D">
              <w:rPr>
                <w:rFonts w:ascii="Arial" w:hAnsi="Arial" w:cs="Arial"/>
                <w:bCs/>
                <w:sz w:val="18"/>
                <w:szCs w:val="18"/>
                <w:lang w:eastAsia="en-US"/>
              </w:rPr>
              <w:t>2017</w:t>
            </w:r>
          </w:p>
        </w:tc>
      </w:tr>
      <w:tr w:rsidR="00C258F3" w:rsidRPr="009A776D" w14:paraId="223CE106" w14:textId="77777777" w:rsidTr="00DF2514">
        <w:tc>
          <w:tcPr>
            <w:tcW w:w="1368" w:type="dxa"/>
          </w:tcPr>
          <w:p w14:paraId="2814D0A8" w14:textId="48CA9FC9" w:rsidR="00C258F3" w:rsidRPr="009A776D" w:rsidRDefault="00EC6AF2" w:rsidP="00C258F3">
            <w:pPr>
              <w:overflowPunct/>
              <w:autoSpaceDE/>
              <w:autoSpaceDN/>
              <w:adjustRightInd/>
              <w:jc w:val="both"/>
              <w:textAlignment w:val="auto"/>
              <w:rPr>
                <w:rFonts w:ascii="Arial" w:hAnsi="Arial" w:cs="Arial"/>
                <w:bCs/>
                <w:sz w:val="18"/>
                <w:szCs w:val="18"/>
                <w:lang w:eastAsia="en-US"/>
              </w:rPr>
            </w:pPr>
            <w:r w:rsidRPr="009A776D">
              <w:rPr>
                <w:rFonts w:ascii="Arial" w:hAnsi="Arial" w:cs="Arial"/>
                <w:bCs/>
                <w:sz w:val="18"/>
                <w:szCs w:val="18"/>
                <w:lang w:eastAsia="en-US"/>
              </w:rPr>
              <w:t>Dyddiad Cyflwyno Diwethaf</w:t>
            </w:r>
          </w:p>
        </w:tc>
        <w:tc>
          <w:tcPr>
            <w:tcW w:w="3564" w:type="dxa"/>
          </w:tcPr>
          <w:p w14:paraId="41959333" w14:textId="279D42C8" w:rsidR="00C258F3" w:rsidRPr="009A776D" w:rsidRDefault="00E07B03" w:rsidP="00C258F3">
            <w:pPr>
              <w:overflowPunct/>
              <w:autoSpaceDE/>
              <w:autoSpaceDN/>
              <w:adjustRightInd/>
              <w:jc w:val="both"/>
              <w:textAlignment w:val="auto"/>
              <w:rPr>
                <w:rFonts w:ascii="Arial" w:hAnsi="Arial" w:cs="Arial"/>
                <w:bCs/>
                <w:sz w:val="18"/>
                <w:szCs w:val="18"/>
                <w:lang w:eastAsia="en-US"/>
              </w:rPr>
            </w:pPr>
            <w:r w:rsidRPr="009A776D">
              <w:rPr>
                <w:rFonts w:ascii="Arial" w:hAnsi="Arial" w:cs="Arial"/>
                <w:bCs/>
                <w:sz w:val="18"/>
                <w:szCs w:val="18"/>
                <w:lang w:eastAsia="en-US"/>
              </w:rPr>
              <w:t>2009</w:t>
            </w:r>
          </w:p>
        </w:tc>
      </w:tr>
      <w:tr w:rsidR="00C258F3" w:rsidRPr="009A776D" w14:paraId="49BEFAAD" w14:textId="77777777" w:rsidTr="00DF2514">
        <w:tc>
          <w:tcPr>
            <w:tcW w:w="1368" w:type="dxa"/>
          </w:tcPr>
          <w:p w14:paraId="14916053" w14:textId="2F089D45" w:rsidR="00C258F3" w:rsidRPr="009A776D" w:rsidRDefault="00EC6AF2" w:rsidP="00C258F3">
            <w:pPr>
              <w:overflowPunct/>
              <w:autoSpaceDE/>
              <w:autoSpaceDN/>
              <w:adjustRightInd/>
              <w:jc w:val="both"/>
              <w:textAlignment w:val="auto"/>
              <w:rPr>
                <w:rFonts w:ascii="Arial" w:hAnsi="Arial" w:cs="Arial"/>
                <w:bCs/>
                <w:sz w:val="18"/>
                <w:szCs w:val="18"/>
                <w:lang w:eastAsia="en-US"/>
              </w:rPr>
            </w:pPr>
            <w:r w:rsidRPr="009A776D">
              <w:rPr>
                <w:rFonts w:ascii="Arial" w:hAnsi="Arial" w:cs="Arial"/>
                <w:bCs/>
                <w:sz w:val="18"/>
                <w:szCs w:val="18"/>
                <w:lang w:eastAsia="en-US"/>
              </w:rPr>
              <w:t>Cytunwyd gan</w:t>
            </w:r>
          </w:p>
        </w:tc>
        <w:tc>
          <w:tcPr>
            <w:tcW w:w="3564" w:type="dxa"/>
          </w:tcPr>
          <w:p w14:paraId="6FB9209B" w14:textId="0D88B2B1" w:rsidR="00EC6AF2" w:rsidRPr="009A776D" w:rsidRDefault="00EC6AF2" w:rsidP="00C258F3">
            <w:pPr>
              <w:overflowPunct/>
              <w:autoSpaceDE/>
              <w:autoSpaceDN/>
              <w:adjustRightInd/>
              <w:jc w:val="both"/>
              <w:textAlignment w:val="auto"/>
              <w:rPr>
                <w:rFonts w:ascii="Arial" w:hAnsi="Arial" w:cs="Arial"/>
                <w:bCs/>
                <w:sz w:val="18"/>
                <w:szCs w:val="18"/>
                <w:lang w:eastAsia="en-US"/>
              </w:rPr>
            </w:pPr>
            <w:r w:rsidRPr="009A776D">
              <w:rPr>
                <w:rFonts w:ascii="Arial" w:hAnsi="Arial" w:cs="Arial"/>
                <w:bCs/>
                <w:sz w:val="18"/>
                <w:szCs w:val="18"/>
                <w:lang w:eastAsia="en-US"/>
              </w:rPr>
              <w:t>Fforwm Polisi Cyflogaeth Ysgolion</w:t>
            </w:r>
          </w:p>
          <w:p w14:paraId="28290C06" w14:textId="503BEC65" w:rsidR="00C258F3" w:rsidRPr="009A776D" w:rsidRDefault="00C258F3" w:rsidP="00C258F3">
            <w:pPr>
              <w:overflowPunct/>
              <w:autoSpaceDE/>
              <w:autoSpaceDN/>
              <w:adjustRightInd/>
              <w:jc w:val="both"/>
              <w:textAlignment w:val="auto"/>
              <w:rPr>
                <w:rFonts w:ascii="Arial" w:hAnsi="Arial" w:cs="Arial"/>
                <w:bCs/>
                <w:sz w:val="18"/>
                <w:szCs w:val="18"/>
                <w:lang w:eastAsia="en-US"/>
              </w:rPr>
            </w:pPr>
          </w:p>
        </w:tc>
      </w:tr>
      <w:tr w:rsidR="00E07B03" w:rsidRPr="009A776D" w14:paraId="00B963EB" w14:textId="77777777" w:rsidTr="00DF2514">
        <w:tc>
          <w:tcPr>
            <w:tcW w:w="1368" w:type="dxa"/>
          </w:tcPr>
          <w:p w14:paraId="1314793A" w14:textId="4D99ADB6" w:rsidR="00E07B03" w:rsidRPr="009A776D" w:rsidRDefault="00EC6AF2" w:rsidP="00C258F3">
            <w:pPr>
              <w:overflowPunct/>
              <w:autoSpaceDE/>
              <w:autoSpaceDN/>
              <w:adjustRightInd/>
              <w:jc w:val="both"/>
              <w:textAlignment w:val="auto"/>
              <w:rPr>
                <w:rFonts w:ascii="Arial" w:hAnsi="Arial" w:cs="Arial"/>
                <w:bCs/>
                <w:sz w:val="18"/>
                <w:szCs w:val="18"/>
                <w:lang w:eastAsia="en-US"/>
              </w:rPr>
            </w:pPr>
            <w:r w:rsidRPr="009A776D">
              <w:rPr>
                <w:rFonts w:ascii="Arial" w:hAnsi="Arial" w:cs="Arial"/>
                <w:bCs/>
                <w:sz w:val="18"/>
                <w:szCs w:val="18"/>
                <w:lang w:eastAsia="en-US"/>
              </w:rPr>
              <w:t>Adolygiad Tymor Canol</w:t>
            </w:r>
          </w:p>
        </w:tc>
        <w:tc>
          <w:tcPr>
            <w:tcW w:w="3564" w:type="dxa"/>
          </w:tcPr>
          <w:p w14:paraId="137B6AB5" w14:textId="26CF2754" w:rsidR="00E07B03" w:rsidRPr="009A776D" w:rsidRDefault="00EC6AF2" w:rsidP="00C258F3">
            <w:pPr>
              <w:overflowPunct/>
              <w:autoSpaceDE/>
              <w:autoSpaceDN/>
              <w:adjustRightInd/>
              <w:jc w:val="both"/>
              <w:textAlignment w:val="auto"/>
              <w:rPr>
                <w:rFonts w:ascii="Arial" w:hAnsi="Arial" w:cs="Arial"/>
                <w:bCs/>
                <w:sz w:val="18"/>
                <w:szCs w:val="18"/>
                <w:lang w:eastAsia="en-US"/>
              </w:rPr>
            </w:pPr>
            <w:r w:rsidRPr="009A776D">
              <w:rPr>
                <w:rFonts w:ascii="Arial" w:hAnsi="Arial" w:cs="Arial"/>
                <w:bCs/>
                <w:sz w:val="18"/>
                <w:szCs w:val="18"/>
                <w:lang w:eastAsia="en-US"/>
              </w:rPr>
              <w:t>Rhagfyr</w:t>
            </w:r>
            <w:r w:rsidR="00E07B03" w:rsidRPr="009A776D">
              <w:rPr>
                <w:rFonts w:ascii="Arial" w:hAnsi="Arial" w:cs="Arial"/>
                <w:bCs/>
                <w:sz w:val="18"/>
                <w:szCs w:val="18"/>
                <w:lang w:eastAsia="en-US"/>
              </w:rPr>
              <w:t xml:space="preserve"> 2017</w:t>
            </w:r>
          </w:p>
        </w:tc>
      </w:tr>
      <w:tr w:rsidR="00C258F3" w:rsidRPr="009A776D" w14:paraId="2D444578" w14:textId="77777777" w:rsidTr="00DF2514">
        <w:trPr>
          <w:trHeight w:val="300"/>
        </w:trPr>
        <w:tc>
          <w:tcPr>
            <w:tcW w:w="1368" w:type="dxa"/>
          </w:tcPr>
          <w:p w14:paraId="3EA3970A" w14:textId="559A919D" w:rsidR="00C258F3" w:rsidRPr="009A776D" w:rsidRDefault="00EC6AF2" w:rsidP="00C258F3">
            <w:pPr>
              <w:overflowPunct/>
              <w:autoSpaceDE/>
              <w:autoSpaceDN/>
              <w:adjustRightInd/>
              <w:jc w:val="both"/>
              <w:textAlignment w:val="auto"/>
              <w:rPr>
                <w:rFonts w:ascii="Arial" w:hAnsi="Arial" w:cs="Arial"/>
                <w:bCs/>
                <w:sz w:val="18"/>
                <w:szCs w:val="18"/>
                <w:lang w:eastAsia="en-US"/>
              </w:rPr>
            </w:pPr>
            <w:r w:rsidRPr="009A776D">
              <w:rPr>
                <w:rFonts w:ascii="Arial" w:hAnsi="Arial" w:cs="Arial"/>
                <w:bCs/>
                <w:sz w:val="18"/>
                <w:szCs w:val="18"/>
                <w:lang w:eastAsia="en-US"/>
              </w:rPr>
              <w:t>Dyddiad Adolygu Ffurfiol</w:t>
            </w:r>
          </w:p>
        </w:tc>
        <w:tc>
          <w:tcPr>
            <w:tcW w:w="3564" w:type="dxa"/>
          </w:tcPr>
          <w:p w14:paraId="24E62C75" w14:textId="07FBB0EA" w:rsidR="00C258F3" w:rsidRPr="009A776D" w:rsidRDefault="00EC6AF2" w:rsidP="00C258F3">
            <w:pPr>
              <w:overflowPunct/>
              <w:autoSpaceDE/>
              <w:autoSpaceDN/>
              <w:adjustRightInd/>
              <w:jc w:val="both"/>
              <w:textAlignment w:val="auto"/>
              <w:rPr>
                <w:rFonts w:ascii="Arial" w:hAnsi="Arial" w:cs="Arial"/>
                <w:bCs/>
                <w:sz w:val="18"/>
                <w:szCs w:val="18"/>
                <w:lang w:eastAsia="en-US"/>
              </w:rPr>
            </w:pPr>
            <w:r w:rsidRPr="009A776D">
              <w:rPr>
                <w:rFonts w:ascii="Arial" w:hAnsi="Arial" w:cs="Arial"/>
                <w:bCs/>
                <w:sz w:val="18"/>
                <w:szCs w:val="18"/>
                <w:lang w:eastAsia="en-US"/>
              </w:rPr>
              <w:t>Rhagfyr</w:t>
            </w:r>
            <w:r w:rsidR="00E07B03" w:rsidRPr="009A776D">
              <w:rPr>
                <w:rFonts w:ascii="Arial" w:hAnsi="Arial" w:cs="Arial"/>
                <w:bCs/>
                <w:sz w:val="18"/>
                <w:szCs w:val="18"/>
                <w:lang w:eastAsia="en-US"/>
              </w:rPr>
              <w:t xml:space="preserve"> 2018</w:t>
            </w:r>
          </w:p>
        </w:tc>
      </w:tr>
      <w:tr w:rsidR="00C258F3" w:rsidRPr="009A776D" w14:paraId="68E4170A" w14:textId="77777777" w:rsidTr="00DF2514">
        <w:trPr>
          <w:trHeight w:val="149"/>
        </w:trPr>
        <w:tc>
          <w:tcPr>
            <w:tcW w:w="1368" w:type="dxa"/>
          </w:tcPr>
          <w:p w14:paraId="615B9B6E" w14:textId="463E05CC" w:rsidR="00EC6AF2" w:rsidRPr="009A776D" w:rsidRDefault="00EC6AF2" w:rsidP="00C258F3">
            <w:pPr>
              <w:overflowPunct/>
              <w:autoSpaceDE/>
              <w:autoSpaceDN/>
              <w:adjustRightInd/>
              <w:jc w:val="both"/>
              <w:textAlignment w:val="auto"/>
              <w:rPr>
                <w:rFonts w:ascii="Arial" w:hAnsi="Arial" w:cs="Arial"/>
                <w:bCs/>
                <w:sz w:val="18"/>
                <w:szCs w:val="18"/>
                <w:lang w:eastAsia="en-US"/>
              </w:rPr>
            </w:pPr>
            <w:r w:rsidRPr="009A776D">
              <w:rPr>
                <w:rFonts w:ascii="Arial" w:hAnsi="Arial" w:cs="Arial"/>
                <w:bCs/>
                <w:sz w:val="18"/>
                <w:szCs w:val="18"/>
                <w:lang w:eastAsia="en-US"/>
              </w:rPr>
              <w:t>Awdurdodi</w:t>
            </w:r>
          </w:p>
          <w:p w14:paraId="72804444" w14:textId="54713647" w:rsidR="00C258F3" w:rsidRPr="009A776D" w:rsidRDefault="00C258F3" w:rsidP="00C258F3">
            <w:pPr>
              <w:overflowPunct/>
              <w:autoSpaceDE/>
              <w:autoSpaceDN/>
              <w:adjustRightInd/>
              <w:jc w:val="both"/>
              <w:textAlignment w:val="auto"/>
              <w:rPr>
                <w:rFonts w:ascii="Arial" w:hAnsi="Arial" w:cs="Arial"/>
                <w:bCs/>
                <w:sz w:val="18"/>
                <w:szCs w:val="18"/>
                <w:lang w:eastAsia="en-US"/>
              </w:rPr>
            </w:pPr>
          </w:p>
        </w:tc>
        <w:tc>
          <w:tcPr>
            <w:tcW w:w="3564" w:type="dxa"/>
          </w:tcPr>
          <w:p w14:paraId="35836E09" w14:textId="77777777" w:rsidR="00C258F3" w:rsidRPr="009A776D" w:rsidRDefault="00C258F3" w:rsidP="00EC6AF2">
            <w:pPr>
              <w:overflowPunct/>
              <w:autoSpaceDE/>
              <w:autoSpaceDN/>
              <w:adjustRightInd/>
              <w:textAlignment w:val="auto"/>
              <w:rPr>
                <w:rFonts w:ascii="Arial" w:hAnsi="Arial" w:cs="Arial"/>
                <w:bCs/>
                <w:sz w:val="18"/>
                <w:szCs w:val="18"/>
                <w:lang w:eastAsia="en-US"/>
              </w:rPr>
            </w:pPr>
            <w:r w:rsidRPr="009A776D">
              <w:rPr>
                <w:rFonts w:ascii="Arial" w:hAnsi="Arial" w:cs="Arial"/>
                <w:bCs/>
                <w:sz w:val="18"/>
                <w:szCs w:val="18"/>
                <w:lang w:eastAsia="en-US"/>
              </w:rPr>
              <w:t>Julie Rowles</w:t>
            </w:r>
          </w:p>
          <w:p w14:paraId="0E21278A" w14:textId="61A46EDA" w:rsidR="00C258F3" w:rsidRPr="009A776D" w:rsidRDefault="00EC6AF2" w:rsidP="00EC6AF2">
            <w:pPr>
              <w:overflowPunct/>
              <w:autoSpaceDE/>
              <w:autoSpaceDN/>
              <w:adjustRightInd/>
              <w:textAlignment w:val="auto"/>
              <w:rPr>
                <w:rFonts w:ascii="Arial" w:hAnsi="Arial" w:cs="Arial"/>
                <w:bCs/>
                <w:sz w:val="18"/>
                <w:szCs w:val="18"/>
                <w:lang w:eastAsia="en-US"/>
              </w:rPr>
            </w:pPr>
            <w:r w:rsidRPr="009A776D">
              <w:rPr>
                <w:rFonts w:ascii="Arial" w:hAnsi="Arial" w:cs="Arial"/>
                <w:bCs/>
                <w:sz w:val="18"/>
                <w:szCs w:val="18"/>
                <w:lang w:eastAsia="en-US"/>
              </w:rPr>
              <w:t>Cyd-gyfarwyddwr y Gweithle a Datblygu’r Gweithle</w:t>
            </w:r>
          </w:p>
          <w:p w14:paraId="28F68B90" w14:textId="77777777" w:rsidR="00C258F3" w:rsidRPr="009A776D" w:rsidRDefault="00C258F3" w:rsidP="00C258F3">
            <w:pPr>
              <w:overflowPunct/>
              <w:autoSpaceDE/>
              <w:autoSpaceDN/>
              <w:adjustRightInd/>
              <w:jc w:val="both"/>
              <w:textAlignment w:val="auto"/>
              <w:rPr>
                <w:rFonts w:ascii="Arial" w:hAnsi="Arial" w:cs="Arial"/>
                <w:bCs/>
                <w:sz w:val="18"/>
                <w:szCs w:val="18"/>
                <w:lang w:eastAsia="en-US"/>
              </w:rPr>
            </w:pPr>
          </w:p>
          <w:p w14:paraId="1554D028" w14:textId="6103E1AD" w:rsidR="00C258F3" w:rsidRPr="009A776D" w:rsidRDefault="00C258F3" w:rsidP="00C258F3">
            <w:pPr>
              <w:overflowPunct/>
              <w:autoSpaceDE/>
              <w:autoSpaceDN/>
              <w:adjustRightInd/>
              <w:jc w:val="both"/>
              <w:textAlignment w:val="auto"/>
              <w:rPr>
                <w:rFonts w:ascii="Arial" w:hAnsi="Arial" w:cs="Arial"/>
                <w:bCs/>
                <w:sz w:val="18"/>
                <w:szCs w:val="18"/>
                <w:lang w:eastAsia="en-US"/>
              </w:rPr>
            </w:pPr>
            <w:r w:rsidRPr="009A776D">
              <w:rPr>
                <w:rFonts w:ascii="Arial" w:hAnsi="Arial" w:cs="Arial"/>
                <w:bCs/>
                <w:sz w:val="18"/>
                <w:szCs w:val="18"/>
                <w:lang w:eastAsia="en-US"/>
              </w:rPr>
              <w:t>D</w:t>
            </w:r>
            <w:r w:rsidR="00EC6AF2" w:rsidRPr="009A776D">
              <w:rPr>
                <w:rFonts w:ascii="Arial" w:hAnsi="Arial" w:cs="Arial"/>
                <w:bCs/>
                <w:sz w:val="18"/>
                <w:szCs w:val="18"/>
                <w:lang w:eastAsia="en-US"/>
              </w:rPr>
              <w:t>yddiad</w:t>
            </w:r>
            <w:r w:rsidRPr="009A776D">
              <w:rPr>
                <w:rFonts w:ascii="Arial" w:hAnsi="Arial" w:cs="Arial"/>
                <w:bCs/>
                <w:sz w:val="18"/>
                <w:szCs w:val="18"/>
                <w:lang w:eastAsia="en-US"/>
              </w:rPr>
              <w:t>:</w:t>
            </w:r>
          </w:p>
          <w:p w14:paraId="71C254E3" w14:textId="77777777" w:rsidR="00C258F3" w:rsidRPr="009A776D" w:rsidRDefault="00C258F3" w:rsidP="00C258F3">
            <w:pPr>
              <w:overflowPunct/>
              <w:autoSpaceDE/>
              <w:autoSpaceDN/>
              <w:adjustRightInd/>
              <w:jc w:val="both"/>
              <w:textAlignment w:val="auto"/>
              <w:rPr>
                <w:rFonts w:ascii="Arial" w:hAnsi="Arial" w:cs="Arial"/>
                <w:bCs/>
                <w:sz w:val="18"/>
                <w:szCs w:val="18"/>
                <w:lang w:eastAsia="en-US"/>
              </w:rPr>
            </w:pPr>
          </w:p>
          <w:p w14:paraId="473F77CF" w14:textId="0957FA83" w:rsidR="00C258F3" w:rsidRPr="009A776D" w:rsidRDefault="00EC6AF2" w:rsidP="00C258F3">
            <w:pPr>
              <w:overflowPunct/>
              <w:autoSpaceDE/>
              <w:autoSpaceDN/>
              <w:adjustRightInd/>
              <w:jc w:val="both"/>
              <w:textAlignment w:val="auto"/>
              <w:rPr>
                <w:rFonts w:ascii="Arial" w:hAnsi="Arial" w:cs="Arial"/>
                <w:bCs/>
                <w:sz w:val="18"/>
                <w:szCs w:val="18"/>
                <w:lang w:eastAsia="en-US"/>
              </w:rPr>
            </w:pPr>
            <w:r w:rsidRPr="009A776D">
              <w:rPr>
                <w:rFonts w:ascii="Arial" w:hAnsi="Arial" w:cs="Arial"/>
                <w:bCs/>
                <w:sz w:val="18"/>
                <w:szCs w:val="18"/>
                <w:lang w:eastAsia="en-US"/>
              </w:rPr>
              <w:t>Llofnod</w:t>
            </w:r>
            <w:r w:rsidR="00C258F3" w:rsidRPr="009A776D">
              <w:rPr>
                <w:rFonts w:ascii="Arial" w:hAnsi="Arial" w:cs="Arial"/>
                <w:bCs/>
                <w:sz w:val="18"/>
                <w:szCs w:val="18"/>
                <w:lang w:eastAsia="en-US"/>
              </w:rPr>
              <w:t>:</w:t>
            </w:r>
          </w:p>
        </w:tc>
      </w:tr>
    </w:tbl>
    <w:p w14:paraId="192C056F" w14:textId="7BD68AFB" w:rsidR="00BB7E84" w:rsidRPr="009A776D" w:rsidRDefault="00BB7E84" w:rsidP="00BB0848">
      <w:pPr>
        <w:jc w:val="center"/>
        <w:rPr>
          <w:rFonts w:ascii="Arial" w:hAnsi="Arial"/>
          <w:sz w:val="28"/>
        </w:rPr>
      </w:pPr>
    </w:p>
    <w:p w14:paraId="48D930EA" w14:textId="77777777" w:rsidR="00BB7E84" w:rsidRPr="009A776D" w:rsidRDefault="00BB7E84" w:rsidP="00BB7E84">
      <w:pPr>
        <w:rPr>
          <w:rFonts w:ascii="Arial" w:hAnsi="Arial"/>
          <w:i/>
          <w:sz w:val="28"/>
        </w:rPr>
      </w:pPr>
    </w:p>
    <w:p w14:paraId="4F3666AF" w14:textId="77777777" w:rsidR="00BB7E84" w:rsidRPr="009A776D" w:rsidRDefault="00BB7E84" w:rsidP="00BB7E84">
      <w:pPr>
        <w:rPr>
          <w:rFonts w:ascii="Arial" w:hAnsi="Arial"/>
          <w:i/>
          <w:sz w:val="28"/>
        </w:rPr>
      </w:pPr>
    </w:p>
    <w:p w14:paraId="750E3411" w14:textId="77777777" w:rsidR="00BB7E84" w:rsidRPr="009A776D" w:rsidRDefault="00BB7E84" w:rsidP="00BB7E84">
      <w:pPr>
        <w:rPr>
          <w:rFonts w:ascii="Arial" w:hAnsi="Arial"/>
          <w:i/>
          <w:sz w:val="28"/>
        </w:rPr>
      </w:pPr>
    </w:p>
    <w:p w14:paraId="7D2A8EC8" w14:textId="77777777" w:rsidR="004548F2" w:rsidRPr="009A776D" w:rsidRDefault="004548F2" w:rsidP="00626D52">
      <w:pPr>
        <w:tabs>
          <w:tab w:val="left" w:pos="720"/>
          <w:tab w:val="right" w:pos="1224"/>
          <w:tab w:val="left" w:pos="1440"/>
          <w:tab w:val="left" w:pos="2160"/>
        </w:tabs>
        <w:spacing w:line="240" w:lineRule="exact"/>
      </w:pPr>
    </w:p>
    <w:p w14:paraId="64B47DB3" w14:textId="77777777" w:rsidR="004548F2" w:rsidRPr="009A776D" w:rsidRDefault="004548F2" w:rsidP="00626D52">
      <w:pPr>
        <w:tabs>
          <w:tab w:val="left" w:pos="720"/>
          <w:tab w:val="right" w:pos="1224"/>
          <w:tab w:val="left" w:pos="1440"/>
          <w:tab w:val="left" w:pos="2160"/>
        </w:tabs>
        <w:spacing w:line="240" w:lineRule="exact"/>
      </w:pPr>
    </w:p>
    <w:p w14:paraId="7B471D5B" w14:textId="30392302" w:rsidR="00626D52" w:rsidRPr="009A776D" w:rsidRDefault="00EC6AF2" w:rsidP="00626D52">
      <w:pPr>
        <w:keepNext/>
        <w:overflowPunct/>
        <w:autoSpaceDE/>
        <w:autoSpaceDN/>
        <w:adjustRightInd/>
        <w:spacing w:line="276" w:lineRule="auto"/>
        <w:textAlignment w:val="auto"/>
        <w:outlineLvl w:val="0"/>
        <w:rPr>
          <w:rFonts w:ascii="Arial" w:hAnsi="Arial" w:cs="Arial"/>
          <w:b/>
          <w:bCs/>
          <w:caps/>
          <w:w w:val="105"/>
          <w:kern w:val="32"/>
          <w:sz w:val="32"/>
          <w:szCs w:val="32"/>
          <w:lang w:eastAsia="en-US"/>
        </w:rPr>
      </w:pPr>
      <w:r w:rsidRPr="009A776D">
        <w:rPr>
          <w:rFonts w:ascii="Arial" w:hAnsi="Arial" w:cs="Arial"/>
          <w:b/>
          <w:bCs/>
          <w:caps/>
          <w:w w:val="105"/>
          <w:kern w:val="32"/>
          <w:sz w:val="32"/>
          <w:szCs w:val="32"/>
          <w:lang w:eastAsia="en-US"/>
        </w:rPr>
        <w:lastRenderedPageBreak/>
        <w:t>CYNNWYS</w:t>
      </w:r>
    </w:p>
    <w:p w14:paraId="58088A54" w14:textId="77777777" w:rsidR="002C1AD7" w:rsidRPr="009A776D" w:rsidRDefault="002C1AD7" w:rsidP="00626D52">
      <w:pPr>
        <w:keepNext/>
        <w:overflowPunct/>
        <w:autoSpaceDE/>
        <w:autoSpaceDN/>
        <w:adjustRightInd/>
        <w:spacing w:line="276" w:lineRule="auto"/>
        <w:textAlignment w:val="auto"/>
        <w:outlineLvl w:val="0"/>
        <w:rPr>
          <w:rFonts w:ascii="Arial" w:hAnsi="Arial" w:cs="Arial"/>
          <w:b/>
          <w:bCs/>
          <w:caps/>
          <w:w w:val="105"/>
          <w:kern w:val="32"/>
          <w:sz w:val="32"/>
          <w:szCs w:val="32"/>
          <w:lang w:eastAsia="en-US"/>
        </w:rPr>
      </w:pPr>
    </w:p>
    <w:tbl>
      <w:tblPr>
        <w:tblStyle w:val="TableGrid"/>
        <w:tblW w:w="0" w:type="auto"/>
        <w:tblLook w:val="04A0" w:firstRow="1" w:lastRow="0" w:firstColumn="1" w:lastColumn="0" w:noHBand="0" w:noVBand="1"/>
      </w:tblPr>
      <w:tblGrid>
        <w:gridCol w:w="944"/>
        <w:gridCol w:w="6422"/>
        <w:gridCol w:w="1560"/>
      </w:tblGrid>
      <w:tr w:rsidR="00886F54" w:rsidRPr="009A776D" w14:paraId="4D4D4F7E" w14:textId="77777777" w:rsidTr="002F3015">
        <w:tc>
          <w:tcPr>
            <w:tcW w:w="944" w:type="dxa"/>
          </w:tcPr>
          <w:p w14:paraId="723E2A63" w14:textId="77777777" w:rsidR="00886F54" w:rsidRPr="009A776D" w:rsidRDefault="00886F54" w:rsidP="00626D52">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1.</w:t>
            </w:r>
          </w:p>
        </w:tc>
        <w:tc>
          <w:tcPr>
            <w:tcW w:w="6422" w:type="dxa"/>
          </w:tcPr>
          <w:p w14:paraId="55ECFB65" w14:textId="28EAE464" w:rsidR="00886F54" w:rsidRPr="009A776D" w:rsidRDefault="00EC6AF2" w:rsidP="00626D52">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Cyflwyniad</w:t>
            </w:r>
          </w:p>
        </w:tc>
        <w:tc>
          <w:tcPr>
            <w:tcW w:w="1560" w:type="dxa"/>
          </w:tcPr>
          <w:p w14:paraId="7F752D07" w14:textId="1A6A0F9A" w:rsidR="00886F54" w:rsidRPr="009A776D" w:rsidRDefault="002F3015" w:rsidP="00626D52">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Tudalen</w:t>
            </w:r>
            <w:r w:rsidR="00952D80" w:rsidRPr="009A776D">
              <w:rPr>
                <w:rFonts w:asciiTheme="minorHAnsi" w:hAnsiTheme="minorHAnsi" w:cstheme="minorHAnsi"/>
                <w:b/>
                <w:bCs/>
                <w:w w:val="105"/>
                <w:kern w:val="32"/>
                <w:szCs w:val="24"/>
                <w:lang w:eastAsia="en-US"/>
              </w:rPr>
              <w:t xml:space="preserve"> 3</w:t>
            </w:r>
          </w:p>
        </w:tc>
      </w:tr>
      <w:tr w:rsidR="00886F54" w:rsidRPr="009A776D" w14:paraId="35D2FC72" w14:textId="77777777" w:rsidTr="002F3015">
        <w:tc>
          <w:tcPr>
            <w:tcW w:w="944" w:type="dxa"/>
          </w:tcPr>
          <w:p w14:paraId="29EF689F" w14:textId="77777777" w:rsidR="00886F54" w:rsidRPr="009A776D" w:rsidRDefault="00886F54" w:rsidP="00626D52">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2.</w:t>
            </w:r>
          </w:p>
        </w:tc>
        <w:tc>
          <w:tcPr>
            <w:tcW w:w="6422" w:type="dxa"/>
          </w:tcPr>
          <w:p w14:paraId="608D590D" w14:textId="05AF7E4F" w:rsidR="00886F54" w:rsidRPr="009A776D" w:rsidRDefault="00EC6AF2" w:rsidP="00626D52">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Nodau’r Polisi</w:t>
            </w:r>
          </w:p>
        </w:tc>
        <w:tc>
          <w:tcPr>
            <w:tcW w:w="1560" w:type="dxa"/>
          </w:tcPr>
          <w:p w14:paraId="299E37E4" w14:textId="62C3C18F" w:rsidR="00886F54" w:rsidRPr="009A776D" w:rsidRDefault="002F3015" w:rsidP="00626D52">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Tudalen</w:t>
            </w:r>
            <w:r w:rsidR="00886F54" w:rsidRPr="009A776D">
              <w:rPr>
                <w:rFonts w:asciiTheme="minorHAnsi" w:hAnsiTheme="minorHAnsi" w:cstheme="minorHAnsi"/>
                <w:b/>
                <w:bCs/>
                <w:w w:val="105"/>
                <w:kern w:val="32"/>
                <w:szCs w:val="24"/>
                <w:lang w:eastAsia="en-US"/>
              </w:rPr>
              <w:t xml:space="preserve"> 3</w:t>
            </w:r>
          </w:p>
        </w:tc>
      </w:tr>
      <w:tr w:rsidR="00886F54" w:rsidRPr="009A776D" w14:paraId="2C566941" w14:textId="77777777" w:rsidTr="002F3015">
        <w:tc>
          <w:tcPr>
            <w:tcW w:w="944" w:type="dxa"/>
          </w:tcPr>
          <w:p w14:paraId="7A2B7A5A" w14:textId="77777777" w:rsidR="00886F54" w:rsidRPr="009A776D" w:rsidRDefault="00010E96" w:rsidP="00010E96">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3</w:t>
            </w:r>
            <w:r w:rsidR="00886F54" w:rsidRPr="009A776D">
              <w:rPr>
                <w:rFonts w:asciiTheme="minorHAnsi" w:hAnsiTheme="minorHAnsi" w:cstheme="minorHAnsi"/>
                <w:b/>
                <w:bCs/>
                <w:w w:val="105"/>
                <w:kern w:val="32"/>
                <w:szCs w:val="24"/>
                <w:lang w:eastAsia="en-US"/>
              </w:rPr>
              <w:t>.</w:t>
            </w:r>
          </w:p>
        </w:tc>
        <w:tc>
          <w:tcPr>
            <w:tcW w:w="6422" w:type="dxa"/>
          </w:tcPr>
          <w:p w14:paraId="7101BFD6" w14:textId="468F9964" w:rsidR="00886F54" w:rsidRPr="009A776D" w:rsidRDefault="00EC6AF2" w:rsidP="00626D52">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 xml:space="preserve">Cwmpas </w:t>
            </w:r>
          </w:p>
        </w:tc>
        <w:tc>
          <w:tcPr>
            <w:tcW w:w="1560" w:type="dxa"/>
          </w:tcPr>
          <w:p w14:paraId="6B29595E" w14:textId="444C58B8" w:rsidR="00886F54" w:rsidRPr="009A776D" w:rsidRDefault="002F3015" w:rsidP="00626D52">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Tudalen</w:t>
            </w:r>
            <w:r w:rsidR="00952D80" w:rsidRPr="009A776D">
              <w:rPr>
                <w:rFonts w:asciiTheme="minorHAnsi" w:hAnsiTheme="minorHAnsi" w:cstheme="minorHAnsi"/>
                <w:b/>
                <w:bCs/>
                <w:w w:val="105"/>
                <w:kern w:val="32"/>
                <w:szCs w:val="24"/>
                <w:lang w:eastAsia="en-US"/>
              </w:rPr>
              <w:t xml:space="preserve"> 4</w:t>
            </w:r>
          </w:p>
        </w:tc>
      </w:tr>
      <w:tr w:rsidR="00886F54" w:rsidRPr="009A776D" w14:paraId="6A07EB0B" w14:textId="77777777" w:rsidTr="002F3015">
        <w:tc>
          <w:tcPr>
            <w:tcW w:w="944" w:type="dxa"/>
          </w:tcPr>
          <w:p w14:paraId="0A10B111" w14:textId="77777777" w:rsidR="00886F54" w:rsidRPr="009A776D" w:rsidRDefault="00010E96" w:rsidP="00010E96">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4</w:t>
            </w:r>
            <w:r w:rsidR="00886F54" w:rsidRPr="009A776D">
              <w:rPr>
                <w:rFonts w:asciiTheme="minorHAnsi" w:hAnsiTheme="minorHAnsi" w:cstheme="minorHAnsi"/>
                <w:b/>
                <w:bCs/>
                <w:w w:val="105"/>
                <w:kern w:val="32"/>
                <w:szCs w:val="24"/>
                <w:lang w:eastAsia="en-US"/>
              </w:rPr>
              <w:t>.</w:t>
            </w:r>
          </w:p>
        </w:tc>
        <w:tc>
          <w:tcPr>
            <w:tcW w:w="6422" w:type="dxa"/>
          </w:tcPr>
          <w:p w14:paraId="3D659378" w14:textId="7C3D90C3" w:rsidR="00886F54" w:rsidRPr="009A776D" w:rsidRDefault="002F3015" w:rsidP="00626D52">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Gweithdrefn Reoli Presenoldeb</w:t>
            </w:r>
          </w:p>
        </w:tc>
        <w:tc>
          <w:tcPr>
            <w:tcW w:w="1560" w:type="dxa"/>
          </w:tcPr>
          <w:p w14:paraId="7CD74891" w14:textId="7D2F5291" w:rsidR="00886F54" w:rsidRPr="009A776D" w:rsidRDefault="002F3015" w:rsidP="00626D52">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Tudalen</w:t>
            </w:r>
            <w:r w:rsidR="00952D80" w:rsidRPr="009A776D">
              <w:rPr>
                <w:rFonts w:asciiTheme="minorHAnsi" w:hAnsiTheme="minorHAnsi" w:cstheme="minorHAnsi"/>
                <w:b/>
                <w:bCs/>
                <w:w w:val="105"/>
                <w:kern w:val="32"/>
                <w:szCs w:val="24"/>
                <w:lang w:eastAsia="en-US"/>
              </w:rPr>
              <w:t xml:space="preserve"> 4</w:t>
            </w:r>
          </w:p>
        </w:tc>
      </w:tr>
      <w:tr w:rsidR="00886F54" w:rsidRPr="009A776D" w14:paraId="1428C29D" w14:textId="77777777" w:rsidTr="002F3015">
        <w:tc>
          <w:tcPr>
            <w:tcW w:w="944" w:type="dxa"/>
          </w:tcPr>
          <w:p w14:paraId="4CD0F550" w14:textId="77777777" w:rsidR="00886F54" w:rsidRPr="009A776D" w:rsidRDefault="00010E96" w:rsidP="00010E96">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5</w:t>
            </w:r>
            <w:r w:rsidR="00886F54" w:rsidRPr="009A776D">
              <w:rPr>
                <w:rFonts w:asciiTheme="minorHAnsi" w:hAnsiTheme="minorHAnsi" w:cstheme="minorHAnsi"/>
                <w:b/>
                <w:bCs/>
                <w:w w:val="105"/>
                <w:kern w:val="32"/>
                <w:szCs w:val="24"/>
                <w:lang w:eastAsia="en-US"/>
              </w:rPr>
              <w:t>.</w:t>
            </w:r>
          </w:p>
        </w:tc>
        <w:tc>
          <w:tcPr>
            <w:tcW w:w="6422" w:type="dxa"/>
          </w:tcPr>
          <w:p w14:paraId="075FE29F" w14:textId="7AADCDDC" w:rsidR="00886F54" w:rsidRPr="009A776D" w:rsidRDefault="002F3015" w:rsidP="00010E96">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Cyfrifoldebau</w:t>
            </w:r>
          </w:p>
        </w:tc>
        <w:tc>
          <w:tcPr>
            <w:tcW w:w="1560" w:type="dxa"/>
          </w:tcPr>
          <w:p w14:paraId="0485981A" w14:textId="7110CAF9" w:rsidR="00886F54" w:rsidRPr="009A776D" w:rsidRDefault="002F3015" w:rsidP="00626D52">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Tudalen</w:t>
            </w:r>
            <w:r w:rsidR="00952D80" w:rsidRPr="009A776D">
              <w:rPr>
                <w:rFonts w:asciiTheme="minorHAnsi" w:hAnsiTheme="minorHAnsi" w:cstheme="minorHAnsi"/>
                <w:b/>
                <w:bCs/>
                <w:w w:val="105"/>
                <w:kern w:val="32"/>
                <w:szCs w:val="24"/>
                <w:lang w:eastAsia="en-US"/>
              </w:rPr>
              <w:t xml:space="preserve"> 4</w:t>
            </w:r>
          </w:p>
        </w:tc>
      </w:tr>
      <w:tr w:rsidR="00D440A0" w:rsidRPr="009A776D" w14:paraId="433AE3A2" w14:textId="77777777" w:rsidTr="002F3015">
        <w:tc>
          <w:tcPr>
            <w:tcW w:w="944" w:type="dxa"/>
          </w:tcPr>
          <w:p w14:paraId="7ABEB81B" w14:textId="77777777" w:rsidR="00D440A0" w:rsidRPr="009A776D" w:rsidRDefault="00010E96" w:rsidP="00010E96">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6</w:t>
            </w:r>
            <w:r w:rsidR="00D440A0" w:rsidRPr="009A776D">
              <w:rPr>
                <w:rFonts w:asciiTheme="minorHAnsi" w:hAnsiTheme="minorHAnsi" w:cstheme="minorHAnsi"/>
                <w:b/>
                <w:bCs/>
                <w:w w:val="105"/>
                <w:kern w:val="32"/>
                <w:szCs w:val="24"/>
                <w:lang w:eastAsia="en-US"/>
              </w:rPr>
              <w:t>.</w:t>
            </w:r>
          </w:p>
        </w:tc>
        <w:tc>
          <w:tcPr>
            <w:tcW w:w="6422" w:type="dxa"/>
          </w:tcPr>
          <w:p w14:paraId="01A9D10F" w14:textId="540AFB60" w:rsidR="00D440A0" w:rsidRPr="009A776D" w:rsidRDefault="002F3015" w:rsidP="00626D52">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Camddefnyddio’r Polisi</w:t>
            </w:r>
          </w:p>
        </w:tc>
        <w:tc>
          <w:tcPr>
            <w:tcW w:w="1560" w:type="dxa"/>
          </w:tcPr>
          <w:p w14:paraId="6AC5D9A1" w14:textId="4B78BABD" w:rsidR="00D440A0" w:rsidRPr="009A776D" w:rsidRDefault="002F3015" w:rsidP="00626D52">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Tudalen</w:t>
            </w:r>
            <w:r w:rsidR="007F21DA" w:rsidRPr="009A776D">
              <w:rPr>
                <w:rFonts w:asciiTheme="minorHAnsi" w:hAnsiTheme="minorHAnsi" w:cstheme="minorHAnsi"/>
                <w:b/>
                <w:bCs/>
                <w:w w:val="105"/>
                <w:kern w:val="32"/>
                <w:szCs w:val="24"/>
                <w:lang w:eastAsia="en-US"/>
              </w:rPr>
              <w:t xml:space="preserve"> 5</w:t>
            </w:r>
          </w:p>
        </w:tc>
      </w:tr>
      <w:tr w:rsidR="00537493" w:rsidRPr="009A776D" w14:paraId="216E9A81" w14:textId="77777777" w:rsidTr="002F3015">
        <w:tc>
          <w:tcPr>
            <w:tcW w:w="944" w:type="dxa"/>
          </w:tcPr>
          <w:p w14:paraId="453BA3AE" w14:textId="77777777" w:rsidR="00537493" w:rsidRPr="009A776D" w:rsidRDefault="00010E96" w:rsidP="00010E96">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7</w:t>
            </w:r>
            <w:r w:rsidR="00537493" w:rsidRPr="009A776D">
              <w:rPr>
                <w:rFonts w:asciiTheme="minorHAnsi" w:hAnsiTheme="minorHAnsi" w:cstheme="minorHAnsi"/>
                <w:b/>
                <w:bCs/>
                <w:w w:val="105"/>
                <w:kern w:val="32"/>
                <w:szCs w:val="24"/>
                <w:lang w:eastAsia="en-US"/>
              </w:rPr>
              <w:t>.</w:t>
            </w:r>
          </w:p>
        </w:tc>
        <w:tc>
          <w:tcPr>
            <w:tcW w:w="6422" w:type="dxa"/>
          </w:tcPr>
          <w:p w14:paraId="1C031E48" w14:textId="5A3292D1" w:rsidR="00537493" w:rsidRPr="009A776D" w:rsidRDefault="002F3015" w:rsidP="00F501B2">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Nodiadau Cyffredinol</w:t>
            </w:r>
          </w:p>
        </w:tc>
        <w:tc>
          <w:tcPr>
            <w:tcW w:w="1560" w:type="dxa"/>
          </w:tcPr>
          <w:p w14:paraId="3EAD825A" w14:textId="59704DFE" w:rsidR="00537493" w:rsidRPr="009A776D" w:rsidRDefault="002F3015" w:rsidP="00F501B2">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Tudalen</w:t>
            </w:r>
            <w:r w:rsidR="00537493" w:rsidRPr="009A776D">
              <w:rPr>
                <w:rFonts w:asciiTheme="minorHAnsi" w:hAnsiTheme="minorHAnsi" w:cstheme="minorHAnsi"/>
                <w:b/>
                <w:bCs/>
                <w:w w:val="105"/>
                <w:kern w:val="32"/>
                <w:szCs w:val="24"/>
                <w:lang w:eastAsia="en-US"/>
              </w:rPr>
              <w:t xml:space="preserve"> 5</w:t>
            </w:r>
          </w:p>
        </w:tc>
      </w:tr>
      <w:tr w:rsidR="00886F54" w:rsidRPr="009A776D" w14:paraId="06EF51A0" w14:textId="77777777" w:rsidTr="002F3015">
        <w:tc>
          <w:tcPr>
            <w:tcW w:w="944" w:type="dxa"/>
          </w:tcPr>
          <w:p w14:paraId="2B29F83E" w14:textId="77777777" w:rsidR="00886F54" w:rsidRPr="009A776D" w:rsidRDefault="00010E96" w:rsidP="00010E96">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8</w:t>
            </w:r>
            <w:r w:rsidR="00886F54" w:rsidRPr="009A776D">
              <w:rPr>
                <w:rFonts w:asciiTheme="minorHAnsi" w:hAnsiTheme="minorHAnsi" w:cstheme="minorHAnsi"/>
                <w:b/>
                <w:bCs/>
                <w:w w:val="105"/>
                <w:kern w:val="32"/>
                <w:szCs w:val="24"/>
                <w:lang w:eastAsia="en-US"/>
              </w:rPr>
              <w:t>.</w:t>
            </w:r>
          </w:p>
        </w:tc>
        <w:tc>
          <w:tcPr>
            <w:tcW w:w="6422" w:type="dxa"/>
          </w:tcPr>
          <w:p w14:paraId="042530E7" w14:textId="1442BAE0" w:rsidR="00886F54" w:rsidRPr="009A776D" w:rsidRDefault="002F3015" w:rsidP="00626D52">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Monitro ac Arolygu</w:t>
            </w:r>
          </w:p>
        </w:tc>
        <w:tc>
          <w:tcPr>
            <w:tcW w:w="1560" w:type="dxa"/>
          </w:tcPr>
          <w:p w14:paraId="21D1C13F" w14:textId="2AC3426D" w:rsidR="00886F54" w:rsidRPr="009A776D" w:rsidRDefault="002F3015" w:rsidP="007F21DA">
            <w:pPr>
              <w:keepNext/>
              <w:overflowPunct/>
              <w:autoSpaceDE/>
              <w:autoSpaceDN/>
              <w:adjustRightInd/>
              <w:textAlignment w:val="auto"/>
              <w:outlineLvl w:val="0"/>
              <w:rPr>
                <w:rFonts w:asciiTheme="minorHAnsi" w:hAnsiTheme="minorHAnsi" w:cstheme="minorHAnsi"/>
                <w:b/>
                <w:bCs/>
                <w:w w:val="105"/>
                <w:kern w:val="32"/>
                <w:szCs w:val="24"/>
                <w:lang w:eastAsia="en-US"/>
              </w:rPr>
            </w:pPr>
            <w:r w:rsidRPr="009A776D">
              <w:rPr>
                <w:rFonts w:asciiTheme="minorHAnsi" w:hAnsiTheme="minorHAnsi" w:cstheme="minorHAnsi"/>
                <w:b/>
                <w:bCs/>
                <w:w w:val="105"/>
                <w:kern w:val="32"/>
                <w:szCs w:val="24"/>
                <w:lang w:eastAsia="en-US"/>
              </w:rPr>
              <w:t>Tudalen</w:t>
            </w:r>
            <w:r w:rsidR="00952D80" w:rsidRPr="009A776D">
              <w:rPr>
                <w:rFonts w:asciiTheme="minorHAnsi" w:hAnsiTheme="minorHAnsi" w:cstheme="minorHAnsi"/>
                <w:b/>
                <w:bCs/>
                <w:w w:val="105"/>
                <w:kern w:val="32"/>
                <w:szCs w:val="24"/>
                <w:lang w:eastAsia="en-US"/>
              </w:rPr>
              <w:t xml:space="preserve"> </w:t>
            </w:r>
            <w:r w:rsidR="007F21DA" w:rsidRPr="009A776D">
              <w:rPr>
                <w:rFonts w:asciiTheme="minorHAnsi" w:hAnsiTheme="minorHAnsi" w:cstheme="minorHAnsi"/>
                <w:b/>
                <w:bCs/>
                <w:w w:val="105"/>
                <w:kern w:val="32"/>
                <w:szCs w:val="24"/>
                <w:lang w:eastAsia="en-US"/>
              </w:rPr>
              <w:t>6</w:t>
            </w:r>
          </w:p>
        </w:tc>
      </w:tr>
    </w:tbl>
    <w:p w14:paraId="261B2265" w14:textId="77777777" w:rsidR="00626D52" w:rsidRPr="009A776D" w:rsidRDefault="00626D52" w:rsidP="00626D52">
      <w:pPr>
        <w:keepNext/>
        <w:overflowPunct/>
        <w:autoSpaceDE/>
        <w:autoSpaceDN/>
        <w:adjustRightInd/>
        <w:textAlignment w:val="auto"/>
        <w:outlineLvl w:val="0"/>
        <w:rPr>
          <w:rFonts w:asciiTheme="minorHAnsi" w:hAnsiTheme="minorHAnsi" w:cstheme="minorHAnsi"/>
          <w:b/>
          <w:bCs/>
          <w:w w:val="105"/>
          <w:kern w:val="32"/>
          <w:szCs w:val="24"/>
          <w:lang w:eastAsia="en-US"/>
        </w:rPr>
      </w:pPr>
    </w:p>
    <w:p w14:paraId="7A034A2A" w14:textId="77777777" w:rsidR="00886F54" w:rsidRPr="009A776D" w:rsidRDefault="00886F54" w:rsidP="00886F54">
      <w:pPr>
        <w:overflowPunct/>
        <w:autoSpaceDE/>
        <w:autoSpaceDN/>
        <w:adjustRightInd/>
        <w:spacing w:after="200" w:line="276" w:lineRule="auto"/>
        <w:textAlignment w:val="auto"/>
        <w:rPr>
          <w:rFonts w:ascii="Arial" w:eastAsia="Calibri" w:hAnsi="Arial" w:cs="Arial"/>
          <w:b/>
          <w:w w:val="105"/>
          <w:szCs w:val="24"/>
          <w:lang w:eastAsia="en-US"/>
        </w:rPr>
      </w:pPr>
    </w:p>
    <w:p w14:paraId="6B41266A" w14:textId="5DC6F304" w:rsidR="00886F54" w:rsidRPr="009A776D" w:rsidRDefault="00886F54" w:rsidP="00886F54">
      <w:pPr>
        <w:overflowPunct/>
        <w:autoSpaceDE/>
        <w:autoSpaceDN/>
        <w:adjustRightInd/>
        <w:spacing w:after="200" w:line="276" w:lineRule="auto"/>
        <w:textAlignment w:val="auto"/>
        <w:rPr>
          <w:rFonts w:ascii="Arial" w:eastAsia="Calibri" w:hAnsi="Arial" w:cs="Arial"/>
          <w:b/>
          <w:w w:val="105"/>
          <w:szCs w:val="24"/>
          <w:lang w:eastAsia="en-US"/>
        </w:rPr>
      </w:pPr>
      <w:r w:rsidRPr="009A776D">
        <w:rPr>
          <w:rFonts w:ascii="Arial" w:eastAsia="Calibri" w:hAnsi="Arial" w:cs="Arial"/>
          <w:b/>
          <w:w w:val="105"/>
          <w:szCs w:val="24"/>
          <w:lang w:eastAsia="en-US"/>
        </w:rPr>
        <w:t>A</w:t>
      </w:r>
      <w:r w:rsidR="002F3015" w:rsidRPr="009A776D">
        <w:rPr>
          <w:rFonts w:ascii="Arial" w:eastAsia="Calibri" w:hAnsi="Arial" w:cs="Arial"/>
          <w:b/>
          <w:w w:val="105"/>
          <w:szCs w:val="24"/>
          <w:lang w:eastAsia="en-US"/>
        </w:rPr>
        <w:t>todiadau</w:t>
      </w:r>
    </w:p>
    <w:tbl>
      <w:tblPr>
        <w:tblStyle w:val="TableGrid"/>
        <w:tblW w:w="0" w:type="auto"/>
        <w:tblLook w:val="04A0" w:firstRow="1" w:lastRow="0" w:firstColumn="1" w:lastColumn="0" w:noHBand="0" w:noVBand="1"/>
      </w:tblPr>
      <w:tblGrid>
        <w:gridCol w:w="948"/>
        <w:gridCol w:w="8068"/>
      </w:tblGrid>
      <w:tr w:rsidR="00886F54" w:rsidRPr="009A776D" w14:paraId="127D259C" w14:textId="77777777" w:rsidTr="00952D80">
        <w:tc>
          <w:tcPr>
            <w:tcW w:w="948" w:type="dxa"/>
          </w:tcPr>
          <w:p w14:paraId="3D6BA5C5" w14:textId="77777777" w:rsidR="00886F54" w:rsidRPr="009A776D" w:rsidRDefault="00886F54" w:rsidP="007E4F87">
            <w:pPr>
              <w:keepNext/>
              <w:overflowPunct/>
              <w:autoSpaceDE/>
              <w:autoSpaceDN/>
              <w:adjustRightInd/>
              <w:textAlignment w:val="auto"/>
              <w:outlineLvl w:val="0"/>
              <w:rPr>
                <w:rFonts w:ascii="Arial" w:hAnsi="Arial" w:cs="Arial"/>
                <w:b/>
                <w:bCs/>
                <w:w w:val="105"/>
                <w:kern w:val="32"/>
                <w:szCs w:val="24"/>
                <w:lang w:eastAsia="en-US"/>
              </w:rPr>
            </w:pPr>
            <w:r w:rsidRPr="009A776D">
              <w:rPr>
                <w:rFonts w:ascii="Arial" w:hAnsi="Arial" w:cs="Arial"/>
                <w:b/>
                <w:bCs/>
                <w:w w:val="105"/>
                <w:kern w:val="32"/>
                <w:szCs w:val="24"/>
                <w:lang w:eastAsia="en-US"/>
              </w:rPr>
              <w:t>A.</w:t>
            </w:r>
          </w:p>
        </w:tc>
        <w:tc>
          <w:tcPr>
            <w:tcW w:w="8068" w:type="dxa"/>
          </w:tcPr>
          <w:p w14:paraId="65C35ABE" w14:textId="0A9BDA1C" w:rsidR="00886F54" w:rsidRPr="009A776D" w:rsidRDefault="002F3015" w:rsidP="007F21DA">
            <w:pPr>
              <w:keepNext/>
              <w:overflowPunct/>
              <w:autoSpaceDE/>
              <w:autoSpaceDN/>
              <w:adjustRightInd/>
              <w:textAlignment w:val="auto"/>
              <w:outlineLvl w:val="0"/>
              <w:rPr>
                <w:rFonts w:ascii="Arial" w:hAnsi="Arial" w:cs="Arial"/>
                <w:b/>
                <w:bCs/>
                <w:w w:val="105"/>
                <w:kern w:val="32"/>
                <w:szCs w:val="24"/>
                <w:lang w:eastAsia="en-US"/>
              </w:rPr>
            </w:pPr>
            <w:r w:rsidRPr="009A776D">
              <w:rPr>
                <w:rFonts w:ascii="Arial" w:hAnsi="Arial" w:cs="Arial"/>
                <w:b/>
                <w:bCs/>
                <w:w w:val="105"/>
                <w:kern w:val="32"/>
                <w:szCs w:val="24"/>
                <w:lang w:eastAsia="en-US"/>
              </w:rPr>
              <w:t xml:space="preserve">Cyfarwyddyd </w:t>
            </w:r>
            <w:r w:rsidR="008205C3" w:rsidRPr="009A776D">
              <w:rPr>
                <w:rFonts w:ascii="Arial" w:hAnsi="Arial" w:cs="Arial"/>
                <w:b/>
                <w:bCs/>
                <w:w w:val="105"/>
                <w:kern w:val="32"/>
                <w:szCs w:val="24"/>
                <w:lang w:eastAsia="en-US"/>
              </w:rPr>
              <w:t>Absenoldeb</w:t>
            </w:r>
            <w:r w:rsidRPr="009A776D">
              <w:rPr>
                <w:rFonts w:ascii="Arial" w:hAnsi="Arial" w:cs="Arial"/>
                <w:b/>
                <w:bCs/>
                <w:w w:val="105"/>
                <w:kern w:val="32"/>
                <w:szCs w:val="24"/>
                <w:lang w:eastAsia="en-US"/>
              </w:rPr>
              <w:t xml:space="preserve"> Arbennig</w:t>
            </w:r>
          </w:p>
        </w:tc>
      </w:tr>
      <w:tr w:rsidR="007F21DA" w:rsidRPr="009A776D" w14:paraId="5DD6E486" w14:textId="77777777" w:rsidTr="00952D80">
        <w:tc>
          <w:tcPr>
            <w:tcW w:w="948" w:type="dxa"/>
          </w:tcPr>
          <w:p w14:paraId="66188B71" w14:textId="77777777" w:rsidR="007F21DA" w:rsidRPr="009A776D" w:rsidRDefault="007F21DA" w:rsidP="007E4F87">
            <w:pPr>
              <w:keepNext/>
              <w:overflowPunct/>
              <w:autoSpaceDE/>
              <w:autoSpaceDN/>
              <w:adjustRightInd/>
              <w:textAlignment w:val="auto"/>
              <w:outlineLvl w:val="0"/>
              <w:rPr>
                <w:rFonts w:ascii="Arial" w:hAnsi="Arial" w:cs="Arial"/>
                <w:b/>
                <w:bCs/>
                <w:w w:val="105"/>
                <w:kern w:val="32"/>
                <w:szCs w:val="24"/>
                <w:lang w:eastAsia="en-US"/>
              </w:rPr>
            </w:pPr>
            <w:r w:rsidRPr="009A776D">
              <w:rPr>
                <w:rFonts w:ascii="Arial" w:hAnsi="Arial" w:cs="Arial"/>
                <w:b/>
                <w:bCs/>
                <w:w w:val="105"/>
                <w:kern w:val="32"/>
                <w:szCs w:val="24"/>
                <w:lang w:eastAsia="en-US"/>
              </w:rPr>
              <w:t>B.</w:t>
            </w:r>
          </w:p>
        </w:tc>
        <w:tc>
          <w:tcPr>
            <w:tcW w:w="8068" w:type="dxa"/>
          </w:tcPr>
          <w:p w14:paraId="56AA499D" w14:textId="5C5D8594" w:rsidR="007F21DA" w:rsidRPr="009A776D" w:rsidRDefault="002F3015" w:rsidP="007E4F87">
            <w:pPr>
              <w:keepNext/>
              <w:overflowPunct/>
              <w:autoSpaceDE/>
              <w:autoSpaceDN/>
              <w:adjustRightInd/>
              <w:textAlignment w:val="auto"/>
              <w:outlineLvl w:val="0"/>
              <w:rPr>
                <w:rFonts w:ascii="Arial" w:hAnsi="Arial" w:cs="Arial"/>
                <w:b/>
                <w:bCs/>
                <w:w w:val="105"/>
                <w:kern w:val="32"/>
                <w:szCs w:val="24"/>
                <w:lang w:eastAsia="en-US"/>
              </w:rPr>
            </w:pPr>
            <w:r w:rsidRPr="009A776D">
              <w:rPr>
                <w:rFonts w:ascii="Arial" w:hAnsi="Arial" w:cs="Arial"/>
                <w:b/>
                <w:bCs/>
                <w:w w:val="105"/>
                <w:kern w:val="32"/>
                <w:szCs w:val="24"/>
                <w:lang w:eastAsia="en-US"/>
              </w:rPr>
              <w:t xml:space="preserve">Ffurflen Gais </w:t>
            </w:r>
            <w:r w:rsidR="000E25D1">
              <w:rPr>
                <w:rFonts w:ascii="Arial" w:hAnsi="Arial" w:cs="Arial"/>
                <w:b/>
                <w:bCs/>
                <w:w w:val="105"/>
                <w:kern w:val="32"/>
                <w:szCs w:val="24"/>
                <w:lang w:eastAsia="en-US"/>
              </w:rPr>
              <w:t xml:space="preserve">am </w:t>
            </w:r>
            <w:r w:rsidR="008205C3" w:rsidRPr="009A776D">
              <w:rPr>
                <w:rFonts w:ascii="Arial" w:hAnsi="Arial" w:cs="Arial"/>
                <w:b/>
                <w:bCs/>
                <w:w w:val="105"/>
                <w:kern w:val="32"/>
                <w:szCs w:val="24"/>
                <w:lang w:eastAsia="en-US"/>
              </w:rPr>
              <w:t>Absenoldeb</w:t>
            </w:r>
            <w:r w:rsidRPr="009A776D">
              <w:rPr>
                <w:rFonts w:ascii="Arial" w:hAnsi="Arial" w:cs="Arial"/>
                <w:b/>
                <w:bCs/>
                <w:w w:val="105"/>
                <w:kern w:val="32"/>
                <w:szCs w:val="24"/>
                <w:lang w:eastAsia="en-US"/>
              </w:rPr>
              <w:t xml:space="preserve"> </w:t>
            </w:r>
          </w:p>
        </w:tc>
      </w:tr>
    </w:tbl>
    <w:p w14:paraId="1809D661" w14:textId="77777777" w:rsidR="00F17F09" w:rsidRPr="009A776D" w:rsidRDefault="00F17F09" w:rsidP="00626D52">
      <w:pPr>
        <w:overflowPunct/>
        <w:autoSpaceDE/>
        <w:autoSpaceDN/>
        <w:adjustRightInd/>
        <w:spacing w:after="200" w:line="276" w:lineRule="auto"/>
        <w:textAlignment w:val="auto"/>
        <w:rPr>
          <w:rFonts w:ascii="Arial" w:eastAsia="Calibri" w:hAnsi="Arial" w:cs="Arial"/>
          <w:b/>
          <w:w w:val="105"/>
          <w:szCs w:val="24"/>
          <w:lang w:eastAsia="en-US"/>
        </w:rPr>
      </w:pPr>
    </w:p>
    <w:p w14:paraId="4C71F7B7" w14:textId="77777777" w:rsidR="00815AFA" w:rsidRPr="009A776D" w:rsidRDefault="00815AFA" w:rsidP="00815AFA">
      <w:pPr>
        <w:tabs>
          <w:tab w:val="left" w:pos="720"/>
          <w:tab w:val="right" w:pos="1224"/>
          <w:tab w:val="left" w:pos="1440"/>
          <w:tab w:val="left" w:pos="2160"/>
        </w:tabs>
        <w:spacing w:line="240" w:lineRule="exact"/>
        <w:rPr>
          <w:rFonts w:ascii="Arial" w:hAnsi="Arial" w:cs="Arial"/>
        </w:rPr>
      </w:pPr>
    </w:p>
    <w:p w14:paraId="4B391553" w14:textId="77777777" w:rsidR="00815AFA" w:rsidRPr="009A776D" w:rsidRDefault="00815AFA" w:rsidP="00815AFA">
      <w:pPr>
        <w:tabs>
          <w:tab w:val="left" w:pos="720"/>
          <w:tab w:val="right" w:pos="1224"/>
          <w:tab w:val="left" w:pos="1440"/>
          <w:tab w:val="left" w:pos="2160"/>
        </w:tabs>
        <w:spacing w:line="240" w:lineRule="exact"/>
        <w:rPr>
          <w:rFonts w:ascii="Arial" w:hAnsi="Arial" w:cs="Arial"/>
        </w:rPr>
      </w:pPr>
    </w:p>
    <w:p w14:paraId="67F3F5EE"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152E9111"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367FF857"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6667002A"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187E2DF1"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3BB5327E"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315EF19A"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22677504"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7600ECA6"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1C83801D"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7BD689E9"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7075A461"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6C301D70"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0CE649CD"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79A9F78A"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088A6092"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3FA78932"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194719EF"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57BAA656"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2E8C1A25"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4FD3BC4E"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08EBE564"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5CCBD3C4"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1287E703"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02B62BA5" w14:textId="77777777" w:rsidR="004340EA" w:rsidRPr="009A776D" w:rsidRDefault="004340EA" w:rsidP="00815AFA">
      <w:pPr>
        <w:tabs>
          <w:tab w:val="left" w:pos="720"/>
          <w:tab w:val="right" w:pos="1224"/>
          <w:tab w:val="left" w:pos="1440"/>
          <w:tab w:val="left" w:pos="2160"/>
        </w:tabs>
        <w:spacing w:line="240" w:lineRule="exact"/>
        <w:rPr>
          <w:rFonts w:ascii="Arial" w:hAnsi="Arial" w:cs="Arial"/>
        </w:rPr>
      </w:pPr>
    </w:p>
    <w:p w14:paraId="21B50C58" w14:textId="77777777" w:rsidR="00952D80" w:rsidRPr="009A776D" w:rsidRDefault="00952D80" w:rsidP="00815AFA">
      <w:pPr>
        <w:tabs>
          <w:tab w:val="left" w:pos="720"/>
          <w:tab w:val="right" w:pos="1224"/>
          <w:tab w:val="left" w:pos="1440"/>
          <w:tab w:val="left" w:pos="2160"/>
        </w:tabs>
        <w:spacing w:line="240" w:lineRule="exact"/>
        <w:rPr>
          <w:rFonts w:ascii="Arial" w:hAnsi="Arial" w:cs="Arial"/>
        </w:rPr>
      </w:pPr>
    </w:p>
    <w:p w14:paraId="39A756AD" w14:textId="77777777" w:rsidR="00952D80" w:rsidRPr="009A776D" w:rsidRDefault="00952D80" w:rsidP="00815AFA">
      <w:pPr>
        <w:tabs>
          <w:tab w:val="left" w:pos="720"/>
          <w:tab w:val="right" w:pos="1224"/>
          <w:tab w:val="left" w:pos="1440"/>
          <w:tab w:val="left" w:pos="2160"/>
        </w:tabs>
        <w:spacing w:line="240" w:lineRule="exact"/>
        <w:rPr>
          <w:rFonts w:ascii="Arial" w:hAnsi="Arial" w:cs="Arial"/>
        </w:rPr>
      </w:pPr>
    </w:p>
    <w:p w14:paraId="63B4F8FF" w14:textId="77777777" w:rsidR="00010E96" w:rsidRPr="009A776D" w:rsidRDefault="00010E96" w:rsidP="00815AFA">
      <w:pPr>
        <w:tabs>
          <w:tab w:val="left" w:pos="720"/>
          <w:tab w:val="right" w:pos="1224"/>
          <w:tab w:val="left" w:pos="1440"/>
          <w:tab w:val="left" w:pos="2160"/>
        </w:tabs>
        <w:spacing w:line="240" w:lineRule="exact"/>
        <w:rPr>
          <w:rFonts w:ascii="Arial" w:hAnsi="Arial" w:cs="Arial"/>
        </w:rPr>
      </w:pPr>
    </w:p>
    <w:p w14:paraId="30C139C9" w14:textId="77777777" w:rsidR="00952D80" w:rsidRPr="009A776D" w:rsidRDefault="00952D80" w:rsidP="00815AFA">
      <w:pPr>
        <w:tabs>
          <w:tab w:val="left" w:pos="720"/>
          <w:tab w:val="right" w:pos="1224"/>
          <w:tab w:val="left" w:pos="1440"/>
          <w:tab w:val="left" w:pos="2160"/>
        </w:tabs>
        <w:spacing w:line="240" w:lineRule="exact"/>
        <w:rPr>
          <w:rFonts w:ascii="Arial" w:hAnsi="Arial" w:cs="Arial"/>
        </w:rPr>
      </w:pPr>
    </w:p>
    <w:p w14:paraId="7FD2A41D" w14:textId="77777777" w:rsidR="00952D80" w:rsidRPr="009A776D" w:rsidRDefault="00952D80" w:rsidP="00815AFA">
      <w:pPr>
        <w:tabs>
          <w:tab w:val="left" w:pos="720"/>
          <w:tab w:val="right" w:pos="1224"/>
          <w:tab w:val="left" w:pos="1440"/>
          <w:tab w:val="left" w:pos="2160"/>
        </w:tabs>
        <w:spacing w:line="240" w:lineRule="exact"/>
        <w:rPr>
          <w:rFonts w:ascii="Arial" w:hAnsi="Arial" w:cs="Arial"/>
        </w:rPr>
      </w:pPr>
    </w:p>
    <w:p w14:paraId="4EEEF368" w14:textId="77777777" w:rsidR="00815AFA" w:rsidRPr="009A776D" w:rsidRDefault="00815AFA" w:rsidP="00815AFA">
      <w:pPr>
        <w:tabs>
          <w:tab w:val="left" w:pos="720"/>
          <w:tab w:val="right" w:pos="1224"/>
          <w:tab w:val="left" w:pos="1440"/>
          <w:tab w:val="left" w:pos="2160"/>
        </w:tabs>
        <w:spacing w:line="240" w:lineRule="exact"/>
        <w:rPr>
          <w:rFonts w:ascii="Arial" w:hAnsi="Arial" w:cs="Arial"/>
        </w:rPr>
      </w:pPr>
    </w:p>
    <w:p w14:paraId="3FFCB4D3" w14:textId="77777777" w:rsidR="004548F2" w:rsidRPr="009A776D" w:rsidRDefault="004548F2" w:rsidP="00815AFA">
      <w:pPr>
        <w:tabs>
          <w:tab w:val="left" w:pos="720"/>
          <w:tab w:val="right" w:pos="1224"/>
          <w:tab w:val="left" w:pos="1440"/>
          <w:tab w:val="left" w:pos="2160"/>
        </w:tabs>
        <w:spacing w:line="240" w:lineRule="exact"/>
        <w:rPr>
          <w:rFonts w:ascii="Arial" w:hAnsi="Arial" w:cs="Arial"/>
        </w:rPr>
      </w:pPr>
    </w:p>
    <w:p w14:paraId="2B1A6557" w14:textId="77777777" w:rsidR="00952D80" w:rsidRPr="009A776D" w:rsidRDefault="00952D80" w:rsidP="00815AFA">
      <w:pPr>
        <w:tabs>
          <w:tab w:val="left" w:pos="720"/>
          <w:tab w:val="right" w:pos="1224"/>
          <w:tab w:val="left" w:pos="1440"/>
          <w:tab w:val="left" w:pos="2160"/>
        </w:tabs>
        <w:spacing w:line="240" w:lineRule="exact"/>
      </w:pPr>
    </w:p>
    <w:p w14:paraId="2EAE7FD7" w14:textId="5179C01A" w:rsidR="004340EA" w:rsidRPr="009A776D" w:rsidRDefault="008205C3" w:rsidP="004340EA">
      <w:pPr>
        <w:pStyle w:val="subhead"/>
        <w:spacing w:before="0" w:beforeAutospacing="0" w:after="0" w:afterAutospacing="0"/>
        <w:jc w:val="both"/>
        <w:rPr>
          <w:rFonts w:ascii="Arial" w:hAnsi="Arial"/>
          <w:b/>
          <w:sz w:val="28"/>
          <w:szCs w:val="28"/>
          <w:lang w:val="cy-GB"/>
        </w:rPr>
      </w:pPr>
      <w:r w:rsidRPr="009A776D">
        <w:rPr>
          <w:rFonts w:ascii="Arial" w:hAnsi="Arial"/>
          <w:b/>
          <w:sz w:val="28"/>
          <w:szCs w:val="28"/>
          <w:lang w:val="cy-GB"/>
        </w:rPr>
        <w:lastRenderedPageBreak/>
        <w:t>Absenoldeb Arbennig</w:t>
      </w:r>
    </w:p>
    <w:p w14:paraId="776B2EA6" w14:textId="77777777" w:rsidR="00BE2955" w:rsidRPr="009A776D" w:rsidRDefault="00BE2955" w:rsidP="004340EA">
      <w:pPr>
        <w:pStyle w:val="subhead"/>
        <w:spacing w:before="0" w:beforeAutospacing="0" w:after="0" w:afterAutospacing="0"/>
        <w:jc w:val="both"/>
        <w:rPr>
          <w:rFonts w:ascii="Arial" w:hAnsi="Arial"/>
          <w:b/>
          <w:lang w:val="cy-GB"/>
        </w:rPr>
      </w:pPr>
    </w:p>
    <w:p w14:paraId="65E98473" w14:textId="41C64490" w:rsidR="004340EA" w:rsidRDefault="008205C3" w:rsidP="00E65974">
      <w:pPr>
        <w:pStyle w:val="subhead"/>
        <w:numPr>
          <w:ilvl w:val="0"/>
          <w:numId w:val="7"/>
        </w:numPr>
        <w:spacing w:before="0" w:beforeAutospacing="0" w:after="0" w:afterAutospacing="0"/>
        <w:jc w:val="both"/>
        <w:rPr>
          <w:rFonts w:ascii="Arial" w:hAnsi="Arial"/>
          <w:b/>
          <w:lang w:val="cy-GB"/>
        </w:rPr>
      </w:pPr>
      <w:r w:rsidRPr="009A776D">
        <w:rPr>
          <w:rFonts w:ascii="Arial" w:hAnsi="Arial"/>
          <w:b/>
          <w:lang w:val="cy-GB"/>
        </w:rPr>
        <w:t>Cyflwyniad</w:t>
      </w:r>
    </w:p>
    <w:p w14:paraId="4A2A697A" w14:textId="77777777" w:rsidR="00806552" w:rsidRDefault="00806552" w:rsidP="00806552">
      <w:pPr>
        <w:overflowPunct/>
        <w:spacing w:before="240"/>
        <w:jc w:val="both"/>
        <w:textAlignment w:val="auto"/>
        <w:rPr>
          <w:rFonts w:ascii="Times New Roman" w:eastAsiaTheme="minorHAnsi" w:hAnsi="Times New Roman"/>
          <w:color w:val="000000"/>
          <w:szCs w:val="24"/>
          <w:lang w:eastAsia="en-US"/>
        </w:rPr>
      </w:pPr>
      <w:r>
        <w:rPr>
          <w:rFonts w:ascii="Arial" w:eastAsiaTheme="minorHAnsi" w:hAnsi="Arial" w:cs="Arial"/>
          <w:color w:val="000000"/>
          <w:szCs w:val="24"/>
          <w:lang w:eastAsia="en-US"/>
        </w:rPr>
        <w:t>Mae’r Cyngor yn cydnabod y bydd gan y rhan fwyaf o weithwyr resymau dilys a derbyniol dros fod yn absennol o’r gwaith. Mae’r Cyngor hefyd yn deall er y bydd rhywfaint o absenoldeb yn anochel, rhaid cadw cydbwysedd rhesymol rhwng anghenion yr ysgol a chefnogi’r gweithiwr sydd yn gofyn am amser i ffwrdd</w:t>
      </w:r>
      <w:r>
        <w:rPr>
          <w:rFonts w:ascii="Times New Roman" w:eastAsiaTheme="minorHAnsi" w:hAnsi="Times New Roman"/>
          <w:color w:val="000000"/>
          <w:szCs w:val="24"/>
          <w:lang w:eastAsia="en-US"/>
        </w:rPr>
        <w:t>.</w:t>
      </w:r>
    </w:p>
    <w:p w14:paraId="581D49B5" w14:textId="77777777" w:rsidR="00806552" w:rsidRDefault="00806552" w:rsidP="00806552">
      <w:pPr>
        <w:overflowPunct/>
        <w:spacing w:before="240"/>
        <w:jc w:val="both"/>
        <w:textAlignment w:val="auto"/>
        <w:rPr>
          <w:rFonts w:ascii="Arial" w:eastAsiaTheme="minorHAnsi" w:hAnsi="Arial" w:cs="Arial"/>
          <w:color w:val="000000"/>
          <w:szCs w:val="24"/>
          <w:lang w:eastAsia="en-US"/>
        </w:rPr>
      </w:pPr>
      <w:r>
        <w:rPr>
          <w:rFonts w:ascii="Arial" w:eastAsiaTheme="minorHAnsi" w:hAnsi="Arial" w:cs="Arial"/>
          <w:color w:val="000000"/>
          <w:szCs w:val="24"/>
          <w:lang w:eastAsia="en-US"/>
        </w:rPr>
        <w:t>Penaethiaid piau’r dewis p’un ai i gytuno ar newidiadau unwaith neu dros dro i batrymau gwaith a fydd yn galluogi staff i wneud iawn am amser a gollwyd trwy weithio oriau ychwanegol. Mae hwn yn ddibynnol ar ofynion gweithredol yr ysgol ac os cytunir ar hyn dylid ei gadw ar ffeiliau personol at ddibenion archwilio. Dylid sylwi bod y Pennaeth yn cadw’r hawl i wrthod ceisiadau am newid patrymau gweithio os nad yw gofynion gweithredol yr Ysgol yn caniatáu i unigolyn gymryd cyfnod o absenoldeb.</w:t>
      </w:r>
    </w:p>
    <w:p w14:paraId="76A17D2B" w14:textId="77777777" w:rsidR="00806552" w:rsidRDefault="00806552" w:rsidP="00806552">
      <w:pPr>
        <w:overflowPunct/>
        <w:spacing w:line="240" w:lineRule="atLeast"/>
        <w:jc w:val="both"/>
        <w:textAlignment w:val="auto"/>
        <w:rPr>
          <w:rFonts w:ascii="Arial" w:eastAsiaTheme="minorHAnsi" w:hAnsi="Arial" w:cs="Arial"/>
          <w:color w:val="000000"/>
          <w:szCs w:val="24"/>
          <w:lang w:eastAsia="en-US"/>
        </w:rPr>
      </w:pPr>
    </w:p>
    <w:p w14:paraId="2C4BC159" w14:textId="77777777" w:rsidR="00806552" w:rsidRDefault="00806552" w:rsidP="00806552">
      <w:pPr>
        <w:overflowPunct/>
        <w:spacing w:line="240" w:lineRule="atLeast"/>
        <w:jc w:val="both"/>
        <w:textAlignment w:val="auto"/>
        <w:rPr>
          <w:rFonts w:ascii="Arial" w:eastAsiaTheme="minorHAnsi" w:hAnsi="Arial" w:cs="Arial"/>
          <w:color w:val="000000"/>
          <w:szCs w:val="24"/>
          <w:lang w:eastAsia="en-US"/>
        </w:rPr>
      </w:pPr>
      <w:r>
        <w:rPr>
          <w:rFonts w:ascii="Arial" w:eastAsiaTheme="minorHAnsi" w:hAnsi="Arial" w:cs="Arial"/>
          <w:color w:val="000000"/>
          <w:szCs w:val="24"/>
          <w:lang w:eastAsia="en-US"/>
        </w:rPr>
        <w:t>Dylid rheoli pob cyfnod o absenoldeb mewn perthynas â salwch yn unol â’r Polisi a’r Weithdrefn Rheoli Presenoldeb (Absenoldeb Salwch), neu’r Polisi Cefnogi Rhieni sy’n Gweithio lle bo’n berthnasol.</w:t>
      </w:r>
    </w:p>
    <w:p w14:paraId="71454E5E" w14:textId="77777777" w:rsidR="00806552" w:rsidRDefault="00806552" w:rsidP="00806552">
      <w:pPr>
        <w:overflowPunct/>
        <w:spacing w:line="240" w:lineRule="atLeast"/>
        <w:jc w:val="both"/>
        <w:textAlignment w:val="auto"/>
        <w:rPr>
          <w:rFonts w:ascii="Arial" w:eastAsiaTheme="minorHAnsi" w:hAnsi="Arial" w:cs="Arial"/>
          <w:color w:val="000000"/>
          <w:szCs w:val="24"/>
          <w:lang w:eastAsia="en-US"/>
        </w:rPr>
      </w:pPr>
    </w:p>
    <w:p w14:paraId="0ADC6097" w14:textId="77777777" w:rsidR="00806552" w:rsidRDefault="00806552" w:rsidP="00806552">
      <w:pPr>
        <w:overflowPunct/>
        <w:spacing w:line="240" w:lineRule="atLeast"/>
        <w:jc w:val="both"/>
        <w:textAlignment w:val="auto"/>
        <w:rPr>
          <w:rFonts w:ascii="Arial" w:eastAsiaTheme="minorHAnsi" w:hAnsi="Arial" w:cs="Arial"/>
          <w:color w:val="000000"/>
          <w:szCs w:val="24"/>
          <w:lang w:eastAsia="en-US"/>
        </w:rPr>
      </w:pPr>
      <w:r>
        <w:rPr>
          <w:rFonts w:ascii="Arial" w:eastAsiaTheme="minorHAnsi" w:hAnsi="Arial" w:cs="Arial"/>
          <w:color w:val="000000"/>
          <w:szCs w:val="24"/>
          <w:lang w:eastAsia="en-US"/>
        </w:rPr>
        <w:t>Dylid rheoli ceisiadau am unrhyw fath arall o absenoldeb o dan y polisi hwn.</w:t>
      </w:r>
    </w:p>
    <w:p w14:paraId="43723ED2" w14:textId="77777777" w:rsidR="00806552" w:rsidRDefault="00806552" w:rsidP="00806552">
      <w:pPr>
        <w:overflowPunct/>
        <w:spacing w:line="240" w:lineRule="atLeast"/>
        <w:jc w:val="both"/>
        <w:textAlignment w:val="auto"/>
        <w:rPr>
          <w:rFonts w:ascii="Arial" w:eastAsiaTheme="minorHAnsi" w:hAnsi="Arial" w:cs="Arial"/>
          <w:color w:val="000000"/>
          <w:szCs w:val="24"/>
          <w:lang w:eastAsia="en-US"/>
        </w:rPr>
      </w:pPr>
    </w:p>
    <w:p w14:paraId="10E0E073" w14:textId="77777777" w:rsidR="00806552" w:rsidRDefault="00806552" w:rsidP="00806552">
      <w:pPr>
        <w:overflowPunct/>
        <w:spacing w:line="240" w:lineRule="atLeast"/>
        <w:jc w:val="both"/>
        <w:textAlignment w:val="auto"/>
        <w:rPr>
          <w:rFonts w:ascii="Arial" w:eastAsiaTheme="minorHAnsi" w:hAnsi="Arial" w:cs="Arial"/>
          <w:szCs w:val="24"/>
          <w:lang w:eastAsia="en-US"/>
        </w:rPr>
      </w:pPr>
    </w:p>
    <w:p w14:paraId="1E0F4D4F" w14:textId="32EEA85F" w:rsidR="00806552" w:rsidRPr="00806552" w:rsidRDefault="00806552" w:rsidP="00806552">
      <w:pPr>
        <w:pStyle w:val="ListParagraph"/>
        <w:numPr>
          <w:ilvl w:val="0"/>
          <w:numId w:val="7"/>
        </w:numPr>
        <w:overflowPunct/>
        <w:spacing w:line="240" w:lineRule="atLeast"/>
        <w:jc w:val="both"/>
        <w:textAlignment w:val="auto"/>
        <w:rPr>
          <w:rFonts w:ascii="Arial" w:eastAsiaTheme="minorHAnsi" w:hAnsi="Arial" w:cs="Arial"/>
          <w:b/>
          <w:bCs/>
          <w:szCs w:val="24"/>
          <w:lang w:eastAsia="en-US"/>
        </w:rPr>
      </w:pPr>
      <w:proofErr w:type="spellStart"/>
      <w:r w:rsidRPr="00806552">
        <w:rPr>
          <w:rFonts w:ascii="Arial" w:eastAsiaTheme="minorHAnsi" w:hAnsi="Arial" w:cs="Arial"/>
          <w:b/>
          <w:bCs/>
          <w:szCs w:val="24"/>
          <w:lang w:eastAsia="en-US"/>
        </w:rPr>
        <w:t>Nodau’r</w:t>
      </w:r>
      <w:proofErr w:type="spellEnd"/>
      <w:r w:rsidRPr="00806552">
        <w:rPr>
          <w:rFonts w:ascii="Arial" w:eastAsiaTheme="minorHAnsi" w:hAnsi="Arial" w:cs="Arial"/>
          <w:b/>
          <w:bCs/>
          <w:szCs w:val="24"/>
          <w:lang w:eastAsia="en-US"/>
        </w:rPr>
        <w:t xml:space="preserve"> </w:t>
      </w:r>
      <w:proofErr w:type="spellStart"/>
      <w:r w:rsidRPr="00806552">
        <w:rPr>
          <w:rFonts w:ascii="Arial" w:eastAsiaTheme="minorHAnsi" w:hAnsi="Arial" w:cs="Arial"/>
          <w:b/>
          <w:bCs/>
          <w:szCs w:val="24"/>
          <w:lang w:eastAsia="en-US"/>
        </w:rPr>
        <w:t>Polisi</w:t>
      </w:r>
      <w:proofErr w:type="spellEnd"/>
    </w:p>
    <w:p w14:paraId="4C1585A6" w14:textId="77777777" w:rsidR="00806552" w:rsidRDefault="00806552" w:rsidP="00806552">
      <w:pPr>
        <w:overflowPunct/>
        <w:spacing w:line="240" w:lineRule="atLeast"/>
        <w:jc w:val="both"/>
        <w:textAlignment w:val="auto"/>
        <w:rPr>
          <w:rFonts w:ascii="Arial" w:eastAsiaTheme="minorHAnsi" w:hAnsi="Arial" w:cs="Arial"/>
          <w:spacing w:val="-2"/>
          <w:szCs w:val="24"/>
          <w:lang w:eastAsia="en-US"/>
        </w:rPr>
      </w:pPr>
    </w:p>
    <w:p w14:paraId="70B502C0" w14:textId="77777777" w:rsidR="00806552" w:rsidRDefault="00806552" w:rsidP="00806552">
      <w:pPr>
        <w:overflowPunct/>
        <w:spacing w:line="240" w:lineRule="atLeast"/>
        <w:jc w:val="both"/>
        <w:textAlignment w:val="auto"/>
        <w:rPr>
          <w:rFonts w:ascii="Arial" w:eastAsiaTheme="minorHAnsi" w:hAnsi="Arial" w:cs="Arial"/>
          <w:spacing w:val="-2"/>
          <w:szCs w:val="24"/>
          <w:lang w:eastAsia="en-US"/>
        </w:rPr>
      </w:pPr>
      <w:r>
        <w:rPr>
          <w:rFonts w:ascii="Arial" w:eastAsiaTheme="minorHAnsi" w:hAnsi="Arial" w:cs="Arial"/>
          <w:spacing w:val="-2"/>
          <w:szCs w:val="24"/>
          <w:lang w:eastAsia="en-US"/>
        </w:rPr>
        <w:t>Nid oes gan athrawon a llawer o staff cefnogol yr hyblygrwydd i gymryd gwyliau blynyddol yn ystod amser tymor, yn wahanol i weithwyr eraill y Cyngor nad ydynt yn gweithio mewn neu gydag ysgolion. Rydym yn cydnabod nad oes modd trefnu rhai digwyddiadau, argyfyngau ac apwyntiadau sy’n codi wrth i staff ysgol wneud eu gwaith yn ystod gwyliau ysgol neu ar benwythnosau. Felly nod y polisi hwn yw annog a chynorthwyo pob gweithiwr i gyrraedd a chynnal safonau derbyniol o bresenoldeb yn y gwaith trwy’r dulliau isod:</w:t>
      </w:r>
    </w:p>
    <w:p w14:paraId="6B376A98" w14:textId="77777777" w:rsidR="00806552" w:rsidRDefault="00806552" w:rsidP="00806552">
      <w:pPr>
        <w:overflowPunct/>
        <w:spacing w:before="100" w:after="100"/>
        <w:ind w:left="720" w:hanging="360"/>
        <w:textAlignment w:val="auto"/>
        <w:rPr>
          <w:rFonts w:ascii="Arial" w:eastAsiaTheme="minorHAnsi" w:hAnsi="Arial" w:cs="Arial"/>
          <w:szCs w:val="24"/>
          <w:lang w:eastAsia="en-US"/>
        </w:rPr>
      </w:pPr>
      <w:r>
        <w:rPr>
          <w:rFonts w:ascii="Symbol" w:eastAsiaTheme="minorHAnsi" w:hAnsi="Symbol" w:cs="Symbol"/>
          <w:szCs w:val="24"/>
          <w:lang w:eastAsia="en-US"/>
        </w:rPr>
        <w:t></w:t>
      </w:r>
      <w:r>
        <w:rPr>
          <w:rFonts w:ascii="Symbol" w:eastAsiaTheme="minorHAnsi" w:hAnsi="Symbol" w:cs="Symbol"/>
          <w:szCs w:val="24"/>
          <w:lang w:eastAsia="en-US"/>
        </w:rPr>
        <w:tab/>
      </w:r>
      <w:r>
        <w:rPr>
          <w:rFonts w:ascii="Arial" w:eastAsiaTheme="minorHAnsi" w:hAnsi="Arial" w:cs="Arial"/>
          <w:szCs w:val="24"/>
          <w:lang w:eastAsia="en-US"/>
        </w:rPr>
        <w:t>Rhoi cyfarwyddyd i Benaethiaid a Rheolwyr Llinell fel y gallant reoli ceisiadau am absenoldeb yn gyson, yn deg ac mewn modd tryloyw o hyderus trwy ddefnyddio gweithdrefnau a chanllawiau clir;</w:t>
      </w:r>
    </w:p>
    <w:p w14:paraId="48014A52" w14:textId="77777777" w:rsidR="00806552" w:rsidRDefault="00806552" w:rsidP="00806552">
      <w:pPr>
        <w:overflowPunct/>
        <w:spacing w:before="100" w:after="100"/>
        <w:ind w:left="720" w:hanging="360"/>
        <w:textAlignment w:val="auto"/>
        <w:rPr>
          <w:rFonts w:ascii="Arial" w:eastAsiaTheme="minorHAnsi" w:hAnsi="Arial" w:cs="Arial"/>
          <w:szCs w:val="24"/>
          <w:lang w:eastAsia="en-US"/>
        </w:rPr>
      </w:pPr>
      <w:r>
        <w:rPr>
          <w:rFonts w:ascii="Symbol" w:eastAsiaTheme="minorHAnsi" w:hAnsi="Symbol" w:cs="Symbol"/>
          <w:szCs w:val="24"/>
          <w:lang w:eastAsia="en-US"/>
        </w:rPr>
        <w:t></w:t>
      </w:r>
      <w:r>
        <w:rPr>
          <w:rFonts w:ascii="Symbol" w:eastAsiaTheme="minorHAnsi" w:hAnsi="Symbol" w:cs="Symbol"/>
          <w:szCs w:val="24"/>
          <w:lang w:eastAsia="en-US"/>
        </w:rPr>
        <w:tab/>
      </w:r>
      <w:r>
        <w:rPr>
          <w:rFonts w:ascii="Arial" w:eastAsiaTheme="minorHAnsi" w:hAnsi="Arial" w:cs="Arial"/>
          <w:szCs w:val="24"/>
          <w:lang w:eastAsia="en-US"/>
        </w:rPr>
        <w:t>Peri bod yr amgylchedd gwaith yn un diogel ac iach, a gwella iechyd a lles gweithwyr lle bo modd;</w:t>
      </w:r>
    </w:p>
    <w:p w14:paraId="748D046D" w14:textId="77777777" w:rsidR="00806552" w:rsidRDefault="00806552" w:rsidP="00806552">
      <w:pPr>
        <w:overflowPunct/>
        <w:spacing w:before="100" w:after="100"/>
        <w:ind w:left="720" w:hanging="360"/>
        <w:textAlignment w:val="auto"/>
        <w:rPr>
          <w:rFonts w:ascii="Arial" w:eastAsiaTheme="minorHAnsi" w:hAnsi="Arial" w:cs="Arial"/>
          <w:spacing w:val="-2"/>
          <w:szCs w:val="24"/>
          <w:lang w:eastAsia="en-US"/>
        </w:rPr>
      </w:pPr>
      <w:r>
        <w:rPr>
          <w:rFonts w:ascii="Symbol" w:eastAsiaTheme="minorHAnsi" w:hAnsi="Symbol" w:cs="Symbol"/>
          <w:spacing w:val="-2"/>
          <w:szCs w:val="24"/>
          <w:lang w:eastAsia="en-US"/>
        </w:rPr>
        <w:t></w:t>
      </w:r>
      <w:r>
        <w:rPr>
          <w:rFonts w:ascii="Symbol" w:eastAsiaTheme="minorHAnsi" w:hAnsi="Symbol" w:cs="Symbol"/>
          <w:spacing w:val="-2"/>
          <w:szCs w:val="24"/>
          <w:lang w:eastAsia="en-US"/>
        </w:rPr>
        <w:tab/>
      </w:r>
      <w:r>
        <w:rPr>
          <w:rFonts w:ascii="Arial" w:eastAsiaTheme="minorHAnsi" w:hAnsi="Arial" w:cs="Arial"/>
          <w:spacing w:val="-2"/>
          <w:szCs w:val="24"/>
          <w:lang w:eastAsia="en-US"/>
        </w:rPr>
        <w:t>Sicrhau bod pob gweithiwr yn deall ei rwymedigaethau a’i hawliau o ran absenoldeb arbennig</w:t>
      </w:r>
    </w:p>
    <w:p w14:paraId="5EF98F13" w14:textId="60EFC53A" w:rsidR="00806552" w:rsidRDefault="00806552" w:rsidP="00806552">
      <w:pPr>
        <w:pStyle w:val="subhead"/>
        <w:spacing w:before="0" w:beforeAutospacing="0" w:after="0" w:afterAutospacing="0"/>
        <w:jc w:val="both"/>
        <w:rPr>
          <w:rFonts w:ascii="Arial" w:hAnsi="Arial"/>
          <w:b/>
          <w:lang w:val="cy-GB"/>
        </w:rPr>
      </w:pPr>
      <w:r>
        <w:rPr>
          <w:rFonts w:ascii="Arial" w:eastAsiaTheme="minorHAnsi" w:hAnsi="Arial" w:cs="Arial"/>
          <w:spacing w:val="-2"/>
          <w:lang w:eastAsia="en-US"/>
        </w:rPr>
        <w:t xml:space="preserve">Mae </w:t>
      </w:r>
      <w:proofErr w:type="spellStart"/>
      <w:r>
        <w:rPr>
          <w:rFonts w:ascii="Arial" w:eastAsiaTheme="minorHAnsi" w:hAnsi="Arial" w:cs="Arial"/>
          <w:spacing w:val="-2"/>
          <w:lang w:eastAsia="en-US"/>
        </w:rPr>
        <w:t>Cyngor</w:t>
      </w:r>
      <w:proofErr w:type="spellEnd"/>
      <w:r>
        <w:rPr>
          <w:rFonts w:ascii="Arial" w:eastAsiaTheme="minorHAnsi" w:hAnsi="Arial" w:cs="Arial"/>
          <w:spacing w:val="-2"/>
          <w:lang w:eastAsia="en-US"/>
        </w:rPr>
        <w:t xml:space="preserve"> Sir Powys </w:t>
      </w:r>
      <w:proofErr w:type="spellStart"/>
      <w:r>
        <w:rPr>
          <w:rFonts w:ascii="Arial" w:eastAsiaTheme="minorHAnsi" w:hAnsi="Arial" w:cs="Arial"/>
          <w:spacing w:val="-2"/>
          <w:lang w:eastAsia="en-US"/>
        </w:rPr>
        <w:t>yn</w:t>
      </w:r>
      <w:proofErr w:type="spellEnd"/>
      <w:r>
        <w:rPr>
          <w:rFonts w:ascii="Arial" w:eastAsiaTheme="minorHAnsi" w:hAnsi="Arial" w:cs="Arial"/>
          <w:spacing w:val="-2"/>
          <w:lang w:eastAsia="en-US"/>
        </w:rPr>
        <w:t xml:space="preserve"> </w:t>
      </w:r>
      <w:proofErr w:type="spellStart"/>
      <w:r>
        <w:rPr>
          <w:rFonts w:ascii="Arial" w:eastAsiaTheme="minorHAnsi" w:hAnsi="Arial" w:cs="Arial"/>
          <w:spacing w:val="-2"/>
          <w:lang w:eastAsia="en-US"/>
        </w:rPr>
        <w:t>disgwyl</w:t>
      </w:r>
      <w:proofErr w:type="spellEnd"/>
      <w:r>
        <w:rPr>
          <w:rFonts w:ascii="Arial" w:eastAsiaTheme="minorHAnsi" w:hAnsi="Arial" w:cs="Arial"/>
          <w:spacing w:val="-2"/>
          <w:lang w:eastAsia="en-US"/>
        </w:rPr>
        <w:t xml:space="preserve"> y </w:t>
      </w:r>
      <w:proofErr w:type="spellStart"/>
      <w:r>
        <w:rPr>
          <w:rFonts w:ascii="Arial" w:eastAsiaTheme="minorHAnsi" w:hAnsi="Arial" w:cs="Arial"/>
          <w:spacing w:val="-2"/>
          <w:lang w:eastAsia="en-US"/>
        </w:rPr>
        <w:t>bydd</w:t>
      </w:r>
      <w:proofErr w:type="spellEnd"/>
      <w:r>
        <w:rPr>
          <w:rFonts w:ascii="Arial" w:eastAsiaTheme="minorHAnsi" w:hAnsi="Arial" w:cs="Arial"/>
          <w:spacing w:val="-2"/>
          <w:lang w:eastAsia="en-US"/>
        </w:rPr>
        <w:t xml:space="preserve"> y </w:t>
      </w:r>
      <w:proofErr w:type="spellStart"/>
      <w:r>
        <w:rPr>
          <w:rFonts w:ascii="Arial" w:eastAsiaTheme="minorHAnsi" w:hAnsi="Arial" w:cs="Arial"/>
          <w:spacing w:val="-2"/>
          <w:lang w:eastAsia="en-US"/>
        </w:rPr>
        <w:t>polisi</w:t>
      </w:r>
      <w:proofErr w:type="spellEnd"/>
      <w:r>
        <w:rPr>
          <w:rFonts w:ascii="Arial" w:eastAsiaTheme="minorHAnsi" w:hAnsi="Arial" w:cs="Arial"/>
          <w:spacing w:val="-2"/>
          <w:lang w:eastAsia="en-US"/>
        </w:rPr>
        <w:t xml:space="preserve"> </w:t>
      </w:r>
      <w:proofErr w:type="spellStart"/>
      <w:r>
        <w:rPr>
          <w:rFonts w:ascii="Arial" w:eastAsiaTheme="minorHAnsi" w:hAnsi="Arial" w:cs="Arial"/>
          <w:spacing w:val="-2"/>
          <w:lang w:eastAsia="en-US"/>
        </w:rPr>
        <w:t>hwn</w:t>
      </w:r>
      <w:proofErr w:type="spellEnd"/>
      <w:r>
        <w:rPr>
          <w:rFonts w:ascii="Arial" w:eastAsiaTheme="minorHAnsi" w:hAnsi="Arial" w:cs="Arial"/>
          <w:spacing w:val="-2"/>
          <w:lang w:eastAsia="en-US"/>
        </w:rPr>
        <w:t xml:space="preserve"> </w:t>
      </w:r>
      <w:proofErr w:type="spellStart"/>
      <w:r>
        <w:rPr>
          <w:rFonts w:ascii="Arial" w:eastAsiaTheme="minorHAnsi" w:hAnsi="Arial" w:cs="Arial"/>
          <w:spacing w:val="-2"/>
          <w:lang w:eastAsia="en-US"/>
        </w:rPr>
        <w:t>yn</w:t>
      </w:r>
      <w:proofErr w:type="spellEnd"/>
      <w:r>
        <w:rPr>
          <w:rFonts w:ascii="Arial" w:eastAsiaTheme="minorHAnsi" w:hAnsi="Arial" w:cs="Arial"/>
          <w:spacing w:val="-2"/>
          <w:lang w:eastAsia="en-US"/>
        </w:rPr>
        <w:t xml:space="preserve"> </w:t>
      </w:r>
      <w:proofErr w:type="spellStart"/>
      <w:r>
        <w:rPr>
          <w:rFonts w:ascii="Arial" w:eastAsiaTheme="minorHAnsi" w:hAnsi="Arial" w:cs="Arial"/>
          <w:spacing w:val="-2"/>
          <w:lang w:eastAsia="en-US"/>
        </w:rPr>
        <w:t>cael</w:t>
      </w:r>
      <w:proofErr w:type="spellEnd"/>
      <w:r>
        <w:rPr>
          <w:rFonts w:ascii="Arial" w:eastAsiaTheme="minorHAnsi" w:hAnsi="Arial" w:cs="Arial"/>
          <w:spacing w:val="-2"/>
          <w:lang w:eastAsia="en-US"/>
        </w:rPr>
        <w:t xml:space="preserve"> </w:t>
      </w:r>
      <w:proofErr w:type="spellStart"/>
      <w:r>
        <w:rPr>
          <w:rFonts w:ascii="Arial" w:eastAsiaTheme="minorHAnsi" w:hAnsi="Arial" w:cs="Arial"/>
          <w:spacing w:val="-2"/>
          <w:lang w:eastAsia="en-US"/>
        </w:rPr>
        <w:t>ei</w:t>
      </w:r>
      <w:proofErr w:type="spellEnd"/>
      <w:r>
        <w:rPr>
          <w:rFonts w:ascii="Arial" w:eastAsiaTheme="minorHAnsi" w:hAnsi="Arial" w:cs="Arial"/>
          <w:spacing w:val="-2"/>
          <w:lang w:eastAsia="en-US"/>
        </w:rPr>
        <w:t xml:space="preserve"> </w:t>
      </w:r>
      <w:proofErr w:type="spellStart"/>
      <w:r>
        <w:rPr>
          <w:rFonts w:ascii="Arial" w:eastAsiaTheme="minorHAnsi" w:hAnsi="Arial" w:cs="Arial"/>
          <w:spacing w:val="-2"/>
          <w:lang w:eastAsia="en-US"/>
        </w:rPr>
        <w:t>weithredu’n</w:t>
      </w:r>
      <w:proofErr w:type="spellEnd"/>
      <w:r>
        <w:rPr>
          <w:rFonts w:ascii="Arial" w:eastAsiaTheme="minorHAnsi" w:hAnsi="Arial" w:cs="Arial"/>
          <w:spacing w:val="-2"/>
          <w:lang w:eastAsia="en-US"/>
        </w:rPr>
        <w:t xml:space="preserve"> </w:t>
      </w:r>
      <w:proofErr w:type="spellStart"/>
      <w:r>
        <w:rPr>
          <w:rFonts w:ascii="Arial" w:eastAsiaTheme="minorHAnsi" w:hAnsi="Arial" w:cs="Arial"/>
          <w:spacing w:val="-2"/>
          <w:lang w:eastAsia="en-US"/>
        </w:rPr>
        <w:t>gyson</w:t>
      </w:r>
      <w:proofErr w:type="spellEnd"/>
      <w:r>
        <w:rPr>
          <w:rFonts w:ascii="Arial" w:eastAsiaTheme="minorHAnsi" w:hAnsi="Arial" w:cs="Arial"/>
          <w:spacing w:val="-2"/>
          <w:lang w:eastAsia="en-US"/>
        </w:rPr>
        <w:t xml:space="preserve"> </w:t>
      </w:r>
      <w:proofErr w:type="spellStart"/>
      <w:r>
        <w:rPr>
          <w:rFonts w:ascii="Arial" w:eastAsiaTheme="minorHAnsi" w:hAnsi="Arial" w:cs="Arial"/>
          <w:spacing w:val="-2"/>
          <w:lang w:eastAsia="en-US"/>
        </w:rPr>
        <w:t>ar</w:t>
      </w:r>
      <w:proofErr w:type="spellEnd"/>
      <w:r>
        <w:rPr>
          <w:rFonts w:ascii="Arial" w:eastAsiaTheme="minorHAnsi" w:hAnsi="Arial" w:cs="Arial"/>
          <w:spacing w:val="-2"/>
          <w:lang w:eastAsia="en-US"/>
        </w:rPr>
        <w:t xml:space="preserve"> draws </w:t>
      </w:r>
      <w:proofErr w:type="spellStart"/>
      <w:r>
        <w:rPr>
          <w:rFonts w:ascii="Arial" w:eastAsiaTheme="minorHAnsi" w:hAnsi="Arial" w:cs="Arial"/>
          <w:spacing w:val="-2"/>
          <w:lang w:eastAsia="en-US"/>
        </w:rPr>
        <w:t>pob</w:t>
      </w:r>
      <w:proofErr w:type="spellEnd"/>
      <w:r>
        <w:rPr>
          <w:rFonts w:ascii="Arial" w:eastAsiaTheme="minorHAnsi" w:hAnsi="Arial" w:cs="Arial"/>
          <w:spacing w:val="-2"/>
          <w:lang w:eastAsia="en-US"/>
        </w:rPr>
        <w:t xml:space="preserve"> un o </w:t>
      </w:r>
      <w:proofErr w:type="spellStart"/>
      <w:r>
        <w:rPr>
          <w:rFonts w:ascii="Arial" w:eastAsiaTheme="minorHAnsi" w:hAnsi="Arial" w:cs="Arial"/>
          <w:spacing w:val="-2"/>
          <w:lang w:eastAsia="en-US"/>
        </w:rPr>
        <w:t>ysgolion</w:t>
      </w:r>
      <w:proofErr w:type="spellEnd"/>
      <w:r>
        <w:rPr>
          <w:rFonts w:ascii="Arial" w:eastAsiaTheme="minorHAnsi" w:hAnsi="Arial" w:cs="Arial"/>
          <w:spacing w:val="-2"/>
          <w:lang w:eastAsia="en-US"/>
        </w:rPr>
        <w:t xml:space="preserve"> Powys.</w:t>
      </w:r>
    </w:p>
    <w:p w14:paraId="4A3CA89C" w14:textId="77777777" w:rsidR="00806552" w:rsidRPr="009A776D" w:rsidRDefault="00806552" w:rsidP="00806552">
      <w:pPr>
        <w:pStyle w:val="subhead"/>
        <w:spacing w:before="0" w:beforeAutospacing="0" w:after="0" w:afterAutospacing="0"/>
        <w:jc w:val="both"/>
        <w:rPr>
          <w:rFonts w:ascii="Arial" w:hAnsi="Arial"/>
          <w:b/>
          <w:lang w:val="cy-GB"/>
        </w:rPr>
      </w:pPr>
    </w:p>
    <w:p w14:paraId="554AF0B7" w14:textId="731B134D" w:rsidR="008D41BA" w:rsidRPr="009A776D" w:rsidRDefault="00B652BB" w:rsidP="00806552">
      <w:pPr>
        <w:pStyle w:val="body"/>
        <w:numPr>
          <w:ilvl w:val="0"/>
          <w:numId w:val="7"/>
        </w:numPr>
        <w:spacing w:before="0" w:beforeAutospacing="0" w:after="0" w:afterAutospacing="0"/>
        <w:jc w:val="both"/>
        <w:rPr>
          <w:rFonts w:ascii="Arial" w:hAnsi="Arial"/>
          <w:b/>
          <w:lang w:val="cy-GB"/>
        </w:rPr>
      </w:pPr>
      <w:r w:rsidRPr="009A776D">
        <w:rPr>
          <w:rFonts w:ascii="Arial" w:hAnsi="Arial"/>
          <w:b/>
          <w:lang w:val="cy-GB"/>
        </w:rPr>
        <w:t>Cwmpas</w:t>
      </w:r>
    </w:p>
    <w:p w14:paraId="37018F0C" w14:textId="77777777" w:rsidR="008E588C" w:rsidRPr="009A776D" w:rsidRDefault="008E588C" w:rsidP="00461FF3">
      <w:pPr>
        <w:spacing w:line="240" w:lineRule="atLeast"/>
        <w:jc w:val="both"/>
        <w:rPr>
          <w:rFonts w:ascii="Arial" w:hAnsi="Arial" w:cs="Arial"/>
          <w:color w:val="000000"/>
        </w:rPr>
      </w:pPr>
    </w:p>
    <w:p w14:paraId="205968D4" w14:textId="77777777" w:rsidR="00806552" w:rsidRDefault="00806552" w:rsidP="00806552">
      <w:pPr>
        <w:overflowPunct/>
        <w:ind w:left="720" w:hanging="720"/>
        <w:jc w:val="both"/>
        <w:textAlignment w:val="auto"/>
        <w:rPr>
          <w:rFonts w:ascii="Arial" w:eastAsiaTheme="minorHAnsi" w:hAnsi="Arial" w:cs="Arial"/>
          <w:szCs w:val="24"/>
          <w:lang w:eastAsia="en-US"/>
        </w:rPr>
      </w:pPr>
      <w:r>
        <w:rPr>
          <w:rFonts w:ascii="Arial" w:eastAsiaTheme="minorHAnsi" w:hAnsi="Arial" w:cs="Arial"/>
          <w:szCs w:val="24"/>
          <w:lang w:eastAsia="en-US"/>
        </w:rPr>
        <w:t>Mae’r weithdrefn hon yn berthnasol i bob aelod o staff dysgu a gyflogir o dan Amodau</w:t>
      </w:r>
    </w:p>
    <w:p w14:paraId="21175D44" w14:textId="77777777" w:rsidR="00806552" w:rsidRDefault="00806552" w:rsidP="00806552">
      <w:pPr>
        <w:overflowPunct/>
        <w:ind w:left="720" w:hanging="720"/>
        <w:jc w:val="both"/>
        <w:textAlignment w:val="auto"/>
        <w:rPr>
          <w:rFonts w:ascii="Arial" w:eastAsiaTheme="minorHAnsi" w:hAnsi="Arial" w:cs="Arial"/>
          <w:szCs w:val="24"/>
          <w:lang w:eastAsia="en-US"/>
        </w:rPr>
      </w:pPr>
      <w:r>
        <w:rPr>
          <w:rFonts w:ascii="Arial" w:eastAsiaTheme="minorHAnsi" w:hAnsi="Arial" w:cs="Arial"/>
          <w:szCs w:val="24"/>
          <w:lang w:eastAsia="en-US"/>
        </w:rPr>
        <w:t>Gwaith Athrawon yng Nghymru a Lloegr. Mae’n cynnwys y sawl a gyflogir gan</w:t>
      </w:r>
    </w:p>
    <w:p w14:paraId="1861C1C9" w14:textId="77777777" w:rsidR="00806552" w:rsidRDefault="00806552" w:rsidP="00806552">
      <w:pPr>
        <w:overflowPunct/>
        <w:jc w:val="both"/>
        <w:textAlignment w:val="auto"/>
        <w:rPr>
          <w:rFonts w:ascii="Arial" w:eastAsiaTheme="minorHAnsi" w:hAnsi="Arial" w:cs="Arial"/>
          <w:szCs w:val="24"/>
          <w:lang w:eastAsia="en-US"/>
        </w:rPr>
      </w:pPr>
      <w:r>
        <w:rPr>
          <w:rFonts w:ascii="Arial" w:eastAsiaTheme="minorHAnsi" w:hAnsi="Arial" w:cs="Arial"/>
          <w:szCs w:val="24"/>
          <w:lang w:eastAsia="en-US"/>
        </w:rPr>
        <w:t xml:space="preserve">Lywodraethwyr Ysgol a Gynorthwyir neu Ysgolion Sefydledig lle mae’n cael ei mabwysiadu. Mae hefyd yn berthnasol i staff cynorthwyol a gyflogir mewn ysgolion sy’n dod o dan adain Cytundeb Cenedlaethol y Cydgyngor Cenedlaethol (NJC) ar Dâl </w:t>
      </w:r>
      <w:r>
        <w:rPr>
          <w:rFonts w:ascii="Arial" w:eastAsiaTheme="minorHAnsi" w:hAnsi="Arial" w:cs="Arial"/>
          <w:szCs w:val="24"/>
          <w:lang w:eastAsia="en-US"/>
        </w:rPr>
        <w:lastRenderedPageBreak/>
        <w:t>ac Amodau Gwaith. Bydd y weithdrefn yn cael ei gweithredu’n deg i staff amser llawn neu staff hanner amser ac i staff a gyflogir ar gytundeb dros dro neu gyfnod penodol ni waeth beth fo’r canlynol:</w:t>
      </w:r>
    </w:p>
    <w:p w14:paraId="5DC718D4" w14:textId="77777777" w:rsidR="008E588C" w:rsidRPr="009A776D" w:rsidRDefault="008E588C" w:rsidP="008E588C">
      <w:pPr>
        <w:ind w:left="720" w:hanging="720"/>
        <w:rPr>
          <w:rFonts w:asciiTheme="minorHAnsi" w:hAnsiTheme="minorHAnsi" w:cstheme="minorHAnsi"/>
          <w:szCs w:val="24"/>
        </w:rPr>
      </w:pPr>
    </w:p>
    <w:p w14:paraId="3A107726" w14:textId="4224FCD9" w:rsidR="008E588C" w:rsidRPr="007F28A3" w:rsidRDefault="007F28A3" w:rsidP="007F28A3">
      <w:pPr>
        <w:pStyle w:val="ListParagraph"/>
        <w:numPr>
          <w:ilvl w:val="0"/>
          <w:numId w:val="11"/>
        </w:numPr>
        <w:shd w:val="clear" w:color="auto" w:fill="FFFFFF" w:themeFill="background1"/>
        <w:rPr>
          <w:rFonts w:asciiTheme="minorHAnsi" w:hAnsiTheme="minorHAnsi" w:cstheme="minorHAnsi"/>
          <w:szCs w:val="24"/>
          <w:lang w:val="cy-GB"/>
        </w:rPr>
      </w:pPr>
      <w:r>
        <w:rPr>
          <w:rFonts w:asciiTheme="minorHAnsi" w:hAnsiTheme="minorHAnsi" w:cstheme="minorHAnsi"/>
          <w:szCs w:val="24"/>
          <w:lang w:val="cy-GB"/>
        </w:rPr>
        <w:t>Hil;</w:t>
      </w:r>
    </w:p>
    <w:p w14:paraId="24B7C97E" w14:textId="2185E719" w:rsidR="008E588C" w:rsidRPr="009A776D" w:rsidRDefault="0002759D" w:rsidP="00E65974">
      <w:pPr>
        <w:pStyle w:val="ListParagraph"/>
        <w:numPr>
          <w:ilvl w:val="0"/>
          <w:numId w:val="11"/>
        </w:numPr>
        <w:rPr>
          <w:rFonts w:asciiTheme="minorHAnsi" w:hAnsiTheme="minorHAnsi" w:cstheme="minorHAnsi"/>
          <w:szCs w:val="24"/>
          <w:lang w:val="cy-GB"/>
        </w:rPr>
      </w:pPr>
      <w:r w:rsidRPr="009A776D">
        <w:rPr>
          <w:rFonts w:asciiTheme="minorHAnsi" w:hAnsiTheme="minorHAnsi" w:cstheme="minorHAnsi"/>
          <w:szCs w:val="24"/>
          <w:lang w:val="cy-GB"/>
        </w:rPr>
        <w:t>Rhyw</w:t>
      </w:r>
      <w:r w:rsidR="005A6C91" w:rsidRPr="009A776D">
        <w:rPr>
          <w:rFonts w:asciiTheme="minorHAnsi" w:hAnsiTheme="minorHAnsi" w:cstheme="minorHAnsi"/>
          <w:szCs w:val="24"/>
          <w:lang w:val="cy-GB"/>
        </w:rPr>
        <w:t>;</w:t>
      </w:r>
    </w:p>
    <w:p w14:paraId="39B9B4B3" w14:textId="63F783AC" w:rsidR="008E588C" w:rsidRPr="009A776D" w:rsidRDefault="0002759D" w:rsidP="00E65974">
      <w:pPr>
        <w:pStyle w:val="ListParagraph"/>
        <w:numPr>
          <w:ilvl w:val="0"/>
          <w:numId w:val="11"/>
        </w:numPr>
        <w:rPr>
          <w:rFonts w:asciiTheme="minorHAnsi" w:hAnsiTheme="minorHAnsi" w:cstheme="minorHAnsi"/>
          <w:szCs w:val="24"/>
          <w:lang w:val="cy-GB"/>
        </w:rPr>
      </w:pPr>
      <w:r w:rsidRPr="009A776D">
        <w:rPr>
          <w:rFonts w:asciiTheme="minorHAnsi" w:hAnsiTheme="minorHAnsi" w:cstheme="minorHAnsi"/>
          <w:szCs w:val="24"/>
          <w:lang w:val="cy-GB"/>
        </w:rPr>
        <w:t>Anabledd</w:t>
      </w:r>
      <w:r w:rsidR="005A6C91" w:rsidRPr="009A776D">
        <w:rPr>
          <w:rFonts w:asciiTheme="minorHAnsi" w:hAnsiTheme="minorHAnsi" w:cstheme="minorHAnsi"/>
          <w:szCs w:val="24"/>
          <w:lang w:val="cy-GB"/>
        </w:rPr>
        <w:t>;</w:t>
      </w:r>
    </w:p>
    <w:p w14:paraId="24560D46" w14:textId="060627E0" w:rsidR="008E588C" w:rsidRPr="009A776D" w:rsidRDefault="007F28A3" w:rsidP="00E65974">
      <w:pPr>
        <w:pStyle w:val="ListParagraph"/>
        <w:numPr>
          <w:ilvl w:val="0"/>
          <w:numId w:val="11"/>
        </w:numPr>
        <w:rPr>
          <w:rFonts w:asciiTheme="minorHAnsi" w:hAnsiTheme="minorHAnsi" w:cstheme="minorHAnsi"/>
          <w:szCs w:val="24"/>
          <w:lang w:val="cy-GB"/>
        </w:rPr>
      </w:pPr>
      <w:r>
        <w:rPr>
          <w:rFonts w:asciiTheme="minorHAnsi" w:hAnsiTheme="minorHAnsi" w:cstheme="minorHAnsi"/>
          <w:szCs w:val="24"/>
          <w:lang w:val="cy-GB"/>
        </w:rPr>
        <w:t>P’un a yw’r aelod o staff y</w:t>
      </w:r>
      <w:r w:rsidR="0002759D" w:rsidRPr="009A776D">
        <w:rPr>
          <w:rFonts w:asciiTheme="minorHAnsi" w:hAnsiTheme="minorHAnsi" w:cstheme="minorHAnsi"/>
          <w:szCs w:val="24"/>
          <w:lang w:val="cy-GB"/>
        </w:rPr>
        <w:t>n briod neu mewn partneriaeth sifil</w:t>
      </w:r>
      <w:r w:rsidR="005A6C91" w:rsidRPr="009A776D">
        <w:rPr>
          <w:rFonts w:asciiTheme="minorHAnsi" w:hAnsiTheme="minorHAnsi" w:cstheme="minorHAnsi"/>
          <w:szCs w:val="24"/>
          <w:lang w:val="cy-GB"/>
        </w:rPr>
        <w:t>;</w:t>
      </w:r>
    </w:p>
    <w:p w14:paraId="1447EC88" w14:textId="72010511" w:rsidR="008E588C" w:rsidRPr="009A776D" w:rsidRDefault="00B5328F" w:rsidP="00E65974">
      <w:pPr>
        <w:pStyle w:val="ListParagraph"/>
        <w:numPr>
          <w:ilvl w:val="0"/>
          <w:numId w:val="11"/>
        </w:numPr>
        <w:rPr>
          <w:rFonts w:asciiTheme="minorHAnsi" w:hAnsiTheme="minorHAnsi" w:cstheme="minorHAnsi"/>
          <w:szCs w:val="24"/>
          <w:lang w:val="cy-GB"/>
        </w:rPr>
      </w:pPr>
      <w:r w:rsidRPr="009A776D">
        <w:rPr>
          <w:rFonts w:asciiTheme="minorHAnsi" w:hAnsiTheme="minorHAnsi" w:cstheme="minorHAnsi"/>
          <w:szCs w:val="24"/>
          <w:lang w:val="cy-GB"/>
        </w:rPr>
        <w:t>Cyfeiriadedd rhywiol</w:t>
      </w:r>
      <w:r w:rsidR="005A6C91" w:rsidRPr="009A776D">
        <w:rPr>
          <w:rFonts w:asciiTheme="minorHAnsi" w:hAnsiTheme="minorHAnsi" w:cstheme="minorHAnsi"/>
          <w:szCs w:val="24"/>
          <w:lang w:val="cy-GB"/>
        </w:rPr>
        <w:t>;</w:t>
      </w:r>
    </w:p>
    <w:p w14:paraId="2649D66E" w14:textId="70A655BA" w:rsidR="008E588C" w:rsidRPr="009A776D" w:rsidRDefault="00B5328F" w:rsidP="00E65974">
      <w:pPr>
        <w:pStyle w:val="ListParagraph"/>
        <w:numPr>
          <w:ilvl w:val="0"/>
          <w:numId w:val="11"/>
        </w:numPr>
        <w:rPr>
          <w:rFonts w:asciiTheme="minorHAnsi" w:hAnsiTheme="minorHAnsi" w:cstheme="minorHAnsi"/>
          <w:szCs w:val="24"/>
          <w:lang w:val="cy-GB"/>
        </w:rPr>
      </w:pPr>
      <w:r w:rsidRPr="009A776D">
        <w:rPr>
          <w:rFonts w:asciiTheme="minorHAnsi" w:hAnsiTheme="minorHAnsi" w:cstheme="minorHAnsi"/>
          <w:szCs w:val="24"/>
          <w:lang w:val="cy-GB"/>
        </w:rPr>
        <w:t>Oedran</w:t>
      </w:r>
      <w:r w:rsidR="005A6C91" w:rsidRPr="009A776D">
        <w:rPr>
          <w:rFonts w:asciiTheme="minorHAnsi" w:hAnsiTheme="minorHAnsi" w:cstheme="minorHAnsi"/>
          <w:szCs w:val="24"/>
          <w:lang w:val="cy-GB"/>
        </w:rPr>
        <w:t>;</w:t>
      </w:r>
    </w:p>
    <w:p w14:paraId="79B3F633" w14:textId="359AF797" w:rsidR="008E588C" w:rsidRPr="009A776D" w:rsidRDefault="00B5328F" w:rsidP="00E65974">
      <w:pPr>
        <w:pStyle w:val="ListParagraph"/>
        <w:numPr>
          <w:ilvl w:val="0"/>
          <w:numId w:val="11"/>
        </w:numPr>
        <w:rPr>
          <w:rFonts w:asciiTheme="minorHAnsi" w:hAnsiTheme="minorHAnsi" w:cstheme="minorHAnsi"/>
          <w:szCs w:val="24"/>
          <w:lang w:val="cy-GB"/>
        </w:rPr>
      </w:pPr>
      <w:r w:rsidRPr="009A776D">
        <w:rPr>
          <w:rFonts w:asciiTheme="minorHAnsi" w:hAnsiTheme="minorHAnsi" w:cstheme="minorHAnsi"/>
          <w:szCs w:val="24"/>
          <w:lang w:val="cy-GB"/>
        </w:rPr>
        <w:t>Crefydd neu gred</w:t>
      </w:r>
      <w:r w:rsidR="005A6C91" w:rsidRPr="009A776D">
        <w:rPr>
          <w:rFonts w:asciiTheme="minorHAnsi" w:hAnsiTheme="minorHAnsi" w:cstheme="minorHAnsi"/>
          <w:szCs w:val="24"/>
          <w:lang w:val="cy-GB"/>
        </w:rPr>
        <w:t>;</w:t>
      </w:r>
    </w:p>
    <w:p w14:paraId="07F9043B" w14:textId="4E44A67C" w:rsidR="008E588C" w:rsidRPr="009A776D" w:rsidRDefault="00B5328F" w:rsidP="00E65974">
      <w:pPr>
        <w:pStyle w:val="ListParagraph"/>
        <w:numPr>
          <w:ilvl w:val="0"/>
          <w:numId w:val="11"/>
        </w:numPr>
        <w:rPr>
          <w:rFonts w:asciiTheme="minorHAnsi" w:hAnsiTheme="minorHAnsi" w:cstheme="minorHAnsi"/>
          <w:szCs w:val="24"/>
          <w:lang w:val="cy-GB"/>
        </w:rPr>
      </w:pPr>
      <w:r w:rsidRPr="009A776D">
        <w:rPr>
          <w:rFonts w:asciiTheme="minorHAnsi" w:hAnsiTheme="minorHAnsi" w:cstheme="minorHAnsi"/>
          <w:szCs w:val="24"/>
          <w:lang w:val="cy-GB"/>
        </w:rPr>
        <w:t>Ailbennu rhywedd</w:t>
      </w:r>
      <w:r w:rsidR="005A6C91" w:rsidRPr="009A776D">
        <w:rPr>
          <w:rFonts w:asciiTheme="minorHAnsi" w:hAnsiTheme="minorHAnsi" w:cstheme="minorHAnsi"/>
          <w:szCs w:val="24"/>
          <w:lang w:val="cy-GB"/>
        </w:rPr>
        <w:t>;</w:t>
      </w:r>
    </w:p>
    <w:p w14:paraId="77240F17" w14:textId="35346091" w:rsidR="008E588C" w:rsidRPr="009A776D" w:rsidRDefault="00B5328F" w:rsidP="00E65974">
      <w:pPr>
        <w:pStyle w:val="ListParagraph"/>
        <w:numPr>
          <w:ilvl w:val="0"/>
          <w:numId w:val="11"/>
        </w:numPr>
        <w:rPr>
          <w:rFonts w:asciiTheme="minorHAnsi" w:hAnsiTheme="minorHAnsi" w:cstheme="minorHAnsi"/>
          <w:szCs w:val="24"/>
          <w:lang w:val="cy-GB"/>
        </w:rPr>
      </w:pPr>
      <w:r w:rsidRPr="009A776D">
        <w:rPr>
          <w:rFonts w:asciiTheme="minorHAnsi" w:hAnsiTheme="minorHAnsi" w:cstheme="minorHAnsi"/>
          <w:szCs w:val="24"/>
          <w:lang w:val="cy-GB"/>
        </w:rPr>
        <w:t>Aelodaeth o Undeb Llafur</w:t>
      </w:r>
      <w:r w:rsidR="007F28A3">
        <w:rPr>
          <w:rFonts w:asciiTheme="minorHAnsi" w:hAnsiTheme="minorHAnsi" w:cstheme="minorHAnsi"/>
          <w:szCs w:val="24"/>
          <w:lang w:val="cy-GB"/>
        </w:rPr>
        <w:t>.</w:t>
      </w:r>
    </w:p>
    <w:p w14:paraId="3D63E662" w14:textId="77777777" w:rsidR="008E588C" w:rsidRPr="009A776D" w:rsidRDefault="008E588C" w:rsidP="008E588C">
      <w:pPr>
        <w:pStyle w:val="NormalArial"/>
        <w:numPr>
          <w:ilvl w:val="0"/>
          <w:numId w:val="0"/>
        </w:numPr>
        <w:ind w:left="1080"/>
        <w:rPr>
          <w:rFonts w:asciiTheme="minorHAnsi" w:hAnsiTheme="minorHAnsi" w:cstheme="minorHAnsi"/>
          <w:sz w:val="24"/>
          <w:szCs w:val="24"/>
          <w:lang w:val="cy-GB"/>
        </w:rPr>
      </w:pPr>
    </w:p>
    <w:p w14:paraId="1FAF3C1E" w14:textId="281DEF58" w:rsidR="00B5328F" w:rsidRPr="009A776D" w:rsidRDefault="00B5328F" w:rsidP="008E588C">
      <w:pPr>
        <w:pStyle w:val="NormalArial"/>
        <w:numPr>
          <w:ilvl w:val="0"/>
          <w:numId w:val="0"/>
        </w:numPr>
        <w:rPr>
          <w:rFonts w:asciiTheme="minorHAnsi" w:hAnsiTheme="minorHAnsi" w:cstheme="minorHAnsi"/>
          <w:sz w:val="24"/>
          <w:szCs w:val="24"/>
          <w:lang w:val="cy-GB"/>
        </w:rPr>
      </w:pPr>
      <w:r w:rsidRPr="009A776D">
        <w:rPr>
          <w:rFonts w:asciiTheme="minorHAnsi" w:hAnsiTheme="minorHAnsi" w:cstheme="minorHAnsi"/>
          <w:sz w:val="24"/>
          <w:szCs w:val="24"/>
          <w:lang w:val="cy-GB"/>
        </w:rPr>
        <w:t>Nid yw’r weithdrefn h</w:t>
      </w:r>
      <w:r w:rsidR="007F28A3">
        <w:rPr>
          <w:rFonts w:asciiTheme="minorHAnsi" w:hAnsiTheme="minorHAnsi" w:cstheme="minorHAnsi"/>
          <w:sz w:val="24"/>
          <w:szCs w:val="24"/>
          <w:lang w:val="cy-GB"/>
        </w:rPr>
        <w:t>o</w:t>
      </w:r>
      <w:r w:rsidRPr="009A776D">
        <w:rPr>
          <w:rFonts w:asciiTheme="minorHAnsi" w:hAnsiTheme="minorHAnsi" w:cstheme="minorHAnsi"/>
          <w:sz w:val="24"/>
          <w:szCs w:val="24"/>
          <w:lang w:val="cy-GB"/>
        </w:rPr>
        <w:t>n yn berthnasol i staff sydd wedi cael eu cyflogi’n achlysurol, gan gynnwys athrawon cyflenwi.</w:t>
      </w:r>
    </w:p>
    <w:p w14:paraId="177BA9B1" w14:textId="582B083E" w:rsidR="008E588C" w:rsidRPr="009A776D" w:rsidRDefault="008E588C" w:rsidP="00461FF3">
      <w:pPr>
        <w:spacing w:line="240" w:lineRule="atLeast"/>
        <w:jc w:val="both"/>
        <w:rPr>
          <w:rFonts w:ascii="Arial" w:hAnsi="Arial" w:cs="Arial"/>
          <w:color w:val="000000"/>
          <w:szCs w:val="24"/>
        </w:rPr>
      </w:pPr>
    </w:p>
    <w:p w14:paraId="05E80818" w14:textId="77777777" w:rsidR="00B5328F" w:rsidRPr="009A776D" w:rsidRDefault="00B5328F" w:rsidP="00461FF3">
      <w:pPr>
        <w:spacing w:line="240" w:lineRule="atLeast"/>
        <w:jc w:val="both"/>
        <w:rPr>
          <w:rFonts w:ascii="Arial" w:hAnsi="Arial" w:cs="Arial"/>
          <w:color w:val="000000"/>
          <w:szCs w:val="24"/>
        </w:rPr>
      </w:pPr>
    </w:p>
    <w:p w14:paraId="7E29B567" w14:textId="0C7A68FE" w:rsidR="00C164FC" w:rsidRDefault="00B5328F" w:rsidP="00E65974">
      <w:pPr>
        <w:pStyle w:val="body"/>
        <w:numPr>
          <w:ilvl w:val="0"/>
          <w:numId w:val="7"/>
        </w:numPr>
        <w:spacing w:before="0" w:beforeAutospacing="0" w:after="0" w:afterAutospacing="0"/>
        <w:jc w:val="both"/>
        <w:rPr>
          <w:rFonts w:ascii="Arial" w:hAnsi="Arial"/>
          <w:b/>
          <w:lang w:val="cy-GB"/>
        </w:rPr>
      </w:pPr>
      <w:r w:rsidRPr="009A776D">
        <w:rPr>
          <w:rFonts w:ascii="Arial" w:hAnsi="Arial"/>
          <w:b/>
          <w:lang w:val="cy-GB"/>
        </w:rPr>
        <w:t>Rheoli Gweithdrefn Absenoldeb Arbennig</w:t>
      </w:r>
    </w:p>
    <w:p w14:paraId="4F1A9304" w14:textId="4986E9E1" w:rsidR="00806552" w:rsidRDefault="00806552" w:rsidP="00806552">
      <w:pPr>
        <w:pStyle w:val="body"/>
        <w:spacing w:before="0" w:beforeAutospacing="0" w:after="0" w:afterAutospacing="0"/>
        <w:jc w:val="both"/>
        <w:rPr>
          <w:rFonts w:ascii="Arial" w:hAnsi="Arial"/>
          <w:b/>
          <w:lang w:val="cy-GB"/>
        </w:rPr>
      </w:pPr>
    </w:p>
    <w:p w14:paraId="192E69B3" w14:textId="77777777" w:rsidR="00806552" w:rsidRDefault="00806552" w:rsidP="00806552">
      <w:pPr>
        <w:overflowPunct/>
        <w:jc w:val="both"/>
        <w:textAlignment w:val="auto"/>
        <w:rPr>
          <w:rFonts w:ascii="Arial" w:eastAsiaTheme="minorHAnsi" w:hAnsi="Arial" w:cs="Arial"/>
          <w:szCs w:val="24"/>
          <w:lang w:eastAsia="en-US"/>
        </w:rPr>
      </w:pPr>
      <w:r>
        <w:rPr>
          <w:rFonts w:ascii="Arial" w:eastAsiaTheme="minorHAnsi" w:hAnsi="Arial" w:cs="Arial"/>
          <w:szCs w:val="24"/>
          <w:lang w:eastAsia="en-US"/>
        </w:rPr>
        <w:t xml:space="preserve">Dylid cyflwyno pob cais am absenoldeb i’r Pennaeth neu’r Rheolwr Llinell ar ffurflen Cais am Absenoldeb Arbennig (Atodiad B). Rhaid rhoi o leiaf un wythnos o rybudd am yr absenoldeb a fynnir gan roi dwy wythnos o rybudd lle bo’n ymarferol. </w:t>
      </w:r>
    </w:p>
    <w:p w14:paraId="2499BA91" w14:textId="77777777" w:rsidR="00806552" w:rsidRDefault="00806552" w:rsidP="00806552">
      <w:pPr>
        <w:overflowPunct/>
        <w:jc w:val="both"/>
        <w:textAlignment w:val="auto"/>
        <w:rPr>
          <w:rFonts w:ascii="Arial" w:eastAsiaTheme="minorHAnsi" w:hAnsi="Arial" w:cs="Arial"/>
          <w:szCs w:val="24"/>
          <w:lang w:eastAsia="en-US"/>
        </w:rPr>
      </w:pPr>
    </w:p>
    <w:p w14:paraId="38970B8B" w14:textId="77777777" w:rsidR="00806552" w:rsidRDefault="00806552" w:rsidP="00806552">
      <w:pPr>
        <w:overflowPunct/>
        <w:jc w:val="both"/>
        <w:textAlignment w:val="auto"/>
        <w:rPr>
          <w:rFonts w:ascii="Arial" w:eastAsiaTheme="minorHAnsi" w:hAnsi="Arial" w:cs="Arial"/>
          <w:szCs w:val="24"/>
          <w:lang w:eastAsia="en-US"/>
        </w:rPr>
      </w:pPr>
      <w:r>
        <w:rPr>
          <w:rFonts w:ascii="Arial" w:eastAsiaTheme="minorHAnsi" w:hAnsi="Arial" w:cs="Arial"/>
          <w:szCs w:val="24"/>
          <w:lang w:eastAsia="en-US"/>
        </w:rPr>
        <w:t>O ran absenoldebau ‘eraill’ nad ydynt wedi’u rhestru yn y polisi hwn, dylai’r gweithiwr lenwi ffurflen Cais am Absenoldeb (Atodiad B) a’i rhoi i’r Pennaeth/Rheolwr Llinell gan adael dwy wythnos o rybudd lle bo’n ymarferol. Dylai hwn gynnwys eglurhad am y cais am absenoldeb. Dylai’r Rheolwr Llinell (lle nad ef neu hi yw’r Pennaeth) drosglwyddo’r penderfyniad i’r Pennaeth. Efallai y bydd y Pennaeth am drafod y cais â’r pwyllgor  Llywodraethwyr perthnasol cyn dod i benderfyniad.</w:t>
      </w:r>
    </w:p>
    <w:p w14:paraId="15A2962F" w14:textId="77777777" w:rsidR="00806552" w:rsidRDefault="00806552" w:rsidP="00806552">
      <w:pPr>
        <w:overflowPunct/>
        <w:jc w:val="both"/>
        <w:textAlignment w:val="auto"/>
        <w:rPr>
          <w:rFonts w:ascii="Arial" w:eastAsiaTheme="minorHAnsi" w:hAnsi="Arial" w:cs="Arial"/>
          <w:szCs w:val="24"/>
          <w:lang w:eastAsia="en-US"/>
        </w:rPr>
      </w:pPr>
    </w:p>
    <w:p w14:paraId="57C72604" w14:textId="196855E1" w:rsidR="00806552" w:rsidRPr="009A776D" w:rsidRDefault="00806552" w:rsidP="00806552">
      <w:pPr>
        <w:pStyle w:val="body"/>
        <w:spacing w:before="0" w:beforeAutospacing="0" w:after="0" w:afterAutospacing="0"/>
        <w:jc w:val="both"/>
        <w:rPr>
          <w:rFonts w:ascii="Arial" w:hAnsi="Arial"/>
          <w:b/>
          <w:lang w:val="cy-GB"/>
        </w:rPr>
      </w:pPr>
      <w:proofErr w:type="spellStart"/>
      <w:r>
        <w:rPr>
          <w:rFonts w:ascii="Arial" w:eastAsiaTheme="minorHAnsi" w:hAnsi="Arial" w:cs="Arial"/>
          <w:lang w:eastAsia="en-US"/>
        </w:rPr>
        <w:t>Wrth</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ystyried</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ceisiadau</w:t>
      </w:r>
      <w:proofErr w:type="spellEnd"/>
      <w:r>
        <w:rPr>
          <w:rFonts w:ascii="Arial" w:eastAsiaTheme="minorHAnsi" w:hAnsi="Arial" w:cs="Arial"/>
          <w:lang w:eastAsia="en-US"/>
        </w:rPr>
        <w:t xml:space="preserve"> am </w:t>
      </w:r>
      <w:proofErr w:type="spellStart"/>
      <w:r>
        <w:rPr>
          <w:rFonts w:ascii="Arial" w:eastAsiaTheme="minorHAnsi" w:hAnsi="Arial" w:cs="Arial"/>
          <w:lang w:eastAsia="en-US"/>
        </w:rPr>
        <w:t>absenoldebau</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eraill</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nad</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ydynt</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wedi’u</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rhestru</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yn</w:t>
      </w:r>
      <w:proofErr w:type="spellEnd"/>
      <w:r>
        <w:rPr>
          <w:rFonts w:ascii="Arial" w:eastAsiaTheme="minorHAnsi" w:hAnsi="Arial" w:cs="Arial"/>
          <w:lang w:eastAsia="en-US"/>
        </w:rPr>
        <w:t xml:space="preserve"> y </w:t>
      </w:r>
      <w:proofErr w:type="spellStart"/>
      <w:r>
        <w:rPr>
          <w:rFonts w:ascii="Arial" w:eastAsiaTheme="minorHAnsi" w:hAnsi="Arial" w:cs="Arial"/>
          <w:lang w:eastAsia="en-US"/>
        </w:rPr>
        <w:t>polisi</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hwn</w:t>
      </w:r>
      <w:proofErr w:type="spellEnd"/>
      <w:r>
        <w:rPr>
          <w:rFonts w:ascii="Arial" w:eastAsiaTheme="minorHAnsi" w:hAnsi="Arial" w:cs="Arial"/>
          <w:lang w:eastAsia="en-US"/>
        </w:rPr>
        <w:t xml:space="preserve"> (neu </w:t>
      </w:r>
      <w:proofErr w:type="spellStart"/>
      <w:r>
        <w:rPr>
          <w:rFonts w:ascii="Arial" w:eastAsiaTheme="minorHAnsi" w:hAnsi="Arial" w:cs="Arial"/>
          <w:lang w:eastAsia="en-US"/>
        </w:rPr>
        <w:t>absenoldeb</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ychwanegol</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dewisol</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i</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fathau</w:t>
      </w:r>
      <w:proofErr w:type="spellEnd"/>
      <w:r>
        <w:rPr>
          <w:rFonts w:ascii="Arial" w:eastAsiaTheme="minorHAnsi" w:hAnsi="Arial" w:cs="Arial"/>
          <w:lang w:eastAsia="en-US"/>
        </w:rPr>
        <w:t xml:space="preserve"> o </w:t>
      </w:r>
      <w:proofErr w:type="spellStart"/>
      <w:r>
        <w:rPr>
          <w:rFonts w:ascii="Arial" w:eastAsiaTheme="minorHAnsi" w:hAnsi="Arial" w:cs="Arial"/>
          <w:lang w:eastAsia="en-US"/>
        </w:rPr>
        <w:t>absenoldeb</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arbennig</w:t>
      </w:r>
      <w:proofErr w:type="spellEnd"/>
      <w:r>
        <w:rPr>
          <w:rFonts w:ascii="Arial" w:eastAsiaTheme="minorHAnsi" w:hAnsi="Arial" w:cs="Arial"/>
          <w:lang w:eastAsia="en-US"/>
        </w:rPr>
        <w:t xml:space="preserve"> a </w:t>
      </w:r>
      <w:proofErr w:type="spellStart"/>
      <w:r>
        <w:rPr>
          <w:rFonts w:ascii="Arial" w:eastAsiaTheme="minorHAnsi" w:hAnsi="Arial" w:cs="Arial"/>
          <w:lang w:eastAsia="en-US"/>
        </w:rPr>
        <w:t>ganiateir</w:t>
      </w:r>
      <w:proofErr w:type="spellEnd"/>
      <w:r>
        <w:rPr>
          <w:rFonts w:ascii="Arial" w:eastAsiaTheme="minorHAnsi" w:hAnsi="Arial" w:cs="Arial"/>
          <w:lang w:eastAsia="en-US"/>
        </w:rPr>
        <w:t xml:space="preserve"> dan y </w:t>
      </w:r>
      <w:proofErr w:type="spellStart"/>
      <w:r>
        <w:rPr>
          <w:rFonts w:ascii="Arial" w:eastAsiaTheme="minorHAnsi" w:hAnsi="Arial" w:cs="Arial"/>
          <w:lang w:eastAsia="en-US"/>
        </w:rPr>
        <w:t>polisi</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hwn</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byddant</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yn</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cael</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eu</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hystyried</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fesul</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achos</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Dylid</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cadw’r</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elfennau</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canlynol</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mewn</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cof</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wrth</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benderfynu</w:t>
      </w:r>
      <w:proofErr w:type="spellEnd"/>
      <w:r>
        <w:rPr>
          <w:rFonts w:ascii="Arial" w:eastAsiaTheme="minorHAnsi" w:hAnsi="Arial" w:cs="Arial"/>
          <w:lang w:eastAsia="en-US"/>
        </w:rPr>
        <w:t>:</w:t>
      </w:r>
    </w:p>
    <w:p w14:paraId="212122E9" w14:textId="77777777" w:rsidR="00872B4D" w:rsidRPr="009A776D" w:rsidRDefault="00872B4D" w:rsidP="00872B4D">
      <w:pPr>
        <w:pStyle w:val="body"/>
        <w:spacing w:before="0" w:beforeAutospacing="0" w:after="0" w:afterAutospacing="0"/>
        <w:ind w:left="360"/>
        <w:jc w:val="both"/>
        <w:rPr>
          <w:rFonts w:ascii="Arial" w:hAnsi="Arial"/>
          <w:b/>
          <w:lang w:val="cy-GB"/>
        </w:rPr>
      </w:pPr>
    </w:p>
    <w:p w14:paraId="6DF59E85" w14:textId="0816D1B4" w:rsidR="008A6148" w:rsidRPr="009A776D" w:rsidRDefault="008D5778" w:rsidP="00835141">
      <w:pPr>
        <w:pStyle w:val="body"/>
        <w:numPr>
          <w:ilvl w:val="0"/>
          <w:numId w:val="12"/>
        </w:numPr>
        <w:shd w:val="clear" w:color="auto" w:fill="FFFFFF" w:themeFill="background1"/>
        <w:spacing w:before="0" w:beforeAutospacing="0" w:after="0" w:afterAutospacing="0"/>
        <w:jc w:val="both"/>
        <w:rPr>
          <w:rFonts w:ascii="Arial" w:hAnsi="Arial" w:cs="Arial"/>
          <w:color w:val="000000"/>
          <w:lang w:val="cy-GB"/>
        </w:rPr>
      </w:pPr>
      <w:r>
        <w:rPr>
          <w:rFonts w:ascii="Arial" w:hAnsi="Arial" w:cs="Arial"/>
          <w:color w:val="000000"/>
          <w:lang w:val="cy-GB"/>
        </w:rPr>
        <w:t>Yr angen i d</w:t>
      </w:r>
      <w:r w:rsidR="00835141">
        <w:rPr>
          <w:rFonts w:ascii="Arial" w:hAnsi="Arial" w:cs="Arial"/>
          <w:color w:val="000000"/>
          <w:lang w:val="cy-GB"/>
        </w:rPr>
        <w:t>rin achos</w:t>
      </w:r>
      <w:r>
        <w:rPr>
          <w:rFonts w:ascii="Arial" w:hAnsi="Arial" w:cs="Arial"/>
          <w:color w:val="000000"/>
          <w:lang w:val="cy-GB"/>
        </w:rPr>
        <w:t>ion</w:t>
      </w:r>
      <w:r w:rsidR="00835141">
        <w:rPr>
          <w:rFonts w:ascii="Arial" w:hAnsi="Arial" w:cs="Arial"/>
          <w:color w:val="000000"/>
          <w:lang w:val="cy-GB"/>
        </w:rPr>
        <w:t xml:space="preserve"> yn gyson</w:t>
      </w:r>
      <w:r w:rsidR="003D4E4F" w:rsidRPr="009A776D">
        <w:rPr>
          <w:rFonts w:ascii="Arial" w:hAnsi="Arial" w:cs="Arial"/>
          <w:color w:val="000000"/>
          <w:lang w:val="cy-GB"/>
        </w:rPr>
        <w:t>;</w:t>
      </w:r>
      <w:r w:rsidR="008A6148" w:rsidRPr="009A776D">
        <w:rPr>
          <w:rFonts w:ascii="Arial" w:hAnsi="Arial" w:cs="Arial"/>
          <w:color w:val="000000"/>
          <w:lang w:val="cy-GB"/>
        </w:rPr>
        <w:t xml:space="preserve"> </w:t>
      </w:r>
    </w:p>
    <w:p w14:paraId="02CF3B6C" w14:textId="22697D58" w:rsidR="008A6148" w:rsidRPr="009A776D" w:rsidRDefault="00DD2A6D" w:rsidP="00E65974">
      <w:pPr>
        <w:pStyle w:val="body"/>
        <w:numPr>
          <w:ilvl w:val="0"/>
          <w:numId w:val="12"/>
        </w:numPr>
        <w:spacing w:before="0" w:beforeAutospacing="0" w:after="0" w:afterAutospacing="0"/>
        <w:jc w:val="both"/>
        <w:rPr>
          <w:rFonts w:ascii="Arial" w:hAnsi="Arial" w:cs="Arial"/>
          <w:color w:val="000000"/>
          <w:lang w:val="cy-GB"/>
        </w:rPr>
      </w:pPr>
      <w:r w:rsidRPr="009A776D">
        <w:rPr>
          <w:rFonts w:ascii="Arial" w:hAnsi="Arial" w:cs="Arial"/>
          <w:color w:val="000000"/>
          <w:lang w:val="cy-GB"/>
        </w:rPr>
        <w:t>Amgylchiadau personol y gweithiwr</w:t>
      </w:r>
      <w:r w:rsidR="003D4E4F" w:rsidRPr="009A776D">
        <w:rPr>
          <w:rFonts w:ascii="Arial" w:hAnsi="Arial" w:cs="Arial"/>
          <w:color w:val="000000"/>
          <w:lang w:val="cy-GB"/>
        </w:rPr>
        <w:t>;</w:t>
      </w:r>
    </w:p>
    <w:p w14:paraId="154E3832" w14:textId="27B34CBD" w:rsidR="00336E17" w:rsidRPr="009A776D" w:rsidRDefault="00CB51FF" w:rsidP="004945F0">
      <w:pPr>
        <w:pStyle w:val="body"/>
        <w:numPr>
          <w:ilvl w:val="0"/>
          <w:numId w:val="12"/>
        </w:numPr>
        <w:spacing w:before="0" w:beforeAutospacing="0" w:after="0" w:afterAutospacing="0"/>
        <w:jc w:val="both"/>
        <w:rPr>
          <w:rFonts w:ascii="Arial" w:hAnsi="Arial" w:cs="Arial"/>
          <w:color w:val="000000"/>
          <w:lang w:val="cy-GB"/>
        </w:rPr>
      </w:pPr>
      <w:r w:rsidRPr="009A776D">
        <w:rPr>
          <w:rFonts w:ascii="Arial" w:hAnsi="Arial" w:cs="Arial"/>
          <w:color w:val="000000"/>
          <w:lang w:val="cy-GB"/>
        </w:rPr>
        <w:t xml:space="preserve">Yr effaith debygol ar y gweithiwr </w:t>
      </w:r>
      <w:r w:rsidR="00835141">
        <w:rPr>
          <w:rFonts w:ascii="Arial" w:hAnsi="Arial" w:cs="Arial"/>
          <w:color w:val="000000"/>
          <w:lang w:val="cy-GB"/>
        </w:rPr>
        <w:t>os bydd y cais yn cael ei wrthod;</w:t>
      </w:r>
    </w:p>
    <w:p w14:paraId="271B6DC7" w14:textId="26515277" w:rsidR="004945F0" w:rsidRPr="009A776D" w:rsidRDefault="004945F0" w:rsidP="00E65974">
      <w:pPr>
        <w:pStyle w:val="body"/>
        <w:numPr>
          <w:ilvl w:val="0"/>
          <w:numId w:val="12"/>
        </w:numPr>
        <w:spacing w:before="0" w:beforeAutospacing="0" w:after="0" w:afterAutospacing="0"/>
        <w:jc w:val="both"/>
        <w:rPr>
          <w:rFonts w:ascii="Arial" w:hAnsi="Arial" w:cs="Arial"/>
          <w:color w:val="000000"/>
          <w:lang w:val="cy-GB"/>
        </w:rPr>
      </w:pPr>
      <w:r w:rsidRPr="009A776D">
        <w:rPr>
          <w:rFonts w:ascii="Arial" w:hAnsi="Arial" w:cs="Arial"/>
          <w:color w:val="000000"/>
          <w:lang w:val="cy-GB"/>
        </w:rPr>
        <w:t xml:space="preserve">Absenoldeb arbennig a gymerwyd eisoes gan y gweithiwr </w:t>
      </w:r>
      <w:r w:rsidR="00835141">
        <w:rPr>
          <w:rFonts w:ascii="Arial" w:hAnsi="Arial" w:cs="Arial"/>
          <w:color w:val="000000"/>
          <w:lang w:val="cy-GB"/>
        </w:rPr>
        <w:t>yn</w:t>
      </w:r>
      <w:r w:rsidRPr="009A776D">
        <w:rPr>
          <w:rFonts w:ascii="Arial" w:hAnsi="Arial" w:cs="Arial"/>
          <w:color w:val="000000"/>
          <w:lang w:val="cy-GB"/>
        </w:rPr>
        <w:t xml:space="preserve"> barod yn y flwyddyn academaidd gyfredol a</w:t>
      </w:r>
      <w:r w:rsidR="008D5778">
        <w:rPr>
          <w:rFonts w:ascii="Arial" w:hAnsi="Arial" w:cs="Arial"/>
          <w:color w:val="000000"/>
          <w:lang w:val="cy-GB"/>
        </w:rPr>
        <w:t>c</w:t>
      </w:r>
      <w:r w:rsidRPr="009A776D">
        <w:rPr>
          <w:rFonts w:ascii="Arial" w:hAnsi="Arial" w:cs="Arial"/>
          <w:color w:val="000000"/>
          <w:lang w:val="cy-GB"/>
        </w:rPr>
        <w:t xml:space="preserve"> a gafodd hyn ei ganiatáu neu ei wrthod;</w:t>
      </w:r>
    </w:p>
    <w:p w14:paraId="761A88ED" w14:textId="4591BEF2" w:rsidR="008A6148" w:rsidRPr="009A776D" w:rsidRDefault="004945F0" w:rsidP="00E65974">
      <w:pPr>
        <w:pStyle w:val="ListParagraph"/>
        <w:numPr>
          <w:ilvl w:val="0"/>
          <w:numId w:val="12"/>
        </w:numPr>
        <w:tabs>
          <w:tab w:val="left" w:pos="720"/>
          <w:tab w:val="left" w:pos="1440"/>
          <w:tab w:val="left" w:pos="2160"/>
          <w:tab w:val="left" w:pos="2880"/>
        </w:tabs>
        <w:jc w:val="both"/>
        <w:rPr>
          <w:rFonts w:asciiTheme="minorHAnsi" w:hAnsiTheme="minorHAnsi" w:cstheme="minorHAnsi"/>
          <w:szCs w:val="24"/>
          <w:lang w:val="cy-GB"/>
        </w:rPr>
      </w:pPr>
      <w:r w:rsidRPr="009A776D">
        <w:rPr>
          <w:rFonts w:asciiTheme="minorHAnsi" w:hAnsiTheme="minorHAnsi" w:cstheme="minorHAnsi"/>
          <w:szCs w:val="24"/>
          <w:lang w:val="cy-GB"/>
        </w:rPr>
        <w:t>Baich costau ychwanegol</w:t>
      </w:r>
      <w:r w:rsidR="008A6148" w:rsidRPr="009A776D">
        <w:rPr>
          <w:rFonts w:asciiTheme="minorHAnsi" w:hAnsiTheme="minorHAnsi" w:cstheme="minorHAnsi"/>
          <w:szCs w:val="24"/>
          <w:lang w:val="cy-GB"/>
        </w:rPr>
        <w:t>;</w:t>
      </w:r>
    </w:p>
    <w:p w14:paraId="3E4EB3F4" w14:textId="7B00358C" w:rsidR="004945F0" w:rsidRPr="009A776D" w:rsidRDefault="004945F0" w:rsidP="00E65974">
      <w:pPr>
        <w:pStyle w:val="ListParagraph"/>
        <w:numPr>
          <w:ilvl w:val="0"/>
          <w:numId w:val="12"/>
        </w:numPr>
        <w:tabs>
          <w:tab w:val="left" w:pos="720"/>
          <w:tab w:val="left" w:pos="1440"/>
          <w:tab w:val="left" w:pos="2160"/>
          <w:tab w:val="left" w:pos="2880"/>
        </w:tabs>
        <w:jc w:val="both"/>
        <w:rPr>
          <w:rFonts w:asciiTheme="minorHAnsi" w:hAnsiTheme="minorHAnsi" w:cstheme="minorHAnsi"/>
          <w:szCs w:val="24"/>
          <w:lang w:val="cy-GB"/>
        </w:rPr>
      </w:pPr>
      <w:r w:rsidRPr="009A776D">
        <w:rPr>
          <w:rFonts w:asciiTheme="minorHAnsi" w:hAnsiTheme="minorHAnsi" w:cstheme="minorHAnsi"/>
          <w:szCs w:val="24"/>
          <w:lang w:val="cy-GB"/>
        </w:rPr>
        <w:t>Anallu i aildrefnu gwaith ymhlith staff presennol;</w:t>
      </w:r>
    </w:p>
    <w:p w14:paraId="4478C037" w14:textId="5CCF67FE" w:rsidR="004945F0" w:rsidRPr="009A776D" w:rsidRDefault="004945F0" w:rsidP="00E65974">
      <w:pPr>
        <w:pStyle w:val="ListParagraph"/>
        <w:numPr>
          <w:ilvl w:val="0"/>
          <w:numId w:val="12"/>
        </w:numPr>
        <w:tabs>
          <w:tab w:val="left" w:pos="720"/>
          <w:tab w:val="left" w:pos="1440"/>
          <w:tab w:val="left" w:pos="2160"/>
          <w:tab w:val="left" w:pos="2880"/>
        </w:tabs>
        <w:jc w:val="both"/>
        <w:rPr>
          <w:rFonts w:asciiTheme="minorHAnsi" w:hAnsiTheme="minorHAnsi" w:cstheme="minorHAnsi"/>
          <w:szCs w:val="24"/>
          <w:lang w:val="cy-GB"/>
        </w:rPr>
      </w:pPr>
      <w:r w:rsidRPr="009A776D">
        <w:rPr>
          <w:rFonts w:asciiTheme="minorHAnsi" w:hAnsiTheme="minorHAnsi" w:cstheme="minorHAnsi"/>
          <w:szCs w:val="24"/>
          <w:lang w:val="cy-GB"/>
        </w:rPr>
        <w:t>Y baich ychwanegol o roi’r gwaith i staff eraill;</w:t>
      </w:r>
    </w:p>
    <w:p w14:paraId="78B275F6" w14:textId="4BCAAEEC" w:rsidR="004547A1" w:rsidRPr="009A776D" w:rsidRDefault="004945F0" w:rsidP="00E65974">
      <w:pPr>
        <w:pStyle w:val="ListParagraph"/>
        <w:numPr>
          <w:ilvl w:val="0"/>
          <w:numId w:val="12"/>
        </w:numPr>
        <w:tabs>
          <w:tab w:val="left" w:pos="720"/>
          <w:tab w:val="left" w:pos="1440"/>
          <w:tab w:val="left" w:pos="2160"/>
          <w:tab w:val="left" w:pos="2880"/>
        </w:tabs>
        <w:jc w:val="both"/>
        <w:rPr>
          <w:rFonts w:asciiTheme="minorHAnsi" w:hAnsiTheme="minorHAnsi" w:cstheme="minorHAnsi"/>
          <w:szCs w:val="24"/>
          <w:lang w:val="cy-GB"/>
        </w:rPr>
      </w:pPr>
      <w:r w:rsidRPr="009A776D">
        <w:rPr>
          <w:rFonts w:asciiTheme="minorHAnsi" w:hAnsiTheme="minorHAnsi" w:cstheme="minorHAnsi"/>
          <w:szCs w:val="24"/>
          <w:lang w:val="cy-GB"/>
        </w:rPr>
        <w:t>Effaith niweidiol ar ansawdd a/neu berfformiad.</w:t>
      </w:r>
    </w:p>
    <w:p w14:paraId="3036F3B0" w14:textId="77777777" w:rsidR="008A6148" w:rsidRPr="009A776D" w:rsidRDefault="008A6148" w:rsidP="008A6148">
      <w:pPr>
        <w:pStyle w:val="body"/>
        <w:spacing w:before="0" w:beforeAutospacing="0" w:after="0" w:afterAutospacing="0"/>
        <w:jc w:val="both"/>
        <w:rPr>
          <w:rFonts w:asciiTheme="minorHAnsi" w:hAnsiTheme="minorHAnsi" w:cstheme="minorHAnsi"/>
          <w:lang w:val="cy-GB"/>
        </w:rPr>
      </w:pPr>
    </w:p>
    <w:p w14:paraId="59EB52A5" w14:textId="77777777" w:rsidR="00806552" w:rsidRDefault="00806552" w:rsidP="00806552">
      <w:pPr>
        <w:overflowPunct/>
        <w:jc w:val="both"/>
        <w:textAlignment w:val="auto"/>
        <w:rPr>
          <w:rFonts w:ascii="Arial" w:eastAsiaTheme="minorHAnsi" w:hAnsi="Arial" w:cs="Arial"/>
          <w:szCs w:val="24"/>
          <w:lang w:eastAsia="en-US"/>
        </w:rPr>
      </w:pPr>
      <w:r>
        <w:rPr>
          <w:rFonts w:ascii="Arial" w:eastAsiaTheme="minorHAnsi" w:hAnsi="Arial" w:cs="Arial"/>
          <w:szCs w:val="24"/>
          <w:lang w:eastAsia="en-US"/>
        </w:rPr>
        <w:t xml:space="preserve">Unwaith bod penderfyniad wedi cael ei wneud mewn ymateb i gais am absenoldeb, rhaid i’r Pennaeth / Rheolwr Llinell lenwi adran y Pennaeth / Rheolwr Llinell o’r ffurflen Cais am Absenoldeb i hysbysu’r gweithiwr am y penderfyniad. Bydd hyn yn dweud </w:t>
      </w:r>
      <w:r>
        <w:rPr>
          <w:rFonts w:ascii="Arial" w:eastAsiaTheme="minorHAnsi" w:hAnsi="Arial" w:cs="Arial"/>
          <w:szCs w:val="24"/>
          <w:lang w:eastAsia="en-US"/>
        </w:rPr>
        <w:lastRenderedPageBreak/>
        <w:t xml:space="preserve">p’un a ydy’r cais wedi cael ei ganiatáu ai peidio, ac a fydd yr absenoldeb gyda thâl neu heb dâl. Lle na fydd gweithiwr yn fodlon ar benderfyniad y Pennaeth caiff cyfeirio’r mater at Bennaeth y Llywodraethwyr am benderfyniad terfynol. Nid yw hyn yn rhwystro’r Pennaeth rhag trafod cais â Phennaeth y Llywodraethwyr cyn gwneud y penderfyniad. </w:t>
      </w:r>
    </w:p>
    <w:p w14:paraId="33CE6CD8" w14:textId="77777777" w:rsidR="00806552" w:rsidRDefault="00806552" w:rsidP="00806552">
      <w:pPr>
        <w:overflowPunct/>
        <w:jc w:val="both"/>
        <w:textAlignment w:val="auto"/>
        <w:rPr>
          <w:rFonts w:ascii="Arial" w:eastAsiaTheme="minorHAnsi" w:hAnsi="Arial" w:cs="Arial"/>
          <w:szCs w:val="24"/>
          <w:lang w:eastAsia="en-US"/>
        </w:rPr>
      </w:pPr>
    </w:p>
    <w:p w14:paraId="11325956" w14:textId="77777777" w:rsidR="00806552" w:rsidRDefault="00806552" w:rsidP="00806552">
      <w:pPr>
        <w:overflowPunct/>
        <w:jc w:val="both"/>
        <w:textAlignment w:val="auto"/>
        <w:rPr>
          <w:rFonts w:ascii="Arial" w:eastAsiaTheme="minorHAnsi" w:hAnsi="Arial" w:cs="Arial"/>
          <w:szCs w:val="24"/>
          <w:lang w:eastAsia="en-US"/>
        </w:rPr>
      </w:pPr>
      <w:r>
        <w:rPr>
          <w:rFonts w:ascii="Arial" w:eastAsiaTheme="minorHAnsi" w:hAnsi="Arial" w:cs="Arial"/>
          <w:szCs w:val="24"/>
          <w:lang w:eastAsia="en-US"/>
        </w:rPr>
        <w:t>Mewn achos o absenoldeb argyfwng lle nad oes modd rhoi rhybudd blaenorol rhaid i’r gweithiwr gysylltu â’r Pennaeth/y Rheolwr Llinell i ofyn am absenoldeb arbennig yn yr un modd ag y byddai’n rhoi gwybod am absenoldeb salwch i’r Pennaeth neu’r Rheolwr Llinell. Dylid gwneud hyn cyn gynted ag y bo modd ac nid fel arfer yn hwyrach nag un awr cyn yr amser y disgwylir iddo ddechrau ar ei waith. Wedyn dylid llenwi’r ffurflen Cais am Absenoldeb (Atodiad B) wrth iddo ddychwelyd i’r gwaith.</w:t>
      </w:r>
    </w:p>
    <w:p w14:paraId="5399FAED" w14:textId="77777777" w:rsidR="00806552" w:rsidRDefault="00806552" w:rsidP="00806552">
      <w:pPr>
        <w:overflowPunct/>
        <w:jc w:val="both"/>
        <w:textAlignment w:val="auto"/>
        <w:rPr>
          <w:rFonts w:ascii="Arial" w:eastAsiaTheme="minorHAnsi" w:hAnsi="Arial" w:cs="Arial"/>
          <w:szCs w:val="24"/>
          <w:lang w:eastAsia="en-US"/>
        </w:rPr>
      </w:pPr>
    </w:p>
    <w:p w14:paraId="553C4943" w14:textId="77777777" w:rsidR="00806552" w:rsidRDefault="00806552" w:rsidP="00806552">
      <w:pPr>
        <w:overflowPunct/>
        <w:jc w:val="both"/>
        <w:textAlignment w:val="auto"/>
        <w:rPr>
          <w:rFonts w:ascii="Arial" w:eastAsiaTheme="minorHAnsi" w:hAnsi="Arial" w:cs="Arial"/>
          <w:szCs w:val="24"/>
          <w:lang w:eastAsia="en-US"/>
        </w:rPr>
      </w:pPr>
      <w:r>
        <w:rPr>
          <w:rFonts w:ascii="Arial" w:eastAsiaTheme="minorHAnsi" w:hAnsi="Arial" w:cs="Arial"/>
          <w:szCs w:val="24"/>
          <w:lang w:eastAsia="en-US"/>
        </w:rPr>
        <w:t>Os nad yw’r gweithiwr wedi cysylltu rhaid i’r Pennaeth dynnu arian o’i gyflog am yr absenoldeb a gymerwyd heb awdurdod.</w:t>
      </w:r>
    </w:p>
    <w:p w14:paraId="04D37027" w14:textId="77777777" w:rsidR="00806552" w:rsidRDefault="00806552" w:rsidP="00806552">
      <w:pPr>
        <w:overflowPunct/>
        <w:jc w:val="both"/>
        <w:textAlignment w:val="auto"/>
        <w:rPr>
          <w:rFonts w:ascii="Arial" w:eastAsiaTheme="minorHAnsi" w:hAnsi="Arial" w:cs="Arial"/>
          <w:szCs w:val="24"/>
          <w:lang w:eastAsia="en-US"/>
        </w:rPr>
      </w:pPr>
    </w:p>
    <w:p w14:paraId="20B9749B" w14:textId="77777777" w:rsidR="002B41FC" w:rsidRPr="009A776D" w:rsidRDefault="002B41FC" w:rsidP="00EF5DBF">
      <w:pPr>
        <w:pStyle w:val="body"/>
        <w:spacing w:before="0" w:beforeAutospacing="0" w:after="0" w:afterAutospacing="0"/>
        <w:jc w:val="both"/>
        <w:rPr>
          <w:rFonts w:ascii="Arial" w:hAnsi="Arial"/>
          <w:lang w:val="cy-GB"/>
        </w:rPr>
      </w:pPr>
    </w:p>
    <w:p w14:paraId="4DBCD889" w14:textId="796CB74A" w:rsidR="00010E96" w:rsidRPr="009A776D" w:rsidRDefault="002B41FC" w:rsidP="00010E96">
      <w:pPr>
        <w:pStyle w:val="body"/>
        <w:numPr>
          <w:ilvl w:val="0"/>
          <w:numId w:val="7"/>
        </w:numPr>
        <w:spacing w:before="0" w:beforeAutospacing="0" w:after="0" w:afterAutospacing="0"/>
        <w:jc w:val="both"/>
        <w:rPr>
          <w:rFonts w:ascii="Arial" w:hAnsi="Arial"/>
          <w:b/>
          <w:lang w:val="cy-GB"/>
        </w:rPr>
      </w:pPr>
      <w:r w:rsidRPr="009A776D">
        <w:rPr>
          <w:rFonts w:ascii="Arial" w:hAnsi="Arial"/>
          <w:b/>
          <w:lang w:val="cy-GB"/>
        </w:rPr>
        <w:t>Cyfrifoldebau</w:t>
      </w:r>
    </w:p>
    <w:p w14:paraId="60CBE106" w14:textId="77777777" w:rsidR="00010E96" w:rsidRPr="009A776D" w:rsidRDefault="00010E96" w:rsidP="00010E96">
      <w:pPr>
        <w:pStyle w:val="body"/>
        <w:spacing w:before="0" w:beforeAutospacing="0" w:after="0" w:afterAutospacing="0"/>
        <w:ind w:left="360"/>
        <w:jc w:val="both"/>
        <w:rPr>
          <w:rFonts w:ascii="Arial" w:hAnsi="Arial"/>
          <w:b/>
          <w:lang w:val="cy-GB"/>
        </w:rPr>
      </w:pPr>
    </w:p>
    <w:p w14:paraId="294C0DCF" w14:textId="77777777" w:rsidR="00806552" w:rsidRDefault="00806552" w:rsidP="00806552">
      <w:pPr>
        <w:overflowPunct/>
        <w:jc w:val="both"/>
        <w:textAlignment w:val="auto"/>
        <w:rPr>
          <w:rFonts w:ascii="Arial" w:eastAsiaTheme="minorHAnsi" w:hAnsi="Arial" w:cs="Arial"/>
          <w:szCs w:val="24"/>
          <w:lang w:eastAsia="en-US"/>
        </w:rPr>
      </w:pPr>
      <w:r>
        <w:rPr>
          <w:rFonts w:ascii="Arial" w:eastAsiaTheme="minorHAnsi" w:hAnsi="Arial" w:cs="Arial"/>
          <w:szCs w:val="24"/>
          <w:lang w:eastAsia="en-US"/>
        </w:rPr>
        <w:t>Cyfrifoldeb y gweithiwr yw rhoi gwybod am absenoldeb trwy lenwi Ffurflen Cais am Absenoldeb cyn yr amser i ffwrdd a fynnir (Atodiad B). Yn ogystal, dylai sicrhau bod y Pennaeth neu’r Rheolwr Llinell yn cael gwybod am y cais am absenoldeb cyn gynted ag y bo modd. Mae’r Pennaeth yn gyfrifol am sicrhau bod ceisiadau am absenoldeb yn cael eu trin mewn modd teg, prydlon, cyson a thryloyw. Dylai’r Pennaeth neu’r Rheolwr Llinell gofnodi a monitro absenoldeb yn briodol. Gallant geisio cyngor Pwyllgor Staffio Corff Llywodraethu’r Ysgol am benderfyniad i ganiatáu unrhyw gais am absenoldeb arall nad yw wedi’i restru yn y polisi hwn.</w:t>
      </w:r>
    </w:p>
    <w:p w14:paraId="65BA7F76" w14:textId="77777777" w:rsidR="00806552" w:rsidRDefault="00806552" w:rsidP="00806552">
      <w:pPr>
        <w:overflowPunct/>
        <w:jc w:val="both"/>
        <w:textAlignment w:val="auto"/>
        <w:rPr>
          <w:rFonts w:ascii="Arial" w:eastAsiaTheme="minorHAnsi" w:hAnsi="Arial" w:cs="Arial"/>
          <w:szCs w:val="24"/>
          <w:lang w:eastAsia="en-US"/>
        </w:rPr>
      </w:pPr>
    </w:p>
    <w:p w14:paraId="3EB8B3B9" w14:textId="77777777" w:rsidR="00806552" w:rsidRDefault="00806552" w:rsidP="00806552">
      <w:pPr>
        <w:overflowPunct/>
        <w:jc w:val="both"/>
        <w:textAlignment w:val="auto"/>
        <w:rPr>
          <w:rFonts w:ascii="Arial" w:eastAsiaTheme="minorHAnsi" w:hAnsi="Arial" w:cs="Arial"/>
          <w:szCs w:val="24"/>
          <w:lang w:eastAsia="en-US"/>
        </w:rPr>
      </w:pPr>
      <w:r>
        <w:rPr>
          <w:rFonts w:ascii="Arial" w:eastAsiaTheme="minorHAnsi" w:hAnsi="Arial" w:cs="Arial"/>
          <w:szCs w:val="24"/>
          <w:lang w:eastAsia="en-US"/>
        </w:rPr>
        <w:t xml:space="preserve">Mae’r Pennaeth / Rheolwr Llinell yn gyfrifol am sicrhau bod cofnodion cywir yn cael eu cynnal. Dylent hefyd sicrhau bod absenoldebau staff yn cael eu monitro a’u harolygu’n rheolaidd a’u bod yn cadw cyfrinachedd priodol. </w:t>
      </w:r>
    </w:p>
    <w:p w14:paraId="4ED3A296" w14:textId="77777777" w:rsidR="00806552" w:rsidRDefault="00806552" w:rsidP="00806552">
      <w:pPr>
        <w:overflowPunct/>
        <w:jc w:val="both"/>
        <w:textAlignment w:val="auto"/>
        <w:rPr>
          <w:rFonts w:ascii="Arial" w:eastAsiaTheme="minorHAnsi" w:hAnsi="Arial" w:cs="Arial"/>
          <w:szCs w:val="24"/>
          <w:lang w:eastAsia="en-US"/>
        </w:rPr>
      </w:pPr>
    </w:p>
    <w:p w14:paraId="2811414A" w14:textId="77777777" w:rsidR="00806552" w:rsidRDefault="00806552" w:rsidP="00806552">
      <w:pPr>
        <w:overflowPunct/>
        <w:jc w:val="both"/>
        <w:textAlignment w:val="auto"/>
        <w:rPr>
          <w:rFonts w:ascii="Arial" w:eastAsiaTheme="minorHAnsi" w:hAnsi="Arial" w:cs="Arial"/>
          <w:color w:val="000000"/>
          <w:szCs w:val="24"/>
          <w:lang w:eastAsia="en-US"/>
        </w:rPr>
      </w:pPr>
      <w:r>
        <w:rPr>
          <w:rFonts w:ascii="Arial" w:eastAsiaTheme="minorHAnsi" w:hAnsi="Arial" w:cs="Arial"/>
          <w:szCs w:val="24"/>
          <w:lang w:eastAsia="en-US"/>
        </w:rPr>
        <w:t>Mae Penaethiaid / Rheolwyr Llinell yn gyfrifol am nodi patrymau o absenoldebau mewn ysgolion a all fod yn arwydd o broblemau personol neu faterion gwaith y gweithiwr. Lle bydd patrymau o’r fath yn cael eu nodi, caiff y Pennaeth / Rheolwr Llinell geisio cyngor priodol gan y Tîm Adnoddau Dynol Ysgolion ar y camau y gallai eu cymryd.</w:t>
      </w:r>
    </w:p>
    <w:p w14:paraId="1C4EB816" w14:textId="77777777" w:rsidR="00AB141D" w:rsidRPr="009A776D" w:rsidRDefault="00AB141D" w:rsidP="00C54605">
      <w:pPr>
        <w:jc w:val="both"/>
        <w:rPr>
          <w:rFonts w:asciiTheme="minorHAnsi" w:hAnsiTheme="minorHAnsi" w:cstheme="minorHAnsi"/>
          <w:color w:val="000000"/>
          <w:szCs w:val="24"/>
        </w:rPr>
      </w:pPr>
    </w:p>
    <w:p w14:paraId="37A21783" w14:textId="77777777" w:rsidR="00C54605" w:rsidRPr="009A776D" w:rsidRDefault="00C54605" w:rsidP="00C54605">
      <w:pPr>
        <w:pStyle w:val="body"/>
        <w:spacing w:before="0" w:beforeAutospacing="0" w:after="0" w:afterAutospacing="0"/>
        <w:jc w:val="both"/>
        <w:rPr>
          <w:rFonts w:ascii="Arial" w:hAnsi="Arial"/>
          <w:b/>
          <w:lang w:val="cy-GB"/>
        </w:rPr>
      </w:pPr>
    </w:p>
    <w:p w14:paraId="606CDE5F" w14:textId="346C54F7" w:rsidR="00C54605" w:rsidRPr="009A776D" w:rsidRDefault="00010E96" w:rsidP="00C54605">
      <w:pPr>
        <w:spacing w:line="240" w:lineRule="atLeast"/>
        <w:jc w:val="both"/>
        <w:rPr>
          <w:rFonts w:asciiTheme="majorHAnsi" w:hAnsiTheme="majorHAnsi" w:cstheme="majorHAnsi"/>
          <w:b/>
          <w:color w:val="000000"/>
        </w:rPr>
      </w:pPr>
      <w:r w:rsidRPr="009A776D">
        <w:rPr>
          <w:rFonts w:asciiTheme="majorHAnsi" w:hAnsiTheme="majorHAnsi" w:cstheme="majorHAnsi"/>
          <w:b/>
          <w:color w:val="000000"/>
        </w:rPr>
        <w:t>6</w:t>
      </w:r>
      <w:r w:rsidR="00EF5DBF" w:rsidRPr="009A776D">
        <w:rPr>
          <w:rFonts w:asciiTheme="majorHAnsi" w:hAnsiTheme="majorHAnsi" w:cstheme="majorHAnsi"/>
          <w:b/>
          <w:color w:val="000000"/>
        </w:rPr>
        <w:t>.</w:t>
      </w:r>
      <w:r w:rsidR="00C54605" w:rsidRPr="009A776D">
        <w:rPr>
          <w:rFonts w:asciiTheme="majorHAnsi" w:hAnsiTheme="majorHAnsi" w:cstheme="majorHAnsi"/>
          <w:b/>
          <w:color w:val="000000"/>
        </w:rPr>
        <w:t xml:space="preserve"> </w:t>
      </w:r>
      <w:r w:rsidR="00C67A36" w:rsidRPr="009A776D">
        <w:rPr>
          <w:rFonts w:asciiTheme="majorHAnsi" w:hAnsiTheme="majorHAnsi" w:cstheme="majorHAnsi"/>
          <w:b/>
          <w:color w:val="000000"/>
        </w:rPr>
        <w:t>Camddefnyddio’r Polisi</w:t>
      </w:r>
    </w:p>
    <w:p w14:paraId="4B9BBDED" w14:textId="77777777" w:rsidR="00C54605" w:rsidRPr="009A776D" w:rsidRDefault="00C54605" w:rsidP="00C54605">
      <w:pPr>
        <w:pStyle w:val="body"/>
        <w:spacing w:before="0" w:beforeAutospacing="0" w:after="0" w:afterAutospacing="0"/>
        <w:jc w:val="both"/>
        <w:rPr>
          <w:rFonts w:asciiTheme="minorHAnsi" w:hAnsiTheme="minorHAnsi" w:cstheme="minorHAnsi"/>
          <w:lang w:val="cy-GB"/>
        </w:rPr>
      </w:pPr>
    </w:p>
    <w:p w14:paraId="29866395" w14:textId="576C7A84" w:rsidR="00806552" w:rsidRDefault="00806552" w:rsidP="00806552">
      <w:pPr>
        <w:overflowPunct/>
        <w:jc w:val="both"/>
        <w:textAlignment w:val="auto"/>
        <w:rPr>
          <w:rFonts w:ascii="Arial" w:eastAsiaTheme="minorHAnsi" w:hAnsi="Arial" w:cs="Arial"/>
          <w:szCs w:val="24"/>
          <w:lang w:eastAsia="en-US"/>
        </w:rPr>
      </w:pPr>
      <w:r>
        <w:rPr>
          <w:rFonts w:ascii="Arial" w:eastAsiaTheme="minorHAnsi" w:hAnsi="Arial" w:cs="Arial"/>
          <w:szCs w:val="24"/>
          <w:lang w:eastAsia="en-US"/>
        </w:rPr>
        <w:t xml:space="preserve">Gall camddefnyddio’r polisi hwn arwain at gamau disgyblu ac mae gan y Pennaeth gyfrifoldeb i fonitro absenoldeb. Os bydd gweithiwr yn mynd heibio i absenoldeb brys mewn blwyddyn ysgol heb resymau da, neu os ystyrir ei fod yn gofyn am absenoldeb ar gam y mae’r Pennaeth/Rheolwr Llinell wedi cytuno iddo, gellir dechrau camau dan y polisi disgyblu. </w:t>
      </w:r>
    </w:p>
    <w:p w14:paraId="23A70294" w14:textId="77777777" w:rsidR="00806552" w:rsidRDefault="00806552" w:rsidP="00806552">
      <w:pPr>
        <w:overflowPunct/>
        <w:jc w:val="both"/>
        <w:textAlignment w:val="auto"/>
        <w:rPr>
          <w:rFonts w:ascii="Arial" w:eastAsiaTheme="minorHAnsi" w:hAnsi="Arial" w:cs="Arial"/>
          <w:szCs w:val="24"/>
          <w:lang w:eastAsia="en-US"/>
        </w:rPr>
      </w:pPr>
    </w:p>
    <w:p w14:paraId="6F9119CE" w14:textId="591AAB20" w:rsidR="009B2EF1" w:rsidRPr="009A776D" w:rsidRDefault="00806552" w:rsidP="00806552">
      <w:pPr>
        <w:pStyle w:val="body"/>
        <w:spacing w:before="0" w:beforeAutospacing="0" w:after="0" w:afterAutospacing="0"/>
        <w:jc w:val="both"/>
        <w:rPr>
          <w:rFonts w:ascii="Arial" w:hAnsi="Arial"/>
          <w:lang w:val="cy-GB"/>
        </w:rPr>
      </w:pPr>
      <w:proofErr w:type="spellStart"/>
      <w:r>
        <w:rPr>
          <w:rFonts w:ascii="Arial" w:eastAsiaTheme="minorHAnsi" w:hAnsi="Arial" w:cs="Arial"/>
          <w:lang w:eastAsia="en-US"/>
        </w:rPr>
        <w:t>Os</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bydd</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cais</w:t>
      </w:r>
      <w:proofErr w:type="spellEnd"/>
      <w:r>
        <w:rPr>
          <w:rFonts w:ascii="Arial" w:eastAsiaTheme="minorHAnsi" w:hAnsi="Arial" w:cs="Arial"/>
          <w:lang w:eastAsia="en-US"/>
        </w:rPr>
        <w:t xml:space="preserve"> am </w:t>
      </w:r>
      <w:proofErr w:type="spellStart"/>
      <w:r>
        <w:rPr>
          <w:rFonts w:ascii="Arial" w:eastAsiaTheme="minorHAnsi" w:hAnsi="Arial" w:cs="Arial"/>
          <w:lang w:eastAsia="en-US"/>
        </w:rPr>
        <w:t>absenoldeb</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arbennig</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yn</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cael</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ei</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wrthod</w:t>
      </w:r>
      <w:proofErr w:type="spellEnd"/>
      <w:r>
        <w:rPr>
          <w:rFonts w:ascii="Arial" w:eastAsiaTheme="minorHAnsi" w:hAnsi="Arial" w:cs="Arial"/>
          <w:lang w:eastAsia="en-US"/>
        </w:rPr>
        <w:t xml:space="preserve"> ac </w:t>
      </w:r>
      <w:proofErr w:type="spellStart"/>
      <w:r>
        <w:rPr>
          <w:rFonts w:ascii="Arial" w:eastAsiaTheme="minorHAnsi" w:hAnsi="Arial" w:cs="Arial"/>
          <w:lang w:eastAsia="en-US"/>
        </w:rPr>
        <w:t>mae’r</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gweithiwr</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yn</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bwrw</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ymlaen</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i</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gymryd</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amser</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i</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ffwrdd</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bydd</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swm</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priodol</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yn</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cael</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ei</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dynnu</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o’i</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gyflog</w:t>
      </w:r>
      <w:proofErr w:type="spellEnd"/>
      <w:r>
        <w:rPr>
          <w:rFonts w:ascii="Arial" w:eastAsiaTheme="minorHAnsi" w:hAnsi="Arial" w:cs="Arial"/>
          <w:lang w:eastAsia="en-US"/>
        </w:rPr>
        <w:t xml:space="preserve"> a </w:t>
      </w:r>
      <w:proofErr w:type="spellStart"/>
      <w:r>
        <w:rPr>
          <w:rFonts w:ascii="Arial" w:eastAsiaTheme="minorHAnsi" w:hAnsi="Arial" w:cs="Arial"/>
          <w:lang w:eastAsia="en-US"/>
        </w:rPr>
        <w:t>bydd</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camau</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disgyblu’n</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cael</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eu</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hystyried</w:t>
      </w:r>
      <w:proofErr w:type="spellEnd"/>
    </w:p>
    <w:p w14:paraId="36B2F4ED" w14:textId="77777777" w:rsidR="005A68E3" w:rsidRPr="009A776D" w:rsidRDefault="005A68E3" w:rsidP="00C164FC">
      <w:pPr>
        <w:pStyle w:val="body"/>
        <w:spacing w:before="0" w:beforeAutospacing="0" w:after="0" w:afterAutospacing="0"/>
        <w:jc w:val="both"/>
        <w:rPr>
          <w:rFonts w:ascii="Arial" w:hAnsi="Arial"/>
          <w:b/>
          <w:lang w:val="cy-GB"/>
        </w:rPr>
      </w:pPr>
    </w:p>
    <w:p w14:paraId="0A6B005E" w14:textId="6EA344FC" w:rsidR="007F21DA" w:rsidRPr="009A776D" w:rsidRDefault="00010E96" w:rsidP="00537493">
      <w:pPr>
        <w:pStyle w:val="body"/>
        <w:spacing w:before="0" w:beforeAutospacing="0" w:after="0" w:afterAutospacing="0"/>
        <w:jc w:val="both"/>
        <w:rPr>
          <w:rFonts w:ascii="Arial" w:hAnsi="Arial"/>
          <w:lang w:val="cy-GB"/>
        </w:rPr>
      </w:pPr>
      <w:r w:rsidRPr="009A776D">
        <w:rPr>
          <w:rFonts w:ascii="Arial" w:hAnsi="Arial"/>
          <w:b/>
          <w:lang w:val="cy-GB"/>
        </w:rPr>
        <w:t>7</w:t>
      </w:r>
      <w:r w:rsidR="00537493" w:rsidRPr="009A776D">
        <w:rPr>
          <w:rFonts w:ascii="Arial" w:hAnsi="Arial"/>
          <w:b/>
          <w:lang w:val="cy-GB"/>
        </w:rPr>
        <w:t xml:space="preserve">. </w:t>
      </w:r>
      <w:r w:rsidR="00806552">
        <w:rPr>
          <w:rFonts w:ascii="Arial" w:hAnsi="Arial"/>
          <w:b/>
          <w:lang w:val="cy-GB"/>
        </w:rPr>
        <w:t xml:space="preserve"> </w:t>
      </w:r>
      <w:r w:rsidR="00D57842" w:rsidRPr="009A776D">
        <w:rPr>
          <w:rFonts w:ascii="Arial" w:hAnsi="Arial"/>
          <w:b/>
          <w:lang w:val="cy-GB"/>
        </w:rPr>
        <w:t xml:space="preserve">Nodiadau </w:t>
      </w:r>
      <w:r w:rsidR="00EB4B34">
        <w:rPr>
          <w:rFonts w:ascii="Arial" w:hAnsi="Arial"/>
          <w:b/>
          <w:lang w:val="cy-GB"/>
        </w:rPr>
        <w:t>C</w:t>
      </w:r>
      <w:r w:rsidR="00D57842" w:rsidRPr="009A776D">
        <w:rPr>
          <w:rFonts w:ascii="Arial" w:hAnsi="Arial"/>
          <w:b/>
          <w:lang w:val="cy-GB"/>
        </w:rPr>
        <w:t>yffredinol</w:t>
      </w:r>
    </w:p>
    <w:p w14:paraId="45F9C893" w14:textId="77777777" w:rsidR="007F21DA" w:rsidRPr="009A776D" w:rsidRDefault="007F21DA" w:rsidP="007F21DA">
      <w:pPr>
        <w:pStyle w:val="body"/>
        <w:spacing w:before="0" w:beforeAutospacing="0" w:after="0" w:afterAutospacing="0"/>
        <w:jc w:val="both"/>
        <w:rPr>
          <w:rFonts w:ascii="Arial" w:hAnsi="Arial"/>
          <w:lang w:val="cy-GB"/>
        </w:rPr>
      </w:pPr>
    </w:p>
    <w:p w14:paraId="11E5248A" w14:textId="77777777" w:rsidR="00806552" w:rsidRDefault="00806552" w:rsidP="00806552">
      <w:pPr>
        <w:overflowPunct/>
        <w:jc w:val="both"/>
        <w:textAlignment w:val="auto"/>
        <w:rPr>
          <w:rFonts w:ascii="Arial" w:eastAsiaTheme="minorHAnsi" w:hAnsi="Arial" w:cs="Arial"/>
          <w:szCs w:val="24"/>
          <w:lang w:eastAsia="en-US"/>
        </w:rPr>
      </w:pPr>
      <w:r>
        <w:rPr>
          <w:rFonts w:ascii="Arial" w:eastAsiaTheme="minorHAnsi" w:hAnsi="Arial" w:cs="Arial"/>
          <w:szCs w:val="24"/>
          <w:lang w:eastAsia="en-US"/>
        </w:rPr>
        <w:t>Nid yw’r rhestr o ‘berthnasau agos’ a nodir yn y polisi hwn yn un lawn a therfynol. Dylid ystyried yr effaith y gall aelod y teulu ei gael ar fywyd y gweithiwr.</w:t>
      </w:r>
    </w:p>
    <w:p w14:paraId="1EB781D3" w14:textId="77777777" w:rsidR="00806552" w:rsidRDefault="00806552" w:rsidP="00806552">
      <w:pPr>
        <w:overflowPunct/>
        <w:jc w:val="both"/>
        <w:textAlignment w:val="auto"/>
        <w:rPr>
          <w:rFonts w:ascii="Arial" w:eastAsiaTheme="minorHAnsi" w:hAnsi="Arial" w:cs="Arial"/>
          <w:szCs w:val="24"/>
          <w:lang w:eastAsia="en-US"/>
        </w:rPr>
      </w:pPr>
    </w:p>
    <w:p w14:paraId="00FC3E45" w14:textId="0F71460A" w:rsidR="00806552" w:rsidRDefault="00806552" w:rsidP="00806552">
      <w:pPr>
        <w:overflowPunct/>
        <w:jc w:val="both"/>
        <w:textAlignment w:val="auto"/>
        <w:rPr>
          <w:rFonts w:ascii="Arial" w:eastAsiaTheme="minorHAnsi" w:hAnsi="Arial" w:cs="Arial"/>
          <w:szCs w:val="24"/>
          <w:lang w:eastAsia="en-US"/>
        </w:rPr>
      </w:pPr>
      <w:r>
        <w:rPr>
          <w:rFonts w:ascii="Arial" w:eastAsiaTheme="minorHAnsi" w:hAnsi="Arial" w:cs="Arial"/>
          <w:szCs w:val="24"/>
          <w:lang w:eastAsia="en-US"/>
        </w:rPr>
        <w:t>“Cyfnod rhesymol o amser” yw diffiniad cyfreithlon Amser i Ffwrdd i Ddibynyddion. At ddibenion y polisi hwn dylai’r term ‘rhesymol’ gael ei bennu gan ysgolion unigol fesul achos.</w:t>
      </w:r>
    </w:p>
    <w:p w14:paraId="0798AFA7" w14:textId="77777777" w:rsidR="00405620" w:rsidRDefault="00405620" w:rsidP="00806552">
      <w:pPr>
        <w:overflowPunct/>
        <w:jc w:val="both"/>
        <w:textAlignment w:val="auto"/>
        <w:rPr>
          <w:rFonts w:ascii="Arial" w:eastAsiaTheme="minorHAnsi" w:hAnsi="Arial" w:cs="Arial"/>
          <w:szCs w:val="24"/>
          <w:lang w:eastAsia="en-US"/>
        </w:rPr>
      </w:pPr>
    </w:p>
    <w:p w14:paraId="2E6ECC64" w14:textId="77777777" w:rsidR="00806552" w:rsidRDefault="00806552" w:rsidP="007F21DA">
      <w:pPr>
        <w:jc w:val="both"/>
        <w:rPr>
          <w:rFonts w:ascii="Arial" w:hAnsi="Arial" w:cs="Arial"/>
          <w:b/>
        </w:rPr>
      </w:pPr>
    </w:p>
    <w:p w14:paraId="4AD57570" w14:textId="30B6C4A9" w:rsidR="007F21DA" w:rsidRPr="009A776D" w:rsidRDefault="00806552" w:rsidP="007F21DA">
      <w:pPr>
        <w:jc w:val="both"/>
        <w:rPr>
          <w:rFonts w:ascii="Arial" w:hAnsi="Arial" w:cs="Arial"/>
          <w:b/>
        </w:rPr>
      </w:pPr>
      <w:r>
        <w:rPr>
          <w:rFonts w:ascii="Arial" w:hAnsi="Arial" w:cs="Arial"/>
          <w:b/>
        </w:rPr>
        <w:t xml:space="preserve">8.  </w:t>
      </w:r>
      <w:r w:rsidR="00090846" w:rsidRPr="009A776D">
        <w:rPr>
          <w:rFonts w:ascii="Arial" w:hAnsi="Arial" w:cs="Arial"/>
          <w:b/>
        </w:rPr>
        <w:t>Monitro ac Arolygu</w:t>
      </w:r>
      <w:r w:rsidR="007F21DA" w:rsidRPr="009A776D">
        <w:rPr>
          <w:rFonts w:ascii="Arial" w:hAnsi="Arial" w:cs="Arial"/>
          <w:b/>
        </w:rPr>
        <w:t xml:space="preserve"> </w:t>
      </w:r>
    </w:p>
    <w:p w14:paraId="7A0736B4" w14:textId="77777777" w:rsidR="007F21DA" w:rsidRPr="009A776D" w:rsidRDefault="007F21DA" w:rsidP="007F21DA">
      <w:pPr>
        <w:jc w:val="both"/>
        <w:rPr>
          <w:rFonts w:ascii="Arial" w:hAnsi="Arial" w:cs="Arial"/>
          <w:b/>
        </w:rPr>
      </w:pPr>
    </w:p>
    <w:p w14:paraId="43A67809" w14:textId="37A5ADB4" w:rsidR="00090846" w:rsidRPr="009A776D" w:rsidRDefault="00090846" w:rsidP="007F21DA">
      <w:pPr>
        <w:jc w:val="both"/>
        <w:rPr>
          <w:rFonts w:ascii="Arial" w:hAnsi="Arial" w:cs="Arial"/>
          <w:szCs w:val="24"/>
        </w:rPr>
      </w:pPr>
      <w:r w:rsidRPr="009A776D">
        <w:rPr>
          <w:rFonts w:ascii="Arial" w:hAnsi="Arial" w:cs="Arial"/>
          <w:szCs w:val="24"/>
        </w:rPr>
        <w:t>Dylai’r Corff Llywodraethu fonitro canlyniadau ac effaith y polisi</w:t>
      </w:r>
      <w:r w:rsidR="0063740F">
        <w:rPr>
          <w:rFonts w:ascii="Arial" w:hAnsi="Arial" w:cs="Arial"/>
          <w:szCs w:val="24"/>
        </w:rPr>
        <w:t xml:space="preserve"> hwn</w:t>
      </w:r>
      <w:r w:rsidRPr="009A776D">
        <w:rPr>
          <w:rFonts w:ascii="Arial" w:hAnsi="Arial" w:cs="Arial"/>
          <w:szCs w:val="24"/>
        </w:rPr>
        <w:t>/</w:t>
      </w:r>
      <w:r w:rsidR="0063740F">
        <w:rPr>
          <w:rFonts w:ascii="Arial" w:hAnsi="Arial" w:cs="Arial"/>
          <w:szCs w:val="24"/>
        </w:rPr>
        <w:t xml:space="preserve">y </w:t>
      </w:r>
      <w:r w:rsidRPr="009A776D">
        <w:rPr>
          <w:rFonts w:ascii="Arial" w:hAnsi="Arial" w:cs="Arial"/>
          <w:szCs w:val="24"/>
        </w:rPr>
        <w:t>weithdrefn h</w:t>
      </w:r>
      <w:r w:rsidR="0063740F">
        <w:rPr>
          <w:rFonts w:ascii="Arial" w:hAnsi="Arial" w:cs="Arial"/>
          <w:szCs w:val="24"/>
        </w:rPr>
        <w:t>o</w:t>
      </w:r>
      <w:r w:rsidRPr="009A776D">
        <w:rPr>
          <w:rFonts w:ascii="Arial" w:hAnsi="Arial" w:cs="Arial"/>
          <w:szCs w:val="24"/>
        </w:rPr>
        <w:t>n bob blwyddyn, neu bob yn ail flwyddyn ar y cyd â staff ysgol neu gynrychiolwyr Undebau Llafur.</w:t>
      </w:r>
    </w:p>
    <w:p w14:paraId="15EFB02B" w14:textId="77777777" w:rsidR="00090846" w:rsidRPr="009A776D" w:rsidRDefault="00090846" w:rsidP="007F21DA">
      <w:pPr>
        <w:jc w:val="both"/>
        <w:rPr>
          <w:rFonts w:ascii="Arial" w:hAnsi="Arial" w:cs="Arial"/>
          <w:szCs w:val="24"/>
        </w:rPr>
      </w:pPr>
    </w:p>
    <w:p w14:paraId="01CAA29D" w14:textId="4AC3B8A8" w:rsidR="007F21DA" w:rsidRPr="009A776D" w:rsidRDefault="00090846" w:rsidP="007F21DA">
      <w:pPr>
        <w:jc w:val="both"/>
        <w:rPr>
          <w:rFonts w:ascii="Arial" w:hAnsi="Arial"/>
          <w:szCs w:val="24"/>
        </w:rPr>
      </w:pPr>
      <w:r w:rsidRPr="009A776D">
        <w:rPr>
          <w:rFonts w:ascii="Arial" w:hAnsi="Arial" w:cs="Arial"/>
          <w:szCs w:val="24"/>
        </w:rPr>
        <w:t>Bydd y polisi hwn yn cael ei arolygu cyn pen dwy flynedd gan Adnoddau Dynol gan ymgynghori ag Undebau Llafur a Gwasanaeth Ysgolion Cyngor Sir Powys.</w:t>
      </w:r>
    </w:p>
    <w:p w14:paraId="55CD0107" w14:textId="77777777" w:rsidR="007F21DA" w:rsidRPr="009A776D" w:rsidRDefault="007F21DA" w:rsidP="007F21DA">
      <w:pPr>
        <w:spacing w:line="276" w:lineRule="auto"/>
        <w:jc w:val="both"/>
        <w:outlineLvl w:val="0"/>
        <w:rPr>
          <w:rFonts w:ascii="Arial" w:hAnsi="Arial"/>
          <w:szCs w:val="24"/>
        </w:rPr>
      </w:pPr>
    </w:p>
    <w:p w14:paraId="7937EA28" w14:textId="77777777" w:rsidR="007F21DA" w:rsidRPr="009A776D" w:rsidRDefault="007F21DA" w:rsidP="007F21DA">
      <w:pPr>
        <w:spacing w:line="276" w:lineRule="auto"/>
        <w:jc w:val="both"/>
        <w:outlineLvl w:val="0"/>
        <w:rPr>
          <w:rFonts w:ascii="Arial" w:hAnsi="Arial"/>
          <w:bCs/>
        </w:rPr>
      </w:pPr>
    </w:p>
    <w:p w14:paraId="711EFDBC" w14:textId="0D46AD32" w:rsidR="007F21DA" w:rsidRPr="009A776D" w:rsidRDefault="00DE4857" w:rsidP="007F21DA">
      <w:pPr>
        <w:spacing w:line="276" w:lineRule="auto"/>
        <w:outlineLvl w:val="0"/>
        <w:rPr>
          <w:rFonts w:ascii="Arial" w:hAnsi="Arial"/>
          <w:b/>
          <w:bCs/>
        </w:rPr>
      </w:pPr>
      <w:r w:rsidRPr="009A776D">
        <w:rPr>
          <w:rFonts w:ascii="Arial" w:hAnsi="Arial"/>
          <w:b/>
          <w:bCs/>
        </w:rPr>
        <w:t xml:space="preserve">9. </w:t>
      </w:r>
      <w:r w:rsidR="00090846" w:rsidRPr="009A776D">
        <w:rPr>
          <w:rFonts w:ascii="Arial" w:hAnsi="Arial"/>
          <w:b/>
          <w:bCs/>
        </w:rPr>
        <w:t>Atodiadau</w:t>
      </w:r>
    </w:p>
    <w:p w14:paraId="4CF90337" w14:textId="77777777" w:rsidR="007F21DA" w:rsidRPr="009A776D" w:rsidRDefault="007F21DA" w:rsidP="007F21DA">
      <w:pPr>
        <w:spacing w:line="276" w:lineRule="auto"/>
        <w:outlineLvl w:val="0"/>
        <w:rPr>
          <w:rFonts w:ascii="Arial" w:hAnsi="Arial"/>
          <w:bCs/>
        </w:rPr>
      </w:pPr>
    </w:p>
    <w:p w14:paraId="07FD40CE" w14:textId="14E0F262" w:rsidR="007F21DA" w:rsidRPr="009A776D" w:rsidRDefault="00090846" w:rsidP="007F21DA">
      <w:pPr>
        <w:spacing w:line="276" w:lineRule="auto"/>
        <w:outlineLvl w:val="0"/>
        <w:rPr>
          <w:rFonts w:ascii="Arial" w:hAnsi="Arial"/>
          <w:bCs/>
          <w:szCs w:val="24"/>
        </w:rPr>
      </w:pPr>
      <w:r w:rsidRPr="009A776D">
        <w:rPr>
          <w:rFonts w:ascii="Arial" w:hAnsi="Arial"/>
          <w:bCs/>
          <w:szCs w:val="24"/>
        </w:rPr>
        <w:t>Atodiad</w:t>
      </w:r>
      <w:r w:rsidR="007F21DA" w:rsidRPr="009A776D">
        <w:rPr>
          <w:rFonts w:ascii="Arial" w:hAnsi="Arial"/>
          <w:bCs/>
          <w:szCs w:val="24"/>
        </w:rPr>
        <w:t xml:space="preserve"> A: </w:t>
      </w:r>
      <w:r w:rsidRPr="009A776D">
        <w:rPr>
          <w:rFonts w:ascii="Arial" w:hAnsi="Arial"/>
          <w:bCs/>
          <w:szCs w:val="24"/>
        </w:rPr>
        <w:t>Cyfarwyddyd Absenoldeb</w:t>
      </w:r>
      <w:r w:rsidR="007F21DA" w:rsidRPr="009A776D">
        <w:rPr>
          <w:rFonts w:ascii="Arial" w:hAnsi="Arial"/>
          <w:bCs/>
          <w:szCs w:val="24"/>
        </w:rPr>
        <w:t xml:space="preserve"> </w:t>
      </w:r>
    </w:p>
    <w:p w14:paraId="19ABE0ED" w14:textId="25FF7705" w:rsidR="007F21DA" w:rsidRPr="009A776D" w:rsidRDefault="00090846" w:rsidP="007F21DA">
      <w:pPr>
        <w:spacing w:line="276" w:lineRule="auto"/>
        <w:outlineLvl w:val="0"/>
        <w:rPr>
          <w:rFonts w:ascii="Arial" w:hAnsi="Arial"/>
          <w:bCs/>
          <w:szCs w:val="24"/>
        </w:rPr>
      </w:pPr>
      <w:r w:rsidRPr="009A776D">
        <w:rPr>
          <w:rFonts w:ascii="Arial" w:hAnsi="Arial"/>
          <w:bCs/>
          <w:szCs w:val="24"/>
        </w:rPr>
        <w:t>Atodiad</w:t>
      </w:r>
      <w:r w:rsidR="008770DE" w:rsidRPr="009A776D">
        <w:rPr>
          <w:rFonts w:ascii="Arial" w:hAnsi="Arial"/>
          <w:bCs/>
          <w:szCs w:val="24"/>
        </w:rPr>
        <w:t xml:space="preserve"> B:</w:t>
      </w:r>
      <w:r w:rsidR="007F21DA" w:rsidRPr="009A776D">
        <w:rPr>
          <w:rFonts w:ascii="Arial" w:hAnsi="Arial"/>
          <w:bCs/>
          <w:szCs w:val="24"/>
        </w:rPr>
        <w:t xml:space="preserve"> </w:t>
      </w:r>
      <w:r w:rsidRPr="009A776D">
        <w:rPr>
          <w:rFonts w:ascii="Arial" w:hAnsi="Arial"/>
          <w:bCs/>
          <w:szCs w:val="24"/>
        </w:rPr>
        <w:t>Ffurflen Cais am Absenoldeb</w:t>
      </w:r>
    </w:p>
    <w:p w14:paraId="71E09F83" w14:textId="77777777" w:rsidR="00C164FC" w:rsidRPr="009A776D" w:rsidRDefault="00C164FC" w:rsidP="00D42640">
      <w:pPr>
        <w:pStyle w:val="body"/>
        <w:spacing w:before="0" w:beforeAutospacing="0" w:after="0" w:afterAutospacing="0"/>
        <w:jc w:val="both"/>
        <w:rPr>
          <w:rFonts w:ascii="Arial" w:hAnsi="Arial"/>
          <w:lang w:val="cy-GB"/>
        </w:rPr>
      </w:pPr>
    </w:p>
    <w:p w14:paraId="5154665D" w14:textId="77777777" w:rsidR="00C164FC" w:rsidRPr="009A776D" w:rsidRDefault="00C164FC" w:rsidP="00D42640">
      <w:pPr>
        <w:pStyle w:val="body"/>
        <w:spacing w:before="0" w:beforeAutospacing="0" w:after="0" w:afterAutospacing="0"/>
        <w:jc w:val="both"/>
        <w:rPr>
          <w:rFonts w:ascii="Arial" w:hAnsi="Arial"/>
          <w:lang w:val="cy-GB"/>
        </w:rPr>
      </w:pPr>
    </w:p>
    <w:p w14:paraId="2DE7EEB4" w14:textId="77777777" w:rsidR="004340EA" w:rsidRPr="009A776D" w:rsidRDefault="004340EA" w:rsidP="004340EA">
      <w:pPr>
        <w:pStyle w:val="body"/>
        <w:spacing w:before="0" w:beforeAutospacing="0" w:after="0" w:afterAutospacing="0"/>
        <w:jc w:val="both"/>
        <w:rPr>
          <w:rFonts w:ascii="Arial" w:hAnsi="Arial"/>
          <w:lang w:val="cy-GB"/>
        </w:rPr>
        <w:sectPr w:rsidR="004340EA" w:rsidRPr="009A776D" w:rsidSect="00364D1E">
          <w:footerReference w:type="default" r:id="rId15"/>
          <w:pgSz w:w="11906" w:h="16838" w:code="9"/>
          <w:pgMar w:top="1440" w:right="1440" w:bottom="1440" w:left="1440" w:header="709" w:footer="709" w:gutter="0"/>
          <w:cols w:space="708"/>
          <w:docGrid w:linePitch="360"/>
        </w:sectPr>
      </w:pPr>
    </w:p>
    <w:tbl>
      <w:tblPr>
        <w:tblpPr w:leftFromText="180" w:rightFromText="180" w:vertAnchor="text" w:horzAnchor="margin" w:tblpXSpec="center" w:tblpY="-1439"/>
        <w:tblW w:w="15735" w:type="dxa"/>
        <w:tblLayout w:type="fixed"/>
        <w:tblCellMar>
          <w:left w:w="40" w:type="dxa"/>
          <w:right w:w="40" w:type="dxa"/>
        </w:tblCellMar>
        <w:tblLook w:val="0020" w:firstRow="1" w:lastRow="0" w:firstColumn="0" w:lastColumn="0" w:noHBand="0" w:noVBand="0"/>
      </w:tblPr>
      <w:tblGrid>
        <w:gridCol w:w="2592"/>
        <w:gridCol w:w="4071"/>
        <w:gridCol w:w="4576"/>
        <w:gridCol w:w="1984"/>
        <w:gridCol w:w="2512"/>
      </w:tblGrid>
      <w:tr w:rsidR="004340EA" w:rsidRPr="009A776D" w14:paraId="21C04672" w14:textId="77777777" w:rsidTr="001B71D6">
        <w:trPr>
          <w:tblHeader/>
        </w:trPr>
        <w:tc>
          <w:tcPr>
            <w:tcW w:w="2592" w:type="dxa"/>
            <w:shd w:val="clear" w:color="auto" w:fill="auto"/>
          </w:tcPr>
          <w:p w14:paraId="35BD3EF7" w14:textId="77777777" w:rsidR="004340EA" w:rsidRPr="009A776D" w:rsidRDefault="004340EA" w:rsidP="00811C42">
            <w:pPr>
              <w:tabs>
                <w:tab w:val="left" w:pos="4230"/>
              </w:tabs>
              <w:spacing w:line="240" w:lineRule="atLeast"/>
              <w:ind w:right="108"/>
              <w:jc w:val="center"/>
              <w:rPr>
                <w:rFonts w:ascii="Arial" w:hAnsi="Arial" w:cs="Arial"/>
                <w:b/>
                <w:bCs/>
                <w:color w:val="FFFFFF"/>
                <w:sz w:val="22"/>
                <w:szCs w:val="22"/>
              </w:rPr>
            </w:pPr>
          </w:p>
        </w:tc>
        <w:tc>
          <w:tcPr>
            <w:tcW w:w="4071" w:type="dxa"/>
            <w:shd w:val="clear" w:color="auto" w:fill="auto"/>
          </w:tcPr>
          <w:p w14:paraId="38255FD3" w14:textId="77777777" w:rsidR="004340EA" w:rsidRPr="009A776D" w:rsidRDefault="004340EA" w:rsidP="00811C42">
            <w:pPr>
              <w:jc w:val="center"/>
              <w:rPr>
                <w:rFonts w:ascii="Arial" w:hAnsi="Arial" w:cs="Arial"/>
                <w:b/>
                <w:bCs/>
                <w:color w:val="FFFFFF"/>
                <w:sz w:val="22"/>
                <w:szCs w:val="22"/>
              </w:rPr>
            </w:pPr>
          </w:p>
        </w:tc>
        <w:tc>
          <w:tcPr>
            <w:tcW w:w="4576" w:type="dxa"/>
            <w:shd w:val="clear" w:color="auto" w:fill="auto"/>
          </w:tcPr>
          <w:p w14:paraId="0CD9F02E" w14:textId="77777777" w:rsidR="004340EA" w:rsidRPr="009A776D" w:rsidRDefault="004340EA" w:rsidP="0089760B">
            <w:pPr>
              <w:jc w:val="center"/>
              <w:rPr>
                <w:rFonts w:ascii="Arial" w:hAnsi="Arial" w:cs="Arial"/>
                <w:b/>
                <w:bCs/>
                <w:color w:val="FFFFFF"/>
                <w:sz w:val="22"/>
                <w:szCs w:val="22"/>
              </w:rPr>
            </w:pPr>
          </w:p>
        </w:tc>
        <w:tc>
          <w:tcPr>
            <w:tcW w:w="1984" w:type="dxa"/>
            <w:shd w:val="clear" w:color="auto" w:fill="auto"/>
          </w:tcPr>
          <w:p w14:paraId="1FDFD5FA" w14:textId="77777777" w:rsidR="004340EA" w:rsidRPr="009A776D" w:rsidRDefault="004340EA" w:rsidP="0089760B">
            <w:pPr>
              <w:jc w:val="center"/>
              <w:rPr>
                <w:rFonts w:ascii="Arial" w:hAnsi="Arial" w:cs="Arial"/>
                <w:b/>
                <w:bCs/>
                <w:color w:val="FFFFFF" w:themeColor="background1"/>
                <w:sz w:val="22"/>
                <w:szCs w:val="22"/>
              </w:rPr>
            </w:pPr>
          </w:p>
        </w:tc>
        <w:tc>
          <w:tcPr>
            <w:tcW w:w="2512" w:type="dxa"/>
            <w:shd w:val="clear" w:color="auto" w:fill="auto"/>
          </w:tcPr>
          <w:p w14:paraId="69209350" w14:textId="77777777" w:rsidR="004340EA" w:rsidRPr="009A776D" w:rsidRDefault="004340EA" w:rsidP="0089760B">
            <w:pPr>
              <w:jc w:val="center"/>
              <w:rPr>
                <w:rFonts w:ascii="Arial" w:hAnsi="Arial" w:cs="Arial"/>
                <w:b/>
                <w:bCs/>
                <w:color w:val="FFFFFF" w:themeColor="background1"/>
                <w:sz w:val="22"/>
                <w:szCs w:val="22"/>
              </w:rPr>
            </w:pPr>
          </w:p>
        </w:tc>
      </w:tr>
      <w:tr w:rsidR="00C13765" w:rsidRPr="009A776D" w14:paraId="4156B332" w14:textId="77777777" w:rsidTr="008E588C">
        <w:trPr>
          <w:tblHeader/>
        </w:trPr>
        <w:tc>
          <w:tcPr>
            <w:tcW w:w="15735" w:type="dxa"/>
            <w:gridSpan w:val="5"/>
            <w:tcBorders>
              <w:bottom w:val="single" w:sz="4" w:space="0" w:color="auto"/>
            </w:tcBorders>
            <w:shd w:val="clear" w:color="auto" w:fill="auto"/>
          </w:tcPr>
          <w:p w14:paraId="685B49D8" w14:textId="6773F3A4" w:rsidR="00C13765" w:rsidRPr="009A776D" w:rsidRDefault="00090846" w:rsidP="007F21DA">
            <w:pPr>
              <w:tabs>
                <w:tab w:val="left" w:pos="4230"/>
              </w:tabs>
              <w:spacing w:line="240" w:lineRule="atLeast"/>
              <w:ind w:right="108"/>
              <w:rPr>
                <w:rFonts w:ascii="Arial" w:hAnsi="Arial" w:cs="Arial"/>
                <w:b/>
                <w:bCs/>
                <w:szCs w:val="24"/>
              </w:rPr>
            </w:pPr>
            <w:r w:rsidRPr="009A776D">
              <w:rPr>
                <w:rFonts w:ascii="Arial" w:hAnsi="Arial" w:cs="Arial"/>
                <w:b/>
                <w:bCs/>
                <w:szCs w:val="24"/>
              </w:rPr>
              <w:t>Atodiad</w:t>
            </w:r>
            <w:r w:rsidR="008770DE" w:rsidRPr="009A776D">
              <w:rPr>
                <w:rFonts w:ascii="Arial" w:hAnsi="Arial" w:cs="Arial"/>
                <w:b/>
                <w:bCs/>
                <w:szCs w:val="24"/>
              </w:rPr>
              <w:t xml:space="preserve"> A</w:t>
            </w:r>
          </w:p>
          <w:p w14:paraId="112CD9C9" w14:textId="77777777" w:rsidR="007F21DA" w:rsidRPr="009A776D" w:rsidRDefault="007F21DA" w:rsidP="007F21DA">
            <w:pPr>
              <w:tabs>
                <w:tab w:val="left" w:pos="4230"/>
              </w:tabs>
              <w:spacing w:line="240" w:lineRule="atLeast"/>
              <w:ind w:right="108"/>
              <w:rPr>
                <w:rFonts w:ascii="Arial" w:hAnsi="Arial" w:cs="Arial"/>
                <w:b/>
                <w:bCs/>
                <w:szCs w:val="24"/>
              </w:rPr>
            </w:pPr>
          </w:p>
          <w:p w14:paraId="00ABA03B" w14:textId="6AADE60F" w:rsidR="00C13765" w:rsidRPr="009A776D" w:rsidRDefault="007F2E0B" w:rsidP="00C13765">
            <w:pPr>
              <w:pStyle w:val="ListParagraph"/>
              <w:tabs>
                <w:tab w:val="left" w:pos="4230"/>
              </w:tabs>
              <w:spacing w:line="240" w:lineRule="atLeast"/>
              <w:ind w:left="360" w:right="108"/>
              <w:rPr>
                <w:rFonts w:ascii="Arial" w:hAnsi="Arial" w:cs="Arial"/>
                <w:b/>
                <w:bCs/>
                <w:szCs w:val="24"/>
                <w:u w:val="single"/>
                <w:lang w:val="cy-GB"/>
              </w:rPr>
            </w:pPr>
            <w:r>
              <w:rPr>
                <w:rFonts w:ascii="Arial" w:hAnsi="Arial" w:cs="Arial"/>
                <w:b/>
                <w:bCs/>
                <w:szCs w:val="24"/>
                <w:u w:val="single"/>
                <w:lang w:val="cy-GB"/>
              </w:rPr>
              <w:t>Caniateir</w:t>
            </w:r>
            <w:r w:rsidR="00090846" w:rsidRPr="009A776D">
              <w:rPr>
                <w:rFonts w:ascii="Arial" w:hAnsi="Arial" w:cs="Arial"/>
                <w:b/>
                <w:bCs/>
                <w:szCs w:val="24"/>
                <w:u w:val="single"/>
                <w:lang w:val="cy-GB"/>
              </w:rPr>
              <w:t xml:space="preserve"> absenoldeb yn </w:t>
            </w:r>
            <w:r>
              <w:rPr>
                <w:rFonts w:ascii="Arial" w:hAnsi="Arial" w:cs="Arial"/>
                <w:b/>
                <w:bCs/>
                <w:szCs w:val="24"/>
                <w:u w:val="single"/>
                <w:lang w:val="cy-GB"/>
              </w:rPr>
              <w:t xml:space="preserve">ôl cyfran </w:t>
            </w:r>
            <w:r w:rsidR="00090846" w:rsidRPr="009A776D">
              <w:rPr>
                <w:rFonts w:ascii="Arial" w:hAnsi="Arial" w:cs="Arial"/>
                <w:b/>
                <w:bCs/>
                <w:szCs w:val="24"/>
                <w:u w:val="single"/>
                <w:lang w:val="cy-GB"/>
              </w:rPr>
              <w:t>i weithwyr rhan amser</w:t>
            </w:r>
          </w:p>
          <w:p w14:paraId="532EB15A" w14:textId="77777777" w:rsidR="00C13765" w:rsidRPr="009A776D" w:rsidRDefault="00C13765" w:rsidP="0089760B">
            <w:pPr>
              <w:jc w:val="center"/>
              <w:rPr>
                <w:rFonts w:ascii="Arial" w:hAnsi="Arial" w:cs="Arial"/>
                <w:b/>
                <w:bCs/>
                <w:color w:val="FFFFFF" w:themeColor="background1"/>
                <w:sz w:val="22"/>
                <w:szCs w:val="22"/>
              </w:rPr>
            </w:pPr>
          </w:p>
        </w:tc>
      </w:tr>
      <w:tr w:rsidR="004340EA" w:rsidRPr="009A776D" w14:paraId="55642D97" w14:textId="77777777" w:rsidTr="00267FC8">
        <w:trPr>
          <w:trHeight w:val="113"/>
        </w:trPr>
        <w:tc>
          <w:tcPr>
            <w:tcW w:w="2592" w:type="dxa"/>
            <w:tcBorders>
              <w:top w:val="single" w:sz="4" w:space="0" w:color="auto"/>
              <w:left w:val="single" w:sz="4" w:space="0" w:color="auto"/>
              <w:bottom w:val="single" w:sz="4" w:space="0" w:color="auto"/>
              <w:right w:val="single" w:sz="4" w:space="0" w:color="auto"/>
            </w:tcBorders>
            <w:shd w:val="clear" w:color="auto" w:fill="000000"/>
          </w:tcPr>
          <w:p w14:paraId="362560E1" w14:textId="2FE4CE5C" w:rsidR="0089760B" w:rsidRPr="009A776D" w:rsidRDefault="00090846" w:rsidP="00B32E5F">
            <w:pPr>
              <w:tabs>
                <w:tab w:val="left" w:pos="4230"/>
              </w:tabs>
              <w:spacing w:line="240" w:lineRule="atLeast"/>
              <w:ind w:right="108"/>
              <w:jc w:val="center"/>
              <w:rPr>
                <w:rFonts w:ascii="Arial" w:hAnsi="Arial" w:cs="Arial"/>
                <w:b/>
                <w:bCs/>
                <w:color w:val="FFFFFF"/>
                <w:sz w:val="22"/>
                <w:szCs w:val="22"/>
              </w:rPr>
            </w:pPr>
            <w:r w:rsidRPr="009A776D">
              <w:rPr>
                <w:rFonts w:ascii="Arial" w:hAnsi="Arial" w:cs="Arial"/>
                <w:b/>
                <w:bCs/>
                <w:color w:val="FFFFFF"/>
                <w:sz w:val="22"/>
                <w:szCs w:val="22"/>
              </w:rPr>
              <w:t>ABSENOLDEB</w:t>
            </w:r>
          </w:p>
        </w:tc>
        <w:tc>
          <w:tcPr>
            <w:tcW w:w="4071" w:type="dxa"/>
            <w:tcBorders>
              <w:left w:val="single" w:sz="4" w:space="0" w:color="auto"/>
              <w:bottom w:val="single" w:sz="4" w:space="0" w:color="auto"/>
              <w:right w:val="single" w:sz="4" w:space="0" w:color="auto"/>
            </w:tcBorders>
            <w:shd w:val="clear" w:color="auto" w:fill="000000"/>
          </w:tcPr>
          <w:p w14:paraId="530257CD" w14:textId="17AE31AD" w:rsidR="0089760B" w:rsidRPr="009A776D" w:rsidRDefault="00465077" w:rsidP="00B32E5F">
            <w:pPr>
              <w:jc w:val="center"/>
              <w:rPr>
                <w:rFonts w:ascii="Arial" w:hAnsi="Arial" w:cs="Arial"/>
                <w:b/>
                <w:bCs/>
                <w:color w:val="FFFFFF"/>
                <w:sz w:val="22"/>
                <w:szCs w:val="22"/>
              </w:rPr>
            </w:pPr>
            <w:r w:rsidRPr="009A776D">
              <w:rPr>
                <w:rFonts w:ascii="Arial" w:hAnsi="Arial" w:cs="Arial"/>
                <w:b/>
                <w:bCs/>
                <w:color w:val="FFFFFF"/>
                <w:sz w:val="22"/>
                <w:szCs w:val="22"/>
              </w:rPr>
              <w:t xml:space="preserve">DIFFINIAD </w:t>
            </w:r>
            <w:r w:rsidR="009F7DE2">
              <w:rPr>
                <w:rFonts w:ascii="Arial" w:hAnsi="Arial" w:cs="Arial"/>
                <w:b/>
                <w:bCs/>
                <w:color w:val="FFFFFF"/>
                <w:sz w:val="22"/>
                <w:szCs w:val="22"/>
              </w:rPr>
              <w:t xml:space="preserve">YR </w:t>
            </w:r>
            <w:r w:rsidRPr="009A776D">
              <w:rPr>
                <w:rFonts w:ascii="Arial" w:hAnsi="Arial" w:cs="Arial"/>
                <w:b/>
                <w:bCs/>
                <w:color w:val="FFFFFF"/>
                <w:sz w:val="22"/>
                <w:szCs w:val="22"/>
              </w:rPr>
              <w:t>ABSENOLDEB</w:t>
            </w:r>
          </w:p>
        </w:tc>
        <w:tc>
          <w:tcPr>
            <w:tcW w:w="4576" w:type="dxa"/>
            <w:tcBorders>
              <w:left w:val="single" w:sz="4" w:space="0" w:color="auto"/>
              <w:bottom w:val="single" w:sz="4" w:space="0" w:color="auto"/>
              <w:right w:val="single" w:sz="4" w:space="0" w:color="auto"/>
            </w:tcBorders>
            <w:shd w:val="clear" w:color="auto" w:fill="000000"/>
          </w:tcPr>
          <w:p w14:paraId="1BEF38EE" w14:textId="403492A6" w:rsidR="0089760B" w:rsidRPr="009A776D" w:rsidRDefault="00465077" w:rsidP="0089760B">
            <w:pPr>
              <w:jc w:val="center"/>
              <w:rPr>
                <w:rFonts w:ascii="Arial" w:hAnsi="Arial" w:cs="Arial"/>
                <w:b/>
                <w:bCs/>
                <w:color w:val="FFFFFF"/>
                <w:sz w:val="22"/>
                <w:szCs w:val="22"/>
              </w:rPr>
            </w:pPr>
            <w:r w:rsidRPr="009A776D">
              <w:rPr>
                <w:rFonts w:ascii="Arial" w:hAnsi="Arial" w:cs="Arial"/>
                <w:b/>
                <w:bCs/>
                <w:color w:val="FFFFFF"/>
                <w:sz w:val="22"/>
                <w:szCs w:val="22"/>
              </w:rPr>
              <w:t>AMODAU’R ABSENOLDEB</w:t>
            </w:r>
          </w:p>
        </w:tc>
        <w:tc>
          <w:tcPr>
            <w:tcW w:w="1984" w:type="dxa"/>
            <w:tcBorders>
              <w:left w:val="single" w:sz="4" w:space="0" w:color="auto"/>
              <w:bottom w:val="single" w:sz="4" w:space="0" w:color="auto"/>
              <w:right w:val="single" w:sz="4" w:space="0" w:color="auto"/>
            </w:tcBorders>
            <w:shd w:val="clear" w:color="auto" w:fill="000000"/>
          </w:tcPr>
          <w:p w14:paraId="4367B3B0" w14:textId="37F3A584" w:rsidR="0089760B" w:rsidRPr="009A776D" w:rsidRDefault="000665FE" w:rsidP="0089760B">
            <w:pPr>
              <w:jc w:val="center"/>
              <w:rPr>
                <w:rFonts w:ascii="Arial" w:hAnsi="Arial" w:cs="Arial"/>
                <w:b/>
                <w:bCs/>
                <w:color w:val="FFFFFF" w:themeColor="background1"/>
                <w:sz w:val="22"/>
                <w:szCs w:val="22"/>
              </w:rPr>
            </w:pPr>
            <w:r w:rsidRPr="009A776D">
              <w:rPr>
                <w:rFonts w:ascii="Arial" w:hAnsi="Arial" w:cs="Arial"/>
                <w:b/>
                <w:bCs/>
                <w:color w:val="FFFFFF" w:themeColor="background1"/>
                <w:sz w:val="22"/>
                <w:szCs w:val="22"/>
              </w:rPr>
              <w:t xml:space="preserve">GYDA </w:t>
            </w:r>
            <w:r w:rsidR="00465077" w:rsidRPr="009A776D">
              <w:rPr>
                <w:rFonts w:ascii="Arial" w:hAnsi="Arial" w:cs="Arial"/>
                <w:b/>
                <w:bCs/>
                <w:color w:val="FFFFFF" w:themeColor="background1"/>
                <w:sz w:val="22"/>
                <w:szCs w:val="22"/>
              </w:rPr>
              <w:t>T</w:t>
            </w:r>
            <w:r w:rsidRPr="009A776D">
              <w:rPr>
                <w:rFonts w:ascii="Arial" w:hAnsi="Arial" w:cs="Arial"/>
                <w:b/>
                <w:bCs/>
                <w:color w:val="FFFFFF" w:themeColor="background1"/>
                <w:sz w:val="22"/>
                <w:szCs w:val="22"/>
              </w:rPr>
              <w:t>H</w:t>
            </w:r>
            <w:r w:rsidR="00465077" w:rsidRPr="009A776D">
              <w:rPr>
                <w:rFonts w:ascii="Arial" w:hAnsi="Arial" w:cs="Arial"/>
                <w:b/>
                <w:bCs/>
                <w:color w:val="FFFFFF" w:themeColor="background1"/>
                <w:sz w:val="22"/>
                <w:szCs w:val="22"/>
              </w:rPr>
              <w:t>ÂL</w:t>
            </w:r>
          </w:p>
        </w:tc>
        <w:tc>
          <w:tcPr>
            <w:tcW w:w="2512" w:type="dxa"/>
            <w:tcBorders>
              <w:left w:val="single" w:sz="4" w:space="0" w:color="auto"/>
              <w:bottom w:val="single" w:sz="4" w:space="0" w:color="auto"/>
              <w:right w:val="single" w:sz="4" w:space="0" w:color="auto"/>
            </w:tcBorders>
            <w:shd w:val="clear" w:color="auto" w:fill="000000"/>
          </w:tcPr>
          <w:p w14:paraId="7C654DBC" w14:textId="5C740BBA" w:rsidR="0089760B" w:rsidRPr="009A776D" w:rsidRDefault="00465077" w:rsidP="00267FC8">
            <w:pPr>
              <w:jc w:val="center"/>
              <w:rPr>
                <w:rFonts w:ascii="Arial" w:hAnsi="Arial" w:cs="Arial"/>
                <w:b/>
                <w:bCs/>
                <w:color w:val="FFFFFF" w:themeColor="background1"/>
                <w:sz w:val="22"/>
                <w:szCs w:val="22"/>
              </w:rPr>
            </w:pPr>
            <w:r w:rsidRPr="009A776D">
              <w:rPr>
                <w:rFonts w:ascii="Arial" w:hAnsi="Arial" w:cs="Arial"/>
                <w:b/>
                <w:bCs/>
                <w:color w:val="FFFFFF" w:themeColor="background1"/>
                <w:sz w:val="22"/>
                <w:szCs w:val="22"/>
              </w:rPr>
              <w:t>YN DDI-DÂL</w:t>
            </w:r>
          </w:p>
        </w:tc>
      </w:tr>
      <w:tr w:rsidR="006B2C2D" w:rsidRPr="009A776D" w14:paraId="735E86DD" w14:textId="77777777" w:rsidTr="001B71D6">
        <w:tc>
          <w:tcPr>
            <w:tcW w:w="2592" w:type="dxa"/>
            <w:tcBorders>
              <w:top w:val="single" w:sz="4" w:space="0" w:color="auto"/>
              <w:left w:val="single" w:sz="4" w:space="0" w:color="auto"/>
              <w:bottom w:val="single" w:sz="4" w:space="0" w:color="auto"/>
              <w:right w:val="single" w:sz="4" w:space="0" w:color="auto"/>
            </w:tcBorders>
          </w:tcPr>
          <w:p w14:paraId="5A9D274E" w14:textId="06CB8374" w:rsidR="00465077" w:rsidRPr="009A776D" w:rsidRDefault="00465077" w:rsidP="009A6F5D">
            <w:pPr>
              <w:tabs>
                <w:tab w:val="left" w:pos="4230"/>
              </w:tabs>
              <w:spacing w:line="240" w:lineRule="atLeast"/>
              <w:ind w:left="15"/>
              <w:rPr>
                <w:rFonts w:ascii="Arial" w:hAnsi="Arial" w:cs="Arial"/>
                <w:b/>
                <w:color w:val="000000"/>
                <w:sz w:val="22"/>
                <w:szCs w:val="22"/>
              </w:rPr>
            </w:pPr>
            <w:r w:rsidRPr="009A776D">
              <w:rPr>
                <w:rFonts w:ascii="Arial" w:hAnsi="Arial" w:cs="Arial"/>
                <w:b/>
                <w:color w:val="000000"/>
                <w:sz w:val="22"/>
                <w:szCs w:val="22"/>
              </w:rPr>
              <w:t>Absenoldeb Galar / Tosturiol</w:t>
            </w:r>
          </w:p>
          <w:p w14:paraId="5BA57126" w14:textId="77777777" w:rsidR="00465077" w:rsidRPr="009A776D" w:rsidRDefault="00465077" w:rsidP="0089760B">
            <w:pPr>
              <w:tabs>
                <w:tab w:val="left" w:pos="4230"/>
              </w:tabs>
              <w:spacing w:line="240" w:lineRule="atLeast"/>
              <w:ind w:left="15"/>
              <w:jc w:val="both"/>
              <w:rPr>
                <w:rFonts w:ascii="Arial" w:hAnsi="Arial" w:cs="Arial"/>
                <w:b/>
                <w:color w:val="000000"/>
                <w:sz w:val="22"/>
                <w:szCs w:val="22"/>
              </w:rPr>
            </w:pPr>
          </w:p>
          <w:p w14:paraId="515D0A6F" w14:textId="77777777" w:rsidR="0089760B" w:rsidRPr="009A776D" w:rsidRDefault="0089760B" w:rsidP="00465077">
            <w:pPr>
              <w:tabs>
                <w:tab w:val="left" w:pos="4230"/>
              </w:tabs>
              <w:spacing w:line="240" w:lineRule="atLeast"/>
              <w:ind w:left="15"/>
              <w:jc w:val="both"/>
              <w:rPr>
                <w:rFonts w:ascii="Arial" w:hAnsi="Arial" w:cs="Arial"/>
                <w:color w:val="000000"/>
                <w:sz w:val="22"/>
                <w:szCs w:val="22"/>
              </w:rPr>
            </w:pPr>
          </w:p>
        </w:tc>
        <w:tc>
          <w:tcPr>
            <w:tcW w:w="4071" w:type="dxa"/>
            <w:tcBorders>
              <w:top w:val="single" w:sz="4" w:space="0" w:color="auto"/>
              <w:left w:val="single" w:sz="4" w:space="0" w:color="auto"/>
              <w:bottom w:val="single" w:sz="4" w:space="0" w:color="auto"/>
              <w:right w:val="single" w:sz="4" w:space="0" w:color="auto"/>
            </w:tcBorders>
          </w:tcPr>
          <w:p w14:paraId="79663709" w14:textId="2D47B85D" w:rsidR="0089760B" w:rsidRPr="009A776D" w:rsidRDefault="009A6F5D" w:rsidP="00E16CE8">
            <w:pPr>
              <w:tabs>
                <w:tab w:val="left" w:pos="4230"/>
              </w:tabs>
              <w:spacing w:line="240" w:lineRule="atLeast"/>
              <w:ind w:left="15"/>
              <w:rPr>
                <w:rFonts w:ascii="Arial" w:hAnsi="Arial" w:cs="Arial"/>
                <w:color w:val="000000"/>
                <w:szCs w:val="24"/>
              </w:rPr>
            </w:pPr>
            <w:r w:rsidRPr="009A776D">
              <w:rPr>
                <w:rFonts w:ascii="Arial" w:hAnsi="Arial" w:cs="Arial"/>
                <w:color w:val="000000"/>
                <w:szCs w:val="24"/>
              </w:rPr>
              <w:t xml:space="preserve">Absenoldeb </w:t>
            </w:r>
            <w:r w:rsidR="0063740F">
              <w:rPr>
                <w:rFonts w:ascii="Arial" w:hAnsi="Arial" w:cs="Arial"/>
                <w:color w:val="000000"/>
                <w:szCs w:val="24"/>
              </w:rPr>
              <w:t>petai</w:t>
            </w:r>
            <w:r w:rsidRPr="009A776D">
              <w:rPr>
                <w:rFonts w:ascii="Arial" w:hAnsi="Arial" w:cs="Arial"/>
                <w:color w:val="000000"/>
                <w:szCs w:val="24"/>
              </w:rPr>
              <w:t xml:space="preserve"> </w:t>
            </w:r>
            <w:r w:rsidR="0063740F">
              <w:rPr>
                <w:rFonts w:ascii="Arial" w:hAnsi="Arial" w:cs="Arial"/>
                <w:color w:val="000000"/>
                <w:szCs w:val="24"/>
              </w:rPr>
              <w:t>p</w:t>
            </w:r>
            <w:r w:rsidRPr="009A776D">
              <w:rPr>
                <w:rFonts w:ascii="Arial" w:hAnsi="Arial" w:cs="Arial"/>
                <w:color w:val="000000"/>
                <w:szCs w:val="24"/>
              </w:rPr>
              <w:t>erthynas agos yn marw: Rhiant, Brawd neu Chwaer (gan gynnwys L</w:t>
            </w:r>
            <w:r w:rsidR="0063740F">
              <w:rPr>
                <w:rFonts w:ascii="Arial" w:hAnsi="Arial" w:cs="Arial"/>
                <w:color w:val="000000"/>
                <w:szCs w:val="24"/>
              </w:rPr>
              <w:t>l</w:t>
            </w:r>
            <w:r w:rsidRPr="009A776D">
              <w:rPr>
                <w:rFonts w:ascii="Arial" w:hAnsi="Arial" w:cs="Arial"/>
                <w:color w:val="000000"/>
                <w:szCs w:val="24"/>
              </w:rPr>
              <w:t>ys-frawd neu Lys-chwaer), Priod neu Bartner, Plentyn (gan gynnwys plant a fabwysiadwyd neu a faethwyd), Mam yng Nghyfraith, Tad yng Nghyfraith, Nain, Taid, Ŵyr, Wyres neu</w:t>
            </w:r>
            <w:r w:rsidR="007F2E0B">
              <w:rPr>
                <w:rFonts w:ascii="Arial" w:hAnsi="Arial" w:cs="Arial"/>
                <w:color w:val="000000"/>
                <w:szCs w:val="24"/>
              </w:rPr>
              <w:t>’r</w:t>
            </w:r>
            <w:r w:rsidRPr="009A776D">
              <w:rPr>
                <w:rFonts w:ascii="Arial" w:hAnsi="Arial" w:cs="Arial"/>
                <w:color w:val="000000"/>
                <w:szCs w:val="24"/>
              </w:rPr>
              <w:t xml:space="preserve"> </w:t>
            </w:r>
            <w:r w:rsidR="00E16CE8" w:rsidRPr="009A776D">
              <w:rPr>
                <w:rFonts w:ascii="Arial" w:hAnsi="Arial" w:cs="Arial"/>
                <w:color w:val="000000"/>
                <w:szCs w:val="24"/>
              </w:rPr>
              <w:t>Berthynas Agosaf a enwebir</w:t>
            </w:r>
            <w:r w:rsidR="000868CD" w:rsidRPr="009A776D">
              <w:rPr>
                <w:rFonts w:ascii="Arial" w:hAnsi="Arial" w:cs="Arial"/>
                <w:color w:val="000000"/>
                <w:szCs w:val="24"/>
              </w:rPr>
              <w:t>*</w:t>
            </w:r>
          </w:p>
          <w:p w14:paraId="615A57FE" w14:textId="77777777" w:rsidR="0089760B" w:rsidRPr="009A776D" w:rsidRDefault="0089760B" w:rsidP="0089760B">
            <w:pPr>
              <w:rPr>
                <w:rFonts w:ascii="Arial" w:hAnsi="Arial" w:cs="Arial"/>
                <w:color w:val="000000"/>
                <w:szCs w:val="24"/>
              </w:rPr>
            </w:pPr>
          </w:p>
          <w:p w14:paraId="61EE91B3" w14:textId="086950D6" w:rsidR="008770DE" w:rsidRPr="009A776D" w:rsidRDefault="009A6F5D" w:rsidP="0089760B">
            <w:pPr>
              <w:rPr>
                <w:rFonts w:ascii="Arial" w:hAnsi="Arial" w:cs="Arial"/>
                <w:color w:val="000000"/>
                <w:szCs w:val="24"/>
              </w:rPr>
            </w:pPr>
            <w:r w:rsidRPr="009A776D">
              <w:rPr>
                <w:rFonts w:ascii="Arial" w:hAnsi="Arial" w:cs="Arial"/>
                <w:color w:val="000000"/>
                <w:szCs w:val="24"/>
              </w:rPr>
              <w:t>Gweler</w:t>
            </w:r>
            <w:r w:rsidR="008770DE" w:rsidRPr="009A776D">
              <w:rPr>
                <w:rFonts w:ascii="Arial" w:hAnsi="Arial" w:cs="Arial"/>
                <w:color w:val="000000"/>
                <w:szCs w:val="24"/>
              </w:rPr>
              <w:t xml:space="preserve"> 8. </w:t>
            </w:r>
            <w:r w:rsidRPr="009A776D">
              <w:rPr>
                <w:rFonts w:ascii="Arial" w:hAnsi="Arial" w:cs="Arial"/>
                <w:color w:val="000000"/>
                <w:szCs w:val="24"/>
              </w:rPr>
              <w:t>Nodiadau Cyfarwyddyd</w:t>
            </w:r>
          </w:p>
        </w:tc>
        <w:tc>
          <w:tcPr>
            <w:tcW w:w="4576" w:type="dxa"/>
            <w:tcBorders>
              <w:top w:val="single" w:sz="4" w:space="0" w:color="auto"/>
              <w:left w:val="single" w:sz="4" w:space="0" w:color="auto"/>
              <w:bottom w:val="single" w:sz="4" w:space="0" w:color="auto"/>
              <w:right w:val="single" w:sz="4" w:space="0" w:color="auto"/>
            </w:tcBorders>
          </w:tcPr>
          <w:p w14:paraId="1239F747" w14:textId="5B7C40B3" w:rsidR="00D36F36" w:rsidRPr="009A776D" w:rsidRDefault="007F2E0B" w:rsidP="0089760B">
            <w:pPr>
              <w:rPr>
                <w:rFonts w:ascii="Arial" w:hAnsi="Arial" w:cs="Arial"/>
                <w:b/>
                <w:color w:val="000000"/>
                <w:szCs w:val="24"/>
              </w:rPr>
            </w:pPr>
            <w:r>
              <w:rPr>
                <w:rFonts w:ascii="Arial" w:hAnsi="Arial" w:cs="Arial"/>
                <w:b/>
                <w:color w:val="000000"/>
                <w:szCs w:val="24"/>
              </w:rPr>
              <w:t>Mae’r amser a g</w:t>
            </w:r>
            <w:r w:rsidR="009A6F5D" w:rsidRPr="009A776D">
              <w:rPr>
                <w:rFonts w:ascii="Arial" w:hAnsi="Arial" w:cs="Arial"/>
                <w:b/>
                <w:color w:val="000000"/>
                <w:szCs w:val="24"/>
              </w:rPr>
              <w:t xml:space="preserve">aniateir </w:t>
            </w:r>
            <w:r>
              <w:rPr>
                <w:rFonts w:ascii="Arial" w:hAnsi="Arial" w:cs="Arial"/>
                <w:b/>
                <w:color w:val="000000"/>
                <w:szCs w:val="24"/>
              </w:rPr>
              <w:t>yn</w:t>
            </w:r>
            <w:r w:rsidR="0063740F">
              <w:rPr>
                <w:rFonts w:ascii="Arial" w:hAnsi="Arial" w:cs="Arial"/>
                <w:b/>
                <w:color w:val="000000"/>
                <w:szCs w:val="24"/>
              </w:rPr>
              <w:t xml:space="preserve"> </w:t>
            </w:r>
            <w:r>
              <w:rPr>
                <w:rFonts w:ascii="Arial" w:hAnsi="Arial" w:cs="Arial"/>
                <w:b/>
                <w:color w:val="000000"/>
                <w:szCs w:val="24"/>
              </w:rPr>
              <w:t>d</w:t>
            </w:r>
            <w:r w:rsidR="0063740F">
              <w:rPr>
                <w:rFonts w:ascii="Arial" w:hAnsi="Arial" w:cs="Arial"/>
                <w:b/>
                <w:color w:val="000000"/>
                <w:szCs w:val="24"/>
              </w:rPr>
              <w:t>dibynn</w:t>
            </w:r>
            <w:r>
              <w:rPr>
                <w:rFonts w:ascii="Arial" w:hAnsi="Arial" w:cs="Arial"/>
                <w:b/>
                <w:color w:val="000000"/>
                <w:szCs w:val="24"/>
              </w:rPr>
              <w:t>ol</w:t>
            </w:r>
            <w:r w:rsidR="0063740F">
              <w:rPr>
                <w:rFonts w:ascii="Arial" w:hAnsi="Arial" w:cs="Arial"/>
                <w:b/>
                <w:color w:val="000000"/>
                <w:szCs w:val="24"/>
              </w:rPr>
              <w:t xml:space="preserve"> ar</w:t>
            </w:r>
            <w:r w:rsidR="009A6F5D" w:rsidRPr="009A776D">
              <w:rPr>
                <w:rFonts w:ascii="Arial" w:hAnsi="Arial" w:cs="Arial"/>
                <w:b/>
                <w:color w:val="000000"/>
                <w:szCs w:val="24"/>
              </w:rPr>
              <w:t xml:space="preserve"> </w:t>
            </w:r>
            <w:r w:rsidR="0063740F">
              <w:rPr>
                <w:rFonts w:ascii="Arial" w:hAnsi="Arial" w:cs="Arial"/>
                <w:b/>
                <w:color w:val="000000"/>
                <w:szCs w:val="24"/>
              </w:rPr>
              <w:t>b</w:t>
            </w:r>
            <w:r w:rsidR="009A6F5D" w:rsidRPr="009A776D">
              <w:rPr>
                <w:rFonts w:ascii="Arial" w:hAnsi="Arial" w:cs="Arial"/>
                <w:b/>
                <w:color w:val="000000"/>
                <w:szCs w:val="24"/>
              </w:rPr>
              <w:t>a mor agos oedd y berthynas</w:t>
            </w:r>
            <w:r w:rsidR="0063740F">
              <w:rPr>
                <w:rFonts w:ascii="Arial" w:hAnsi="Arial" w:cs="Arial"/>
                <w:b/>
                <w:color w:val="000000"/>
                <w:szCs w:val="24"/>
              </w:rPr>
              <w:t>.</w:t>
            </w:r>
          </w:p>
          <w:p w14:paraId="7EE45917" w14:textId="77777777" w:rsidR="009A6F5D" w:rsidRPr="009A776D" w:rsidRDefault="009A6F5D" w:rsidP="0089760B">
            <w:pPr>
              <w:rPr>
                <w:rFonts w:ascii="Arial" w:hAnsi="Arial" w:cs="Arial"/>
                <w:b/>
                <w:color w:val="000000"/>
                <w:szCs w:val="24"/>
              </w:rPr>
            </w:pPr>
          </w:p>
          <w:p w14:paraId="2042F533" w14:textId="77777777" w:rsidR="009A6F5D" w:rsidRPr="009A776D" w:rsidRDefault="009A6F5D" w:rsidP="00B32E5F">
            <w:pPr>
              <w:rPr>
                <w:rFonts w:ascii="Arial" w:hAnsi="Arial" w:cs="Arial"/>
                <w:color w:val="000000"/>
                <w:szCs w:val="24"/>
              </w:rPr>
            </w:pPr>
            <w:r w:rsidRPr="009A776D">
              <w:rPr>
                <w:rFonts w:ascii="Arial" w:hAnsi="Arial" w:cs="Arial"/>
                <w:color w:val="000000"/>
                <w:szCs w:val="24"/>
              </w:rPr>
              <w:t xml:space="preserve">Os bydd cwêst yn tarddu o’r farwolaeth </w:t>
            </w:r>
          </w:p>
          <w:p w14:paraId="093B7BC4" w14:textId="7397E04B" w:rsidR="009A6F5D" w:rsidRPr="009A776D" w:rsidRDefault="0063740F" w:rsidP="00B32E5F">
            <w:pPr>
              <w:rPr>
                <w:rFonts w:ascii="Arial" w:hAnsi="Arial" w:cs="Arial"/>
                <w:color w:val="000000"/>
                <w:szCs w:val="24"/>
              </w:rPr>
            </w:pPr>
            <w:r>
              <w:rPr>
                <w:rFonts w:ascii="Arial" w:hAnsi="Arial" w:cs="Arial"/>
                <w:color w:val="000000"/>
                <w:szCs w:val="24"/>
              </w:rPr>
              <w:t>c</w:t>
            </w:r>
            <w:r w:rsidR="009A6F5D" w:rsidRPr="009A776D">
              <w:rPr>
                <w:rFonts w:ascii="Arial" w:hAnsi="Arial" w:cs="Arial"/>
                <w:color w:val="000000"/>
                <w:szCs w:val="24"/>
              </w:rPr>
              <w:t>aniateir cyfnod rhesymol o amser i ffwrdd</w:t>
            </w:r>
            <w:r>
              <w:rPr>
                <w:rFonts w:ascii="Arial" w:hAnsi="Arial" w:cs="Arial"/>
                <w:color w:val="000000"/>
                <w:szCs w:val="24"/>
              </w:rPr>
              <w:t>.</w:t>
            </w:r>
          </w:p>
          <w:p w14:paraId="54D01F3B" w14:textId="482CDD8B" w:rsidR="00702976" w:rsidRPr="009A776D" w:rsidRDefault="00702976" w:rsidP="00B32E5F">
            <w:pPr>
              <w:rPr>
                <w:rFonts w:ascii="Arial" w:hAnsi="Arial" w:cs="Arial"/>
                <w:color w:val="000000"/>
                <w:szCs w:val="24"/>
              </w:rPr>
            </w:pPr>
          </w:p>
        </w:tc>
        <w:tc>
          <w:tcPr>
            <w:tcW w:w="1984" w:type="dxa"/>
            <w:tcBorders>
              <w:top w:val="single" w:sz="4" w:space="0" w:color="auto"/>
              <w:left w:val="single" w:sz="4" w:space="0" w:color="auto"/>
              <w:bottom w:val="single" w:sz="4" w:space="0" w:color="auto"/>
              <w:right w:val="single" w:sz="4" w:space="0" w:color="auto"/>
            </w:tcBorders>
          </w:tcPr>
          <w:p w14:paraId="7E3EFCF2" w14:textId="572C40EC" w:rsidR="009A6F5D" w:rsidRPr="009A776D" w:rsidRDefault="009A6F5D" w:rsidP="001B71D6">
            <w:pPr>
              <w:rPr>
                <w:rFonts w:ascii="Arial" w:hAnsi="Arial" w:cs="Arial"/>
                <w:color w:val="000000"/>
                <w:szCs w:val="24"/>
              </w:rPr>
            </w:pPr>
            <w:r w:rsidRPr="009A776D">
              <w:rPr>
                <w:rFonts w:ascii="Arial" w:hAnsi="Arial" w:cs="Arial"/>
                <w:color w:val="000000"/>
                <w:szCs w:val="24"/>
              </w:rPr>
              <w:t>Hyd at bum diwrnod gwaith, gan gynnwys diwrnod yr angladd.</w:t>
            </w:r>
          </w:p>
          <w:p w14:paraId="0AC06523" w14:textId="77777777" w:rsidR="00BA52A4" w:rsidRPr="009A776D" w:rsidRDefault="00BA52A4" w:rsidP="009A6F5D">
            <w:pPr>
              <w:rPr>
                <w:rFonts w:ascii="Arial" w:hAnsi="Arial" w:cs="Arial"/>
                <w:color w:val="000000"/>
                <w:szCs w:val="24"/>
              </w:rPr>
            </w:pPr>
          </w:p>
        </w:tc>
        <w:tc>
          <w:tcPr>
            <w:tcW w:w="2512" w:type="dxa"/>
            <w:tcBorders>
              <w:top w:val="single" w:sz="4" w:space="0" w:color="auto"/>
              <w:left w:val="single" w:sz="4" w:space="0" w:color="auto"/>
              <w:bottom w:val="single" w:sz="4" w:space="0" w:color="auto"/>
              <w:right w:val="single" w:sz="4" w:space="0" w:color="auto"/>
            </w:tcBorders>
          </w:tcPr>
          <w:p w14:paraId="43881257" w14:textId="2D3B4352" w:rsidR="009A6F5D" w:rsidRPr="009A776D" w:rsidRDefault="009A6F5D" w:rsidP="009E5A20">
            <w:pPr>
              <w:rPr>
                <w:rFonts w:ascii="Arial" w:hAnsi="Arial" w:cs="Arial"/>
                <w:color w:val="000000"/>
                <w:szCs w:val="24"/>
              </w:rPr>
            </w:pPr>
            <w:r w:rsidRPr="009A776D">
              <w:rPr>
                <w:rFonts w:ascii="Arial" w:hAnsi="Arial" w:cs="Arial"/>
                <w:color w:val="000000"/>
                <w:szCs w:val="24"/>
              </w:rPr>
              <w:t>Gelli</w:t>
            </w:r>
            <w:r w:rsidR="0063740F">
              <w:rPr>
                <w:rFonts w:ascii="Arial" w:hAnsi="Arial" w:cs="Arial"/>
                <w:color w:val="000000"/>
                <w:szCs w:val="24"/>
              </w:rPr>
              <w:t>r</w:t>
            </w:r>
            <w:r w:rsidRPr="009A776D">
              <w:rPr>
                <w:rFonts w:ascii="Arial" w:hAnsi="Arial" w:cs="Arial"/>
                <w:color w:val="000000"/>
                <w:szCs w:val="24"/>
              </w:rPr>
              <w:t xml:space="preserve"> caniatáu absenoldeb ych</w:t>
            </w:r>
            <w:r w:rsidR="0063740F">
              <w:rPr>
                <w:rFonts w:ascii="Arial" w:hAnsi="Arial" w:cs="Arial"/>
                <w:color w:val="000000"/>
                <w:szCs w:val="24"/>
              </w:rPr>
              <w:t>w</w:t>
            </w:r>
            <w:r w:rsidRPr="009A776D">
              <w:rPr>
                <w:rFonts w:ascii="Arial" w:hAnsi="Arial" w:cs="Arial"/>
                <w:color w:val="000000"/>
                <w:szCs w:val="24"/>
              </w:rPr>
              <w:t xml:space="preserve">anegol hyd at un </w:t>
            </w:r>
            <w:r w:rsidR="007F2E0B">
              <w:rPr>
                <w:rFonts w:ascii="Arial" w:hAnsi="Arial" w:cs="Arial"/>
                <w:color w:val="000000"/>
                <w:szCs w:val="24"/>
              </w:rPr>
              <w:t>m</w:t>
            </w:r>
            <w:r w:rsidRPr="009A776D">
              <w:rPr>
                <w:rFonts w:ascii="Arial" w:hAnsi="Arial" w:cs="Arial"/>
                <w:color w:val="000000"/>
                <w:szCs w:val="24"/>
              </w:rPr>
              <w:t>is.</w:t>
            </w:r>
          </w:p>
          <w:p w14:paraId="11F4B208" w14:textId="3E16EC07" w:rsidR="0089760B" w:rsidRPr="009A776D" w:rsidRDefault="0089760B" w:rsidP="009E5A20">
            <w:pPr>
              <w:rPr>
                <w:rFonts w:ascii="Arial" w:hAnsi="Arial" w:cs="Arial"/>
                <w:color w:val="000000"/>
                <w:szCs w:val="24"/>
              </w:rPr>
            </w:pPr>
          </w:p>
        </w:tc>
      </w:tr>
      <w:tr w:rsidR="006B2C2D" w:rsidRPr="009A776D" w14:paraId="52477D67" w14:textId="77777777" w:rsidTr="001B71D6">
        <w:tc>
          <w:tcPr>
            <w:tcW w:w="2592" w:type="dxa"/>
            <w:tcBorders>
              <w:top w:val="single" w:sz="4" w:space="0" w:color="auto"/>
              <w:left w:val="single" w:sz="4" w:space="0" w:color="auto"/>
              <w:bottom w:val="single" w:sz="4" w:space="0" w:color="auto"/>
              <w:right w:val="single" w:sz="4" w:space="0" w:color="auto"/>
            </w:tcBorders>
          </w:tcPr>
          <w:p w14:paraId="749FF928" w14:textId="0AEA6C1D" w:rsidR="00FD17AA" w:rsidRPr="009A776D" w:rsidRDefault="00FD17AA" w:rsidP="000868CD">
            <w:pPr>
              <w:tabs>
                <w:tab w:val="left" w:pos="4230"/>
              </w:tabs>
              <w:spacing w:line="240" w:lineRule="atLeast"/>
              <w:ind w:left="15"/>
              <w:rPr>
                <w:rFonts w:asciiTheme="minorHAnsi" w:hAnsiTheme="minorHAnsi" w:cstheme="minorHAnsi"/>
                <w:b/>
                <w:color w:val="000000"/>
                <w:sz w:val="22"/>
                <w:szCs w:val="22"/>
              </w:rPr>
            </w:pPr>
            <w:r w:rsidRPr="009A776D">
              <w:rPr>
                <w:rFonts w:asciiTheme="minorHAnsi" w:hAnsiTheme="minorHAnsi" w:cstheme="minorHAnsi"/>
                <w:b/>
                <w:color w:val="000000"/>
                <w:sz w:val="22"/>
                <w:szCs w:val="22"/>
              </w:rPr>
              <w:t>Absenoldeb Arbennig mewn achos salwch neu argyfwng</w:t>
            </w:r>
          </w:p>
          <w:p w14:paraId="0C68C1B4" w14:textId="5E424A68" w:rsidR="0089760B" w:rsidRPr="009A776D" w:rsidRDefault="0089760B" w:rsidP="000868CD">
            <w:pPr>
              <w:tabs>
                <w:tab w:val="left" w:pos="4230"/>
              </w:tabs>
              <w:spacing w:line="240" w:lineRule="atLeast"/>
              <w:ind w:left="15"/>
              <w:rPr>
                <w:rFonts w:asciiTheme="minorHAnsi" w:hAnsiTheme="minorHAnsi" w:cstheme="minorHAnsi"/>
                <w:color w:val="000000"/>
                <w:sz w:val="22"/>
                <w:szCs w:val="22"/>
              </w:rPr>
            </w:pPr>
          </w:p>
        </w:tc>
        <w:tc>
          <w:tcPr>
            <w:tcW w:w="4071" w:type="dxa"/>
            <w:tcBorders>
              <w:top w:val="single" w:sz="4" w:space="0" w:color="auto"/>
              <w:left w:val="single" w:sz="4" w:space="0" w:color="auto"/>
              <w:bottom w:val="single" w:sz="4" w:space="0" w:color="auto"/>
              <w:right w:val="single" w:sz="4" w:space="0" w:color="auto"/>
            </w:tcBorders>
          </w:tcPr>
          <w:p w14:paraId="3BFD3A2E" w14:textId="7101A9F8" w:rsidR="00D140CC" w:rsidRPr="009A776D" w:rsidRDefault="00D140CC" w:rsidP="000868CD">
            <w:pPr>
              <w:tabs>
                <w:tab w:val="left" w:pos="4230"/>
              </w:tabs>
              <w:spacing w:line="240" w:lineRule="atLeast"/>
              <w:ind w:left="15"/>
              <w:rPr>
                <w:rFonts w:asciiTheme="minorHAnsi" w:hAnsiTheme="minorHAnsi" w:cstheme="minorHAnsi"/>
                <w:color w:val="000000"/>
                <w:szCs w:val="24"/>
              </w:rPr>
            </w:pPr>
            <w:r w:rsidRPr="009A776D">
              <w:rPr>
                <w:rFonts w:asciiTheme="minorHAnsi" w:hAnsiTheme="minorHAnsi" w:cstheme="minorHAnsi"/>
                <w:color w:val="000000"/>
                <w:szCs w:val="24"/>
              </w:rPr>
              <w:t>Gwaeledd difrifol dibynnydd neu berthynas agos*: Difinnir salwch difrifol fel anaf</w:t>
            </w:r>
            <w:r w:rsidR="00722D63" w:rsidRPr="009A776D">
              <w:rPr>
                <w:rFonts w:asciiTheme="minorHAnsi" w:hAnsiTheme="minorHAnsi" w:cstheme="minorHAnsi"/>
                <w:color w:val="000000"/>
                <w:szCs w:val="24"/>
              </w:rPr>
              <w:t xml:space="preserve"> annisgwyl, nam neu anhwylder â diagnosis sy’n effeithio’n ddybryd ar yr unigolyn sy’n glaf ganddynt. (e.e. mynd i’r ysbyty oherwydd damwain car, strôc, llid yr ymennydd neu drawiad ar y galon)</w:t>
            </w:r>
            <w:r w:rsidR="0063740F">
              <w:rPr>
                <w:rFonts w:asciiTheme="minorHAnsi" w:hAnsiTheme="minorHAnsi" w:cstheme="minorHAnsi"/>
                <w:color w:val="000000"/>
                <w:szCs w:val="24"/>
              </w:rPr>
              <w:t>.</w:t>
            </w:r>
            <w:r w:rsidRPr="009A776D">
              <w:rPr>
                <w:rFonts w:asciiTheme="minorHAnsi" w:hAnsiTheme="minorHAnsi" w:cstheme="minorHAnsi"/>
                <w:color w:val="000000"/>
                <w:szCs w:val="24"/>
              </w:rPr>
              <w:t xml:space="preserve"> </w:t>
            </w:r>
          </w:p>
          <w:p w14:paraId="29DBBBC8" w14:textId="38A1EED1" w:rsidR="00D17693" w:rsidRPr="009A776D" w:rsidRDefault="00D17693" w:rsidP="00722D63">
            <w:pPr>
              <w:tabs>
                <w:tab w:val="left" w:pos="4230"/>
              </w:tabs>
              <w:spacing w:line="240" w:lineRule="atLeast"/>
              <w:rPr>
                <w:rFonts w:asciiTheme="minorHAnsi" w:hAnsiTheme="minorHAnsi" w:cstheme="minorHAnsi"/>
                <w:color w:val="000000"/>
                <w:szCs w:val="24"/>
              </w:rPr>
            </w:pPr>
          </w:p>
          <w:p w14:paraId="3753A5A9" w14:textId="7FD82401" w:rsidR="00722D63" w:rsidRPr="009A776D" w:rsidRDefault="00722D63" w:rsidP="00722D63">
            <w:pPr>
              <w:tabs>
                <w:tab w:val="left" w:pos="4230"/>
              </w:tabs>
              <w:spacing w:line="240" w:lineRule="atLeast"/>
              <w:rPr>
                <w:rFonts w:asciiTheme="minorHAnsi" w:hAnsiTheme="minorHAnsi" w:cstheme="minorHAnsi"/>
                <w:color w:val="000000"/>
                <w:szCs w:val="24"/>
              </w:rPr>
            </w:pPr>
            <w:r w:rsidRPr="009A776D">
              <w:rPr>
                <w:rFonts w:asciiTheme="minorHAnsi" w:hAnsiTheme="minorHAnsi" w:cstheme="minorHAnsi"/>
                <w:color w:val="000000"/>
                <w:szCs w:val="24"/>
              </w:rPr>
              <w:t>Os bydd trefniadau gofal arferol dibynnydd yn dod i ben yn annisgwyl neu os bydd amharu ar y tre</w:t>
            </w:r>
            <w:r w:rsidR="0063740F">
              <w:rPr>
                <w:rFonts w:asciiTheme="minorHAnsi" w:hAnsiTheme="minorHAnsi" w:cstheme="minorHAnsi"/>
                <w:color w:val="000000"/>
                <w:szCs w:val="24"/>
              </w:rPr>
              <w:t>f</w:t>
            </w:r>
            <w:r w:rsidRPr="009A776D">
              <w:rPr>
                <w:rFonts w:asciiTheme="minorHAnsi" w:hAnsiTheme="minorHAnsi" w:cstheme="minorHAnsi"/>
                <w:color w:val="000000"/>
                <w:szCs w:val="24"/>
              </w:rPr>
              <w:t>niadau hynny. Neu</w:t>
            </w:r>
            <w:r w:rsidR="0063740F">
              <w:rPr>
                <w:rFonts w:asciiTheme="minorHAnsi" w:hAnsiTheme="minorHAnsi" w:cstheme="minorHAnsi"/>
                <w:color w:val="000000"/>
                <w:szCs w:val="24"/>
              </w:rPr>
              <w:t>,</w:t>
            </w:r>
            <w:r w:rsidRPr="009A776D">
              <w:rPr>
                <w:rFonts w:asciiTheme="minorHAnsi" w:hAnsiTheme="minorHAnsi" w:cstheme="minorHAnsi"/>
                <w:color w:val="000000"/>
                <w:szCs w:val="24"/>
              </w:rPr>
              <w:t xml:space="preserve"> os bydd digwyddiad sy’n effeithio ar ddibynnydd y gweithiwr pan maent </w:t>
            </w:r>
            <w:r w:rsidR="0063740F">
              <w:rPr>
                <w:rFonts w:asciiTheme="minorHAnsi" w:hAnsiTheme="minorHAnsi" w:cstheme="minorHAnsi"/>
                <w:color w:val="000000"/>
                <w:szCs w:val="24"/>
              </w:rPr>
              <w:t>yng</w:t>
            </w:r>
            <w:r w:rsidRPr="009A776D">
              <w:rPr>
                <w:rFonts w:asciiTheme="minorHAnsi" w:hAnsiTheme="minorHAnsi" w:cstheme="minorHAnsi"/>
                <w:color w:val="000000"/>
                <w:szCs w:val="24"/>
              </w:rPr>
              <w:t xml:space="preserve"> </w:t>
            </w:r>
            <w:r w:rsidR="0063740F">
              <w:rPr>
                <w:rFonts w:asciiTheme="minorHAnsi" w:hAnsiTheme="minorHAnsi" w:cstheme="minorHAnsi"/>
                <w:color w:val="000000"/>
                <w:szCs w:val="24"/>
              </w:rPr>
              <w:t>n</w:t>
            </w:r>
            <w:r w:rsidRPr="009A776D">
              <w:rPr>
                <w:rFonts w:asciiTheme="minorHAnsi" w:hAnsiTheme="minorHAnsi" w:cstheme="minorHAnsi"/>
                <w:color w:val="000000"/>
                <w:szCs w:val="24"/>
              </w:rPr>
              <w:t>gofal sefydliad addysgol neu sefydliad arall.</w:t>
            </w:r>
          </w:p>
          <w:p w14:paraId="5DFD8418" w14:textId="77777777" w:rsidR="00722D63" w:rsidRPr="009A776D" w:rsidRDefault="00722D63" w:rsidP="00722D63">
            <w:pPr>
              <w:tabs>
                <w:tab w:val="left" w:pos="4230"/>
              </w:tabs>
              <w:spacing w:line="240" w:lineRule="atLeast"/>
              <w:rPr>
                <w:rFonts w:asciiTheme="minorHAnsi" w:hAnsiTheme="minorHAnsi" w:cstheme="minorHAnsi"/>
                <w:b/>
                <w:color w:val="000000"/>
                <w:szCs w:val="24"/>
              </w:rPr>
            </w:pPr>
          </w:p>
          <w:p w14:paraId="3B1CB6E4" w14:textId="1563D3EF" w:rsidR="00D906A9" w:rsidRPr="009A776D" w:rsidRDefault="00B31A6E" w:rsidP="00722D63">
            <w:pPr>
              <w:tabs>
                <w:tab w:val="left" w:pos="4230"/>
              </w:tabs>
              <w:spacing w:line="240" w:lineRule="atLeast"/>
              <w:rPr>
                <w:rFonts w:ascii="Arial" w:hAnsi="Arial" w:cs="Arial"/>
                <w:szCs w:val="24"/>
              </w:rPr>
            </w:pPr>
            <w:r w:rsidRPr="009A776D">
              <w:rPr>
                <w:rFonts w:ascii="Arial" w:hAnsi="Arial" w:cs="Arial"/>
                <w:szCs w:val="24"/>
              </w:rPr>
              <w:t xml:space="preserve">Mân anhwylderau annisgwyl  dibynnydd sy’n </w:t>
            </w:r>
            <w:r w:rsidR="00F8178C">
              <w:rPr>
                <w:rFonts w:ascii="Arial" w:hAnsi="Arial" w:cs="Arial"/>
                <w:szCs w:val="24"/>
              </w:rPr>
              <w:t xml:space="preserve">ei </w:t>
            </w:r>
            <w:r w:rsidRPr="009A776D">
              <w:rPr>
                <w:rFonts w:ascii="Arial" w:hAnsi="Arial" w:cs="Arial"/>
                <w:szCs w:val="24"/>
              </w:rPr>
              <w:t>rwystro</w:t>
            </w:r>
            <w:r w:rsidR="00F8178C">
              <w:rPr>
                <w:rFonts w:ascii="Arial" w:hAnsi="Arial" w:cs="Arial"/>
                <w:szCs w:val="24"/>
              </w:rPr>
              <w:t xml:space="preserve"> </w:t>
            </w:r>
            <w:r w:rsidRPr="009A776D">
              <w:rPr>
                <w:rFonts w:ascii="Arial" w:hAnsi="Arial" w:cs="Arial"/>
                <w:szCs w:val="24"/>
              </w:rPr>
              <w:t>rhag gwneud e</w:t>
            </w:r>
            <w:r w:rsidR="00F8178C">
              <w:rPr>
                <w:rFonts w:ascii="Arial" w:hAnsi="Arial" w:cs="Arial"/>
                <w:szCs w:val="24"/>
              </w:rPr>
              <w:t>i</w:t>
            </w:r>
            <w:r w:rsidRPr="009A776D">
              <w:rPr>
                <w:rFonts w:ascii="Arial" w:hAnsi="Arial" w:cs="Arial"/>
                <w:szCs w:val="24"/>
              </w:rPr>
              <w:t xml:space="preserve"> weithgarwch arferol (annwyd, ffliw, brech yr ieir a </w:t>
            </w:r>
            <w:r w:rsidRPr="009A776D">
              <w:rPr>
                <w:rFonts w:ascii="Arial" w:hAnsi="Arial" w:cs="Arial"/>
                <w:szCs w:val="24"/>
              </w:rPr>
              <w:lastRenderedPageBreak/>
              <w:t>feirysau) (nid yw hon yn rhestr lawn  a therfynol)).</w:t>
            </w:r>
          </w:p>
          <w:p w14:paraId="5F79586A" w14:textId="4D41BAA4" w:rsidR="00B31A6E" w:rsidRPr="009A776D" w:rsidRDefault="00B31A6E" w:rsidP="00722D63">
            <w:pPr>
              <w:tabs>
                <w:tab w:val="left" w:pos="4230"/>
              </w:tabs>
              <w:spacing w:line="240" w:lineRule="atLeast"/>
              <w:rPr>
                <w:rFonts w:ascii="Arial" w:hAnsi="Arial" w:cs="Arial"/>
                <w:szCs w:val="24"/>
              </w:rPr>
            </w:pPr>
          </w:p>
          <w:p w14:paraId="6DA20123" w14:textId="4690F240" w:rsidR="00B31A6E" w:rsidRPr="009A776D" w:rsidRDefault="00B31A6E" w:rsidP="00722D63">
            <w:pPr>
              <w:tabs>
                <w:tab w:val="left" w:pos="4230"/>
              </w:tabs>
              <w:spacing w:line="240" w:lineRule="atLeast"/>
              <w:rPr>
                <w:rFonts w:ascii="Arial" w:hAnsi="Arial" w:cs="Arial"/>
                <w:szCs w:val="24"/>
              </w:rPr>
            </w:pPr>
            <w:r w:rsidRPr="009A776D">
              <w:rPr>
                <w:rFonts w:ascii="Arial" w:hAnsi="Arial" w:cs="Arial"/>
                <w:szCs w:val="24"/>
              </w:rPr>
              <w:t xml:space="preserve">I </w:t>
            </w:r>
            <w:r w:rsidR="0063740F">
              <w:rPr>
                <w:rFonts w:ascii="Arial" w:hAnsi="Arial" w:cs="Arial"/>
                <w:szCs w:val="24"/>
              </w:rPr>
              <w:t>ddelio gyda</w:t>
            </w:r>
            <w:r w:rsidRPr="009A776D">
              <w:rPr>
                <w:rFonts w:ascii="Arial" w:hAnsi="Arial" w:cs="Arial"/>
                <w:szCs w:val="24"/>
              </w:rPr>
              <w:t xml:space="preserve"> digwyddiad mewn argyfwng diamau megis car yn torri i lawr neu lifogydd yn y tŷ. </w:t>
            </w:r>
          </w:p>
          <w:p w14:paraId="0D668FC3" w14:textId="77777777" w:rsidR="000868CD" w:rsidRPr="009A776D" w:rsidRDefault="000868CD" w:rsidP="00FC48E7">
            <w:pPr>
              <w:tabs>
                <w:tab w:val="left" w:pos="4230"/>
              </w:tabs>
              <w:spacing w:line="240" w:lineRule="atLeast"/>
              <w:rPr>
                <w:rFonts w:asciiTheme="minorHAnsi" w:hAnsiTheme="minorHAnsi" w:cstheme="minorHAnsi"/>
                <w:color w:val="000000"/>
                <w:sz w:val="22"/>
                <w:szCs w:val="22"/>
              </w:rPr>
            </w:pPr>
          </w:p>
        </w:tc>
        <w:tc>
          <w:tcPr>
            <w:tcW w:w="4576" w:type="dxa"/>
            <w:tcBorders>
              <w:top w:val="single" w:sz="4" w:space="0" w:color="auto"/>
              <w:left w:val="single" w:sz="4" w:space="0" w:color="auto"/>
              <w:bottom w:val="single" w:sz="4" w:space="0" w:color="auto"/>
              <w:right w:val="single" w:sz="4" w:space="0" w:color="auto"/>
            </w:tcBorders>
          </w:tcPr>
          <w:p w14:paraId="32A5E0D1" w14:textId="38415C36" w:rsidR="0089760B" w:rsidRPr="00F8178C" w:rsidRDefault="00D140CC" w:rsidP="0089760B">
            <w:pPr>
              <w:rPr>
                <w:rFonts w:ascii="Arial" w:hAnsi="Arial" w:cs="Arial"/>
                <w:b/>
                <w:color w:val="000000"/>
                <w:szCs w:val="24"/>
              </w:rPr>
            </w:pPr>
            <w:r w:rsidRPr="00F8178C">
              <w:rPr>
                <w:rFonts w:ascii="Arial" w:hAnsi="Arial" w:cs="Arial"/>
                <w:b/>
                <w:color w:val="000000"/>
                <w:szCs w:val="24"/>
              </w:rPr>
              <w:lastRenderedPageBreak/>
              <w:t xml:space="preserve">Caniateir amser </w:t>
            </w:r>
            <w:r w:rsidR="0063740F" w:rsidRPr="00F8178C">
              <w:rPr>
                <w:rFonts w:ascii="Arial" w:hAnsi="Arial" w:cs="Arial"/>
                <w:b/>
                <w:color w:val="000000"/>
                <w:szCs w:val="24"/>
              </w:rPr>
              <w:t xml:space="preserve">fesul </w:t>
            </w:r>
            <w:r w:rsidRPr="00F8178C">
              <w:rPr>
                <w:rFonts w:ascii="Arial" w:hAnsi="Arial" w:cs="Arial"/>
                <w:b/>
                <w:color w:val="000000"/>
                <w:szCs w:val="24"/>
              </w:rPr>
              <w:t>blwyddyn ysgol</w:t>
            </w:r>
          </w:p>
          <w:p w14:paraId="20AE7583" w14:textId="77777777" w:rsidR="00BA52A4" w:rsidRPr="00F8178C" w:rsidRDefault="00BA52A4" w:rsidP="0089760B">
            <w:pPr>
              <w:rPr>
                <w:rFonts w:ascii="Arial" w:hAnsi="Arial" w:cs="Arial"/>
                <w:color w:val="000000"/>
                <w:szCs w:val="24"/>
              </w:rPr>
            </w:pPr>
          </w:p>
          <w:p w14:paraId="5FDEF648" w14:textId="77777777" w:rsidR="00D906A9" w:rsidRPr="009A776D" w:rsidRDefault="00D906A9" w:rsidP="00D906A9">
            <w:pPr>
              <w:rPr>
                <w:rFonts w:ascii="Arial" w:hAnsi="Arial" w:cs="Arial"/>
                <w:color w:val="000000"/>
                <w:sz w:val="22"/>
                <w:szCs w:val="22"/>
              </w:rPr>
            </w:pPr>
          </w:p>
          <w:p w14:paraId="079B243E" w14:textId="77777777" w:rsidR="00D906A9" w:rsidRPr="009A776D" w:rsidRDefault="00D906A9" w:rsidP="00D906A9">
            <w:pPr>
              <w:rPr>
                <w:rFonts w:ascii="Arial" w:hAnsi="Arial" w:cs="Arial"/>
                <w:color w:val="000000"/>
                <w:sz w:val="22"/>
                <w:szCs w:val="22"/>
              </w:rPr>
            </w:pPr>
          </w:p>
          <w:p w14:paraId="65CA0A34" w14:textId="77777777" w:rsidR="00D906A9" w:rsidRPr="009A776D" w:rsidRDefault="00D906A9" w:rsidP="00D906A9">
            <w:pPr>
              <w:rPr>
                <w:rFonts w:ascii="Arial" w:hAnsi="Arial" w:cs="Arial"/>
                <w:color w:val="000000"/>
                <w:sz w:val="22"/>
                <w:szCs w:val="22"/>
              </w:rPr>
            </w:pPr>
          </w:p>
          <w:p w14:paraId="12F66920" w14:textId="77777777" w:rsidR="00D906A9" w:rsidRPr="009A776D" w:rsidRDefault="00D906A9" w:rsidP="00D906A9">
            <w:pPr>
              <w:rPr>
                <w:rFonts w:ascii="Arial" w:hAnsi="Arial" w:cs="Arial"/>
                <w:color w:val="000000"/>
                <w:sz w:val="22"/>
                <w:szCs w:val="22"/>
              </w:rPr>
            </w:pPr>
          </w:p>
          <w:p w14:paraId="122BAA3F" w14:textId="77777777" w:rsidR="00D906A9" w:rsidRPr="009A776D" w:rsidRDefault="00D906A9" w:rsidP="00D906A9">
            <w:pPr>
              <w:rPr>
                <w:rFonts w:ascii="Arial" w:hAnsi="Arial" w:cs="Arial"/>
                <w:color w:val="000000"/>
                <w:sz w:val="22"/>
                <w:szCs w:val="22"/>
              </w:rPr>
            </w:pPr>
          </w:p>
          <w:p w14:paraId="302F0084" w14:textId="77777777" w:rsidR="00D906A9" w:rsidRPr="009A776D" w:rsidRDefault="00D906A9" w:rsidP="00D906A9">
            <w:pPr>
              <w:rPr>
                <w:rFonts w:ascii="Arial" w:hAnsi="Arial" w:cs="Arial"/>
                <w:color w:val="000000"/>
                <w:sz w:val="22"/>
                <w:szCs w:val="22"/>
              </w:rPr>
            </w:pPr>
          </w:p>
          <w:p w14:paraId="16338253" w14:textId="77777777" w:rsidR="00D906A9" w:rsidRPr="009A776D" w:rsidRDefault="00D906A9" w:rsidP="00D906A9">
            <w:pPr>
              <w:rPr>
                <w:rFonts w:ascii="Arial" w:hAnsi="Arial" w:cs="Arial"/>
                <w:color w:val="000000"/>
                <w:sz w:val="22"/>
                <w:szCs w:val="22"/>
              </w:rPr>
            </w:pPr>
          </w:p>
          <w:p w14:paraId="511B70BC" w14:textId="77777777" w:rsidR="00D906A9" w:rsidRPr="009A776D" w:rsidRDefault="00D906A9" w:rsidP="00D906A9">
            <w:pPr>
              <w:rPr>
                <w:rFonts w:ascii="Arial" w:hAnsi="Arial" w:cs="Arial"/>
                <w:color w:val="000000"/>
                <w:sz w:val="22"/>
                <w:szCs w:val="22"/>
              </w:rPr>
            </w:pPr>
          </w:p>
          <w:p w14:paraId="24C0BA2F" w14:textId="77777777" w:rsidR="00D906A9" w:rsidRPr="009A776D" w:rsidRDefault="00D906A9" w:rsidP="00D906A9">
            <w:pPr>
              <w:rPr>
                <w:rFonts w:ascii="Arial" w:hAnsi="Arial" w:cs="Arial"/>
                <w:color w:val="000000"/>
                <w:sz w:val="22"/>
                <w:szCs w:val="22"/>
              </w:rPr>
            </w:pPr>
          </w:p>
          <w:p w14:paraId="10B36768" w14:textId="77777777" w:rsidR="00D906A9" w:rsidRPr="009A776D" w:rsidRDefault="00D906A9" w:rsidP="00D906A9">
            <w:pPr>
              <w:rPr>
                <w:rFonts w:ascii="Arial" w:hAnsi="Arial" w:cs="Arial"/>
                <w:color w:val="000000"/>
                <w:sz w:val="22"/>
                <w:szCs w:val="22"/>
              </w:rPr>
            </w:pPr>
          </w:p>
          <w:p w14:paraId="4D92BB73" w14:textId="77777777" w:rsidR="00D906A9" w:rsidRPr="009A776D" w:rsidRDefault="00D906A9" w:rsidP="00D906A9">
            <w:pPr>
              <w:rPr>
                <w:rFonts w:ascii="Arial" w:hAnsi="Arial" w:cs="Arial"/>
                <w:color w:val="000000"/>
                <w:sz w:val="22"/>
                <w:szCs w:val="22"/>
              </w:rPr>
            </w:pPr>
          </w:p>
          <w:p w14:paraId="112E0D3C" w14:textId="77777777" w:rsidR="00D906A9" w:rsidRPr="009A776D" w:rsidRDefault="00D906A9" w:rsidP="00D906A9">
            <w:pPr>
              <w:rPr>
                <w:rFonts w:ascii="Arial" w:hAnsi="Arial" w:cs="Arial"/>
                <w:color w:val="000000"/>
                <w:sz w:val="22"/>
                <w:szCs w:val="22"/>
              </w:rPr>
            </w:pPr>
          </w:p>
          <w:p w14:paraId="2EBE8433" w14:textId="77777777" w:rsidR="00D906A9" w:rsidRPr="009A776D" w:rsidRDefault="00D906A9" w:rsidP="00D906A9">
            <w:pPr>
              <w:rPr>
                <w:rFonts w:ascii="Arial" w:hAnsi="Arial" w:cs="Arial"/>
                <w:color w:val="000000"/>
                <w:sz w:val="22"/>
                <w:szCs w:val="22"/>
              </w:rPr>
            </w:pPr>
          </w:p>
          <w:p w14:paraId="5DE2645A" w14:textId="77777777" w:rsidR="00D906A9" w:rsidRPr="009A776D" w:rsidRDefault="00D906A9" w:rsidP="00D906A9">
            <w:pPr>
              <w:rPr>
                <w:rFonts w:ascii="Arial" w:hAnsi="Arial" w:cs="Arial"/>
                <w:color w:val="000000"/>
                <w:sz w:val="22"/>
                <w:szCs w:val="22"/>
              </w:rPr>
            </w:pPr>
          </w:p>
          <w:p w14:paraId="35B7D17B" w14:textId="31C633EB" w:rsidR="00B73CCB" w:rsidRPr="009A776D" w:rsidRDefault="00B73CCB" w:rsidP="00D906A9">
            <w:pPr>
              <w:rPr>
                <w:rFonts w:ascii="Arial" w:hAnsi="Arial" w:cs="Arial"/>
                <w:color w:val="000000"/>
                <w:szCs w:val="24"/>
              </w:rPr>
            </w:pPr>
            <w:r w:rsidRPr="009A776D">
              <w:rPr>
                <w:rFonts w:ascii="Arial" w:hAnsi="Arial" w:cs="Arial"/>
                <w:color w:val="000000"/>
                <w:szCs w:val="24"/>
              </w:rPr>
              <w:t>Dylid defnyddio’r absenoldeb hwn os yw plentyn yn sâl ac n</w:t>
            </w:r>
            <w:r w:rsidR="00E4767F">
              <w:rPr>
                <w:rFonts w:ascii="Arial" w:hAnsi="Arial" w:cs="Arial"/>
                <w:color w:val="000000"/>
                <w:szCs w:val="24"/>
              </w:rPr>
              <w:t>id yw’n gallu</w:t>
            </w:r>
            <w:r w:rsidRPr="009A776D">
              <w:rPr>
                <w:rFonts w:ascii="Arial" w:hAnsi="Arial" w:cs="Arial"/>
                <w:color w:val="000000"/>
                <w:szCs w:val="24"/>
              </w:rPr>
              <w:t xml:space="preserve"> </w:t>
            </w:r>
            <w:r w:rsidR="00E4767F">
              <w:rPr>
                <w:rFonts w:ascii="Arial" w:hAnsi="Arial" w:cs="Arial"/>
                <w:color w:val="000000"/>
                <w:szCs w:val="24"/>
              </w:rPr>
              <w:t>m</w:t>
            </w:r>
            <w:r w:rsidRPr="009A776D">
              <w:rPr>
                <w:rFonts w:ascii="Arial" w:hAnsi="Arial" w:cs="Arial"/>
                <w:color w:val="000000"/>
                <w:szCs w:val="24"/>
              </w:rPr>
              <w:t>ynychu’r feithrinfa neu’r ysgol</w:t>
            </w:r>
            <w:r w:rsidR="00F8178C">
              <w:rPr>
                <w:rFonts w:ascii="Arial" w:hAnsi="Arial" w:cs="Arial"/>
                <w:color w:val="000000"/>
                <w:szCs w:val="24"/>
              </w:rPr>
              <w:t>,</w:t>
            </w:r>
            <w:r w:rsidRPr="009A776D">
              <w:rPr>
                <w:rFonts w:ascii="Arial" w:hAnsi="Arial" w:cs="Arial"/>
                <w:color w:val="000000"/>
                <w:szCs w:val="24"/>
              </w:rPr>
              <w:t xml:space="preserve"> neu mewn achos argyfwng arall megis car yn torri i lawr neu </w:t>
            </w:r>
            <w:r w:rsidR="000665FE" w:rsidRPr="009A776D">
              <w:rPr>
                <w:rFonts w:ascii="Arial" w:hAnsi="Arial" w:cs="Arial"/>
                <w:color w:val="000000"/>
                <w:szCs w:val="24"/>
              </w:rPr>
              <w:t>bibell yn gollwng gartref.</w:t>
            </w:r>
          </w:p>
          <w:p w14:paraId="26665955" w14:textId="77777777" w:rsidR="00B73CCB" w:rsidRPr="009A776D" w:rsidRDefault="00B73CCB" w:rsidP="00D906A9">
            <w:pPr>
              <w:rPr>
                <w:rFonts w:ascii="Arial" w:hAnsi="Arial" w:cs="Arial"/>
                <w:color w:val="000000"/>
                <w:szCs w:val="24"/>
              </w:rPr>
            </w:pPr>
          </w:p>
          <w:p w14:paraId="557A2D70" w14:textId="3C030F0F" w:rsidR="00D906A9" w:rsidRPr="009A776D" w:rsidRDefault="00D906A9" w:rsidP="00D906A9">
            <w:pPr>
              <w:rPr>
                <w:rFonts w:ascii="Arial" w:hAnsi="Arial" w:cs="Arial"/>
                <w:color w:val="000000"/>
                <w:szCs w:val="24"/>
              </w:rPr>
            </w:pPr>
          </w:p>
          <w:p w14:paraId="5C65902F" w14:textId="245008B4" w:rsidR="000665FE" w:rsidRPr="009A776D" w:rsidRDefault="000665FE" w:rsidP="00D906A9">
            <w:pPr>
              <w:rPr>
                <w:rFonts w:ascii="Arial" w:hAnsi="Arial" w:cs="Arial"/>
                <w:color w:val="000000"/>
                <w:szCs w:val="24"/>
              </w:rPr>
            </w:pPr>
            <w:r w:rsidRPr="009A776D">
              <w:rPr>
                <w:rFonts w:ascii="Arial" w:hAnsi="Arial" w:cs="Arial"/>
                <w:color w:val="000000"/>
                <w:szCs w:val="24"/>
              </w:rPr>
              <w:t xml:space="preserve">Mae disgwyl y bydd y gweithiwr yn gwneud ei orau glas i </w:t>
            </w:r>
            <w:r w:rsidR="00012EA6">
              <w:rPr>
                <w:rFonts w:ascii="Arial" w:hAnsi="Arial" w:cs="Arial"/>
                <w:color w:val="000000"/>
                <w:szCs w:val="24"/>
              </w:rPr>
              <w:t>wneud</w:t>
            </w:r>
            <w:r w:rsidRPr="009A776D">
              <w:rPr>
                <w:rFonts w:ascii="Arial" w:hAnsi="Arial" w:cs="Arial"/>
                <w:color w:val="000000"/>
                <w:szCs w:val="24"/>
              </w:rPr>
              <w:t xml:space="preserve"> </w:t>
            </w:r>
            <w:r w:rsidR="00012EA6">
              <w:rPr>
                <w:rFonts w:ascii="Arial" w:hAnsi="Arial" w:cs="Arial"/>
                <w:color w:val="000000"/>
                <w:szCs w:val="24"/>
              </w:rPr>
              <w:t>t</w:t>
            </w:r>
            <w:r w:rsidRPr="009A776D">
              <w:rPr>
                <w:rFonts w:ascii="Arial" w:hAnsi="Arial" w:cs="Arial"/>
                <w:color w:val="000000"/>
                <w:szCs w:val="24"/>
              </w:rPr>
              <w:t>refniadau eraill mewn perthynas â gofalu am ddibynyddion os bydd argyfwng a/neu salwch annisgwyl.</w:t>
            </w:r>
          </w:p>
          <w:p w14:paraId="3E8A368B" w14:textId="77777777" w:rsidR="00D906A9" w:rsidRPr="009A776D" w:rsidRDefault="00D906A9" w:rsidP="000665FE">
            <w:pPr>
              <w:rPr>
                <w:rFonts w:ascii="Arial" w:hAnsi="Arial" w:cs="Arial"/>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75B407F" w14:textId="6D2354B0" w:rsidR="0089760B" w:rsidRPr="009A776D" w:rsidRDefault="000665FE" w:rsidP="0089760B">
            <w:pPr>
              <w:rPr>
                <w:rFonts w:ascii="Arial" w:hAnsi="Arial" w:cs="Arial"/>
                <w:color w:val="000000"/>
                <w:szCs w:val="24"/>
              </w:rPr>
            </w:pPr>
            <w:r w:rsidRPr="009A776D">
              <w:rPr>
                <w:rFonts w:ascii="Arial" w:hAnsi="Arial" w:cs="Arial"/>
                <w:color w:val="000000"/>
                <w:szCs w:val="24"/>
              </w:rPr>
              <w:lastRenderedPageBreak/>
              <w:t>Fel y barno’r Pennaeth yn ddoeth</w:t>
            </w:r>
          </w:p>
        </w:tc>
        <w:tc>
          <w:tcPr>
            <w:tcW w:w="2512" w:type="dxa"/>
            <w:tcBorders>
              <w:top w:val="single" w:sz="4" w:space="0" w:color="auto"/>
              <w:left w:val="single" w:sz="4" w:space="0" w:color="auto"/>
              <w:bottom w:val="single" w:sz="4" w:space="0" w:color="auto"/>
              <w:right w:val="single" w:sz="4" w:space="0" w:color="auto"/>
            </w:tcBorders>
          </w:tcPr>
          <w:p w14:paraId="3EBDB4BA" w14:textId="1281D7F0" w:rsidR="000665FE" w:rsidRPr="009A776D" w:rsidRDefault="00F8178C" w:rsidP="0089760B">
            <w:pPr>
              <w:rPr>
                <w:rFonts w:ascii="Arial" w:hAnsi="Arial" w:cs="Arial"/>
                <w:color w:val="000000"/>
                <w:szCs w:val="24"/>
              </w:rPr>
            </w:pPr>
            <w:r>
              <w:rPr>
                <w:rFonts w:ascii="Arial" w:hAnsi="Arial" w:cs="Arial"/>
                <w:color w:val="000000"/>
                <w:szCs w:val="24"/>
              </w:rPr>
              <w:t>Gellid</w:t>
            </w:r>
            <w:r w:rsidR="000665FE" w:rsidRPr="009A776D">
              <w:rPr>
                <w:rFonts w:ascii="Arial" w:hAnsi="Arial" w:cs="Arial"/>
                <w:color w:val="000000"/>
                <w:szCs w:val="24"/>
              </w:rPr>
              <w:t xml:space="preserve"> </w:t>
            </w:r>
            <w:r w:rsidR="00E4767F">
              <w:rPr>
                <w:rFonts w:ascii="Arial" w:hAnsi="Arial" w:cs="Arial"/>
                <w:color w:val="000000"/>
                <w:szCs w:val="24"/>
              </w:rPr>
              <w:t>caniat</w:t>
            </w:r>
            <w:r>
              <w:rPr>
                <w:rFonts w:ascii="Arial" w:hAnsi="Arial" w:cs="Arial"/>
                <w:color w:val="000000"/>
                <w:szCs w:val="24"/>
              </w:rPr>
              <w:t>áu</w:t>
            </w:r>
            <w:r w:rsidR="000665FE" w:rsidRPr="009A776D">
              <w:rPr>
                <w:rFonts w:ascii="Arial" w:hAnsi="Arial" w:cs="Arial"/>
                <w:color w:val="000000"/>
                <w:szCs w:val="24"/>
              </w:rPr>
              <w:t xml:space="preserve"> Absenoldeb Rhiant  mewn rhai achosion – gweler y polisi ar wahân.</w:t>
            </w:r>
          </w:p>
          <w:p w14:paraId="2111985F" w14:textId="77777777" w:rsidR="000665FE" w:rsidRPr="009A776D" w:rsidRDefault="000665FE" w:rsidP="0089760B">
            <w:pPr>
              <w:rPr>
                <w:rFonts w:ascii="Arial" w:hAnsi="Arial" w:cs="Arial"/>
                <w:color w:val="000000"/>
                <w:szCs w:val="24"/>
              </w:rPr>
            </w:pPr>
          </w:p>
          <w:p w14:paraId="42202239" w14:textId="1CF7B0DB" w:rsidR="00A11605" w:rsidRPr="009A776D" w:rsidRDefault="000665FE" w:rsidP="0089760B">
            <w:pPr>
              <w:rPr>
                <w:rFonts w:ascii="Arial" w:hAnsi="Arial" w:cs="Arial"/>
                <w:color w:val="000000"/>
                <w:szCs w:val="24"/>
              </w:rPr>
            </w:pPr>
            <w:r w:rsidRPr="009A776D">
              <w:rPr>
                <w:rFonts w:ascii="Arial" w:hAnsi="Arial" w:cs="Arial"/>
                <w:color w:val="000000"/>
                <w:szCs w:val="24"/>
              </w:rPr>
              <w:t>Hyd at bum diwrnod gwaith (fel arfer dim ond un diwrnod o absenoldeb a ganiateir ar gyfer pob achlysur</w:t>
            </w:r>
          </w:p>
          <w:p w14:paraId="65CDBD6C" w14:textId="0C0AFF7A" w:rsidR="00A11605" w:rsidRPr="009A776D" w:rsidRDefault="000665FE" w:rsidP="0089760B">
            <w:pPr>
              <w:rPr>
                <w:rFonts w:ascii="Arial" w:hAnsi="Arial" w:cs="Arial"/>
                <w:color w:val="000000"/>
                <w:szCs w:val="24"/>
              </w:rPr>
            </w:pPr>
            <w:r w:rsidRPr="009A776D">
              <w:rPr>
                <w:rFonts w:ascii="Arial" w:hAnsi="Arial" w:cs="Arial"/>
                <w:color w:val="000000"/>
                <w:szCs w:val="24"/>
              </w:rPr>
              <w:t>ond mae hyn yn ddibynnol ar ddewis y Pennaeth)</w:t>
            </w:r>
          </w:p>
          <w:p w14:paraId="5C0F4E9B" w14:textId="77777777" w:rsidR="0089760B" w:rsidRPr="009A776D" w:rsidRDefault="0089760B" w:rsidP="0089760B">
            <w:pPr>
              <w:rPr>
                <w:rFonts w:ascii="Arial" w:hAnsi="Arial" w:cs="Arial"/>
                <w:color w:val="000000"/>
                <w:szCs w:val="24"/>
              </w:rPr>
            </w:pPr>
          </w:p>
        </w:tc>
      </w:tr>
      <w:tr w:rsidR="00267FC8" w:rsidRPr="009A776D" w14:paraId="691EE085" w14:textId="77777777" w:rsidTr="00A87267">
        <w:trPr>
          <w:trHeight w:val="150"/>
        </w:trPr>
        <w:tc>
          <w:tcPr>
            <w:tcW w:w="2592" w:type="dxa"/>
            <w:tcBorders>
              <w:top w:val="single" w:sz="4" w:space="0" w:color="auto"/>
              <w:left w:val="single" w:sz="4" w:space="0" w:color="auto"/>
              <w:bottom w:val="single" w:sz="4" w:space="0" w:color="auto"/>
              <w:right w:val="single" w:sz="4" w:space="0" w:color="auto"/>
            </w:tcBorders>
            <w:shd w:val="clear" w:color="auto" w:fill="000000"/>
          </w:tcPr>
          <w:p w14:paraId="405AD331" w14:textId="05021337" w:rsidR="00267FC8" w:rsidRPr="009A776D" w:rsidRDefault="00B31A6E" w:rsidP="00B32E5F">
            <w:pPr>
              <w:tabs>
                <w:tab w:val="left" w:pos="4230"/>
              </w:tabs>
              <w:spacing w:line="240" w:lineRule="atLeast"/>
              <w:ind w:right="108"/>
              <w:jc w:val="center"/>
              <w:rPr>
                <w:rFonts w:ascii="Arial" w:hAnsi="Arial" w:cs="Arial"/>
                <w:b/>
                <w:bCs/>
                <w:color w:val="FFFFFF"/>
                <w:sz w:val="22"/>
                <w:szCs w:val="22"/>
              </w:rPr>
            </w:pPr>
            <w:r w:rsidRPr="009A776D">
              <w:rPr>
                <w:rFonts w:ascii="Arial" w:hAnsi="Arial" w:cs="Arial"/>
                <w:b/>
                <w:bCs/>
                <w:color w:val="FFFFFF"/>
                <w:sz w:val="22"/>
                <w:szCs w:val="22"/>
              </w:rPr>
              <w:t>ABSENOLDEB</w:t>
            </w:r>
          </w:p>
        </w:tc>
        <w:tc>
          <w:tcPr>
            <w:tcW w:w="4071" w:type="dxa"/>
            <w:tcBorders>
              <w:left w:val="single" w:sz="4" w:space="0" w:color="auto"/>
              <w:bottom w:val="single" w:sz="4" w:space="0" w:color="auto"/>
              <w:right w:val="single" w:sz="4" w:space="0" w:color="auto"/>
            </w:tcBorders>
            <w:shd w:val="clear" w:color="auto" w:fill="000000"/>
          </w:tcPr>
          <w:p w14:paraId="7764E167" w14:textId="3329199D" w:rsidR="00267FC8" w:rsidRPr="009A776D" w:rsidRDefault="00B31A6E" w:rsidP="00267FC8">
            <w:pPr>
              <w:jc w:val="center"/>
              <w:rPr>
                <w:rFonts w:ascii="Arial" w:hAnsi="Arial" w:cs="Arial"/>
                <w:b/>
                <w:bCs/>
                <w:color w:val="FFFFFF"/>
                <w:sz w:val="22"/>
                <w:szCs w:val="22"/>
              </w:rPr>
            </w:pPr>
            <w:r w:rsidRPr="009A776D">
              <w:rPr>
                <w:rFonts w:ascii="Arial" w:hAnsi="Arial" w:cs="Arial"/>
                <w:b/>
                <w:bCs/>
                <w:color w:val="FFFFFF"/>
                <w:sz w:val="22"/>
                <w:szCs w:val="22"/>
              </w:rPr>
              <w:t>DIFFINIAD YR ABSENOLDEB</w:t>
            </w:r>
          </w:p>
        </w:tc>
        <w:tc>
          <w:tcPr>
            <w:tcW w:w="4576" w:type="dxa"/>
            <w:tcBorders>
              <w:left w:val="single" w:sz="4" w:space="0" w:color="auto"/>
              <w:bottom w:val="single" w:sz="4" w:space="0" w:color="auto"/>
              <w:right w:val="single" w:sz="4" w:space="0" w:color="auto"/>
            </w:tcBorders>
            <w:shd w:val="clear" w:color="auto" w:fill="000000"/>
          </w:tcPr>
          <w:p w14:paraId="74282E1E" w14:textId="503E83ED" w:rsidR="00267FC8" w:rsidRPr="009A776D" w:rsidRDefault="00B31A6E" w:rsidP="00267FC8">
            <w:pPr>
              <w:jc w:val="center"/>
              <w:rPr>
                <w:rFonts w:ascii="Arial" w:hAnsi="Arial" w:cs="Arial"/>
                <w:b/>
                <w:bCs/>
                <w:color w:val="FFFFFF"/>
                <w:sz w:val="22"/>
                <w:szCs w:val="22"/>
              </w:rPr>
            </w:pPr>
            <w:r w:rsidRPr="009A776D">
              <w:rPr>
                <w:rFonts w:ascii="Arial" w:hAnsi="Arial" w:cs="Arial"/>
                <w:b/>
                <w:bCs/>
                <w:color w:val="FFFFFF"/>
                <w:sz w:val="22"/>
                <w:szCs w:val="22"/>
              </w:rPr>
              <w:t>AMODAU’R ABSENOLDEB</w:t>
            </w:r>
          </w:p>
        </w:tc>
        <w:tc>
          <w:tcPr>
            <w:tcW w:w="1984" w:type="dxa"/>
            <w:tcBorders>
              <w:left w:val="single" w:sz="4" w:space="0" w:color="auto"/>
              <w:bottom w:val="single" w:sz="4" w:space="0" w:color="auto"/>
              <w:right w:val="single" w:sz="4" w:space="0" w:color="auto"/>
            </w:tcBorders>
            <w:shd w:val="clear" w:color="auto" w:fill="000000"/>
          </w:tcPr>
          <w:p w14:paraId="447E1EEC" w14:textId="4707DDFD" w:rsidR="00267FC8" w:rsidRPr="009A776D" w:rsidRDefault="00FC48E7" w:rsidP="00267FC8">
            <w:pPr>
              <w:jc w:val="center"/>
              <w:rPr>
                <w:rFonts w:ascii="Arial" w:hAnsi="Arial" w:cs="Arial"/>
                <w:b/>
                <w:bCs/>
                <w:color w:val="FFFFFF" w:themeColor="background1"/>
                <w:sz w:val="22"/>
                <w:szCs w:val="22"/>
              </w:rPr>
            </w:pPr>
            <w:r w:rsidRPr="009A776D">
              <w:rPr>
                <w:rFonts w:ascii="Arial" w:hAnsi="Arial" w:cs="Arial"/>
                <w:b/>
                <w:bCs/>
                <w:color w:val="FFFFFF" w:themeColor="background1"/>
                <w:sz w:val="22"/>
                <w:szCs w:val="22"/>
              </w:rPr>
              <w:t>GYDA THÂL</w:t>
            </w:r>
          </w:p>
        </w:tc>
        <w:tc>
          <w:tcPr>
            <w:tcW w:w="2512" w:type="dxa"/>
            <w:tcBorders>
              <w:left w:val="single" w:sz="4" w:space="0" w:color="auto"/>
              <w:bottom w:val="single" w:sz="4" w:space="0" w:color="auto"/>
              <w:right w:val="single" w:sz="4" w:space="0" w:color="auto"/>
            </w:tcBorders>
            <w:shd w:val="clear" w:color="auto" w:fill="000000"/>
          </w:tcPr>
          <w:p w14:paraId="35751E79" w14:textId="33FDA572" w:rsidR="00267FC8" w:rsidRPr="009A776D" w:rsidRDefault="00FC48E7" w:rsidP="00267FC8">
            <w:pPr>
              <w:jc w:val="center"/>
              <w:rPr>
                <w:rFonts w:ascii="Arial" w:hAnsi="Arial" w:cs="Arial"/>
                <w:b/>
                <w:bCs/>
                <w:color w:val="FF0000"/>
                <w:sz w:val="22"/>
                <w:szCs w:val="22"/>
              </w:rPr>
            </w:pPr>
            <w:r w:rsidRPr="009A776D">
              <w:rPr>
                <w:rFonts w:ascii="Arial" w:hAnsi="Arial" w:cs="Arial"/>
                <w:b/>
                <w:bCs/>
                <w:color w:val="FFFFFF" w:themeColor="background1"/>
                <w:sz w:val="22"/>
                <w:szCs w:val="22"/>
              </w:rPr>
              <w:t>YN DDI-DÂL</w:t>
            </w:r>
          </w:p>
        </w:tc>
      </w:tr>
      <w:tr w:rsidR="006B2C2D" w:rsidRPr="009A776D" w14:paraId="20E1B3E7" w14:textId="77777777" w:rsidTr="001B71D6">
        <w:tc>
          <w:tcPr>
            <w:tcW w:w="2592" w:type="dxa"/>
            <w:tcBorders>
              <w:top w:val="single" w:sz="4" w:space="0" w:color="auto"/>
              <w:left w:val="single" w:sz="4" w:space="0" w:color="auto"/>
              <w:bottom w:val="single" w:sz="4" w:space="0" w:color="auto"/>
              <w:right w:val="single" w:sz="4" w:space="0" w:color="auto"/>
            </w:tcBorders>
          </w:tcPr>
          <w:p w14:paraId="609842FA" w14:textId="7D19CF7B" w:rsidR="0089760B" w:rsidRPr="009A776D" w:rsidRDefault="000665FE" w:rsidP="00B35E2D">
            <w:pPr>
              <w:tabs>
                <w:tab w:val="left" w:pos="4230"/>
              </w:tabs>
              <w:spacing w:line="240" w:lineRule="atLeast"/>
              <w:ind w:left="15"/>
              <w:rPr>
                <w:rFonts w:ascii="Arial" w:hAnsi="Arial" w:cs="Arial"/>
                <w:color w:val="000000"/>
                <w:szCs w:val="24"/>
              </w:rPr>
            </w:pPr>
            <w:r w:rsidRPr="009A776D">
              <w:rPr>
                <w:rFonts w:ascii="Arial" w:hAnsi="Arial" w:cs="Arial"/>
                <w:b/>
                <w:color w:val="000000"/>
                <w:szCs w:val="24"/>
              </w:rPr>
              <w:t>Angladd ffrind neu gydweithiwr</w:t>
            </w:r>
          </w:p>
        </w:tc>
        <w:tc>
          <w:tcPr>
            <w:tcW w:w="4071" w:type="dxa"/>
            <w:tcBorders>
              <w:top w:val="single" w:sz="4" w:space="0" w:color="auto"/>
              <w:left w:val="single" w:sz="4" w:space="0" w:color="auto"/>
              <w:bottom w:val="single" w:sz="4" w:space="0" w:color="auto"/>
              <w:right w:val="single" w:sz="4" w:space="0" w:color="auto"/>
            </w:tcBorders>
          </w:tcPr>
          <w:p w14:paraId="4C4E69E7" w14:textId="77777777" w:rsidR="0089760B" w:rsidRPr="009A776D" w:rsidRDefault="0089760B" w:rsidP="0089760B">
            <w:pPr>
              <w:rPr>
                <w:rFonts w:ascii="Arial" w:hAnsi="Arial" w:cs="Arial"/>
                <w:color w:val="000000"/>
                <w:szCs w:val="24"/>
              </w:rPr>
            </w:pPr>
          </w:p>
        </w:tc>
        <w:tc>
          <w:tcPr>
            <w:tcW w:w="4576" w:type="dxa"/>
            <w:tcBorders>
              <w:top w:val="single" w:sz="4" w:space="0" w:color="auto"/>
              <w:left w:val="single" w:sz="4" w:space="0" w:color="auto"/>
              <w:bottom w:val="single" w:sz="4" w:space="0" w:color="auto"/>
              <w:right w:val="single" w:sz="4" w:space="0" w:color="auto"/>
            </w:tcBorders>
          </w:tcPr>
          <w:p w14:paraId="1234DFA8" w14:textId="0393288B" w:rsidR="00FC48E7" w:rsidRPr="009A776D" w:rsidRDefault="00FC48E7" w:rsidP="00BA52A4">
            <w:pPr>
              <w:rPr>
                <w:rFonts w:ascii="Arial" w:hAnsi="Arial" w:cs="Arial"/>
                <w:szCs w:val="24"/>
              </w:rPr>
            </w:pPr>
            <w:r w:rsidRPr="009A776D">
              <w:rPr>
                <w:rFonts w:ascii="Arial" w:hAnsi="Arial" w:cs="Arial"/>
                <w:szCs w:val="24"/>
              </w:rPr>
              <w:t xml:space="preserve">Os bydd angen </w:t>
            </w:r>
            <w:r w:rsidR="00DF7B9F">
              <w:rPr>
                <w:rFonts w:ascii="Arial" w:hAnsi="Arial" w:cs="Arial"/>
                <w:szCs w:val="24"/>
              </w:rPr>
              <w:t>cryn d</w:t>
            </w:r>
            <w:r w:rsidRPr="009A776D">
              <w:rPr>
                <w:rFonts w:ascii="Arial" w:hAnsi="Arial" w:cs="Arial"/>
                <w:szCs w:val="24"/>
              </w:rPr>
              <w:t>eithio rhaid trafod h</w:t>
            </w:r>
            <w:r w:rsidR="00F8178C">
              <w:rPr>
                <w:rFonts w:ascii="Arial" w:hAnsi="Arial" w:cs="Arial"/>
                <w:szCs w:val="24"/>
              </w:rPr>
              <w:t>w</w:t>
            </w:r>
            <w:r w:rsidRPr="009A776D">
              <w:rPr>
                <w:rFonts w:ascii="Arial" w:hAnsi="Arial" w:cs="Arial"/>
                <w:szCs w:val="24"/>
              </w:rPr>
              <w:t>n gyda’r Pennaeth.</w:t>
            </w:r>
          </w:p>
          <w:p w14:paraId="4D3A3909" w14:textId="72D77211" w:rsidR="00FC48E7" w:rsidRPr="009A776D" w:rsidRDefault="00FC48E7" w:rsidP="00BA52A4">
            <w:pPr>
              <w:rPr>
                <w:rFonts w:ascii="Arial" w:hAnsi="Arial" w:cs="Arial"/>
                <w:szCs w:val="24"/>
              </w:rPr>
            </w:pPr>
          </w:p>
          <w:p w14:paraId="4E3FF4E1" w14:textId="7FB259E5" w:rsidR="00FC48E7" w:rsidRPr="009A776D" w:rsidRDefault="00FC48E7" w:rsidP="00BA52A4">
            <w:pPr>
              <w:rPr>
                <w:rFonts w:ascii="Arial" w:hAnsi="Arial" w:cs="Arial"/>
                <w:szCs w:val="24"/>
              </w:rPr>
            </w:pPr>
            <w:r w:rsidRPr="009A776D">
              <w:rPr>
                <w:rFonts w:ascii="Arial" w:hAnsi="Arial" w:cs="Arial"/>
                <w:szCs w:val="24"/>
              </w:rPr>
              <w:t>Os bydd yr angladd ar gyfer cydweithiwr mae gan y Pennaeth hawl i ganiatáu neu wrthod amser i ffwrdd fel y gwêl yn ddoeth.</w:t>
            </w:r>
          </w:p>
          <w:p w14:paraId="39EDD249" w14:textId="77777777" w:rsidR="001E615F" w:rsidRPr="009A776D" w:rsidRDefault="009D4E3E" w:rsidP="00353F1C">
            <w:pPr>
              <w:rPr>
                <w:rFonts w:ascii="Arial" w:hAnsi="Arial" w:cs="Arial"/>
                <w:szCs w:val="24"/>
              </w:rPr>
            </w:pPr>
            <w:r w:rsidRPr="009A776D">
              <w:rPr>
                <w:rFonts w:ascii="Arial" w:hAnsi="Arial" w:cs="Arial"/>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14:paraId="73A8FF3A" w14:textId="491FEF78" w:rsidR="0089760B" w:rsidRPr="009A776D" w:rsidRDefault="009F6DB6" w:rsidP="009E5A20">
            <w:pPr>
              <w:rPr>
                <w:rFonts w:ascii="Arial" w:hAnsi="Arial" w:cs="Arial"/>
                <w:szCs w:val="24"/>
              </w:rPr>
            </w:pPr>
            <w:r w:rsidRPr="009A776D">
              <w:rPr>
                <w:rFonts w:ascii="Arial" w:hAnsi="Arial" w:cs="Arial"/>
                <w:color w:val="000000"/>
                <w:szCs w:val="24"/>
              </w:rPr>
              <w:t>Fel y barno’r Pennaeth yn dda.</w:t>
            </w:r>
          </w:p>
        </w:tc>
        <w:tc>
          <w:tcPr>
            <w:tcW w:w="2512" w:type="dxa"/>
            <w:tcBorders>
              <w:top w:val="single" w:sz="4" w:space="0" w:color="auto"/>
              <w:left w:val="single" w:sz="4" w:space="0" w:color="auto"/>
              <w:bottom w:val="single" w:sz="4" w:space="0" w:color="auto"/>
              <w:right w:val="single" w:sz="4" w:space="0" w:color="auto"/>
            </w:tcBorders>
          </w:tcPr>
          <w:p w14:paraId="26262838" w14:textId="14595872" w:rsidR="0089760B" w:rsidRPr="009A776D" w:rsidRDefault="009F6DB6" w:rsidP="00D906A9">
            <w:pPr>
              <w:jc w:val="both"/>
              <w:rPr>
                <w:rFonts w:ascii="Arial" w:hAnsi="Arial" w:cs="Arial"/>
                <w:color w:val="000000"/>
                <w:szCs w:val="24"/>
              </w:rPr>
            </w:pPr>
            <w:r w:rsidRPr="009A776D">
              <w:rPr>
                <w:rFonts w:ascii="Arial" w:hAnsi="Arial" w:cs="Arial"/>
                <w:color w:val="000000"/>
                <w:szCs w:val="24"/>
              </w:rPr>
              <w:t>Fel y barno’r Pennaeth yn dda</w:t>
            </w:r>
            <w:r w:rsidR="00FC48E7" w:rsidRPr="009A776D">
              <w:rPr>
                <w:rFonts w:ascii="Arial" w:hAnsi="Arial" w:cs="Arial"/>
                <w:color w:val="000000"/>
                <w:szCs w:val="24"/>
              </w:rPr>
              <w:t>.</w:t>
            </w:r>
          </w:p>
        </w:tc>
      </w:tr>
      <w:tr w:rsidR="00811C42" w:rsidRPr="009A776D" w14:paraId="0085510D" w14:textId="77777777" w:rsidTr="001B71D6">
        <w:tc>
          <w:tcPr>
            <w:tcW w:w="2592" w:type="dxa"/>
            <w:tcBorders>
              <w:top w:val="single" w:sz="4" w:space="0" w:color="auto"/>
              <w:left w:val="single" w:sz="4" w:space="0" w:color="auto"/>
              <w:bottom w:val="single" w:sz="4" w:space="0" w:color="auto"/>
              <w:right w:val="single" w:sz="4" w:space="0" w:color="auto"/>
            </w:tcBorders>
          </w:tcPr>
          <w:p w14:paraId="0DBF6A4E" w14:textId="7D0C88CD" w:rsidR="00811C42" w:rsidRPr="009A776D" w:rsidRDefault="00FC48E7" w:rsidP="0089760B">
            <w:pPr>
              <w:tabs>
                <w:tab w:val="left" w:pos="4230"/>
              </w:tabs>
              <w:spacing w:line="240" w:lineRule="atLeast"/>
              <w:ind w:right="108"/>
              <w:jc w:val="both"/>
              <w:rPr>
                <w:rFonts w:ascii="Arial" w:hAnsi="Arial" w:cs="Arial"/>
                <w:b/>
                <w:color w:val="000000"/>
                <w:szCs w:val="24"/>
              </w:rPr>
            </w:pPr>
            <w:r w:rsidRPr="009A776D">
              <w:rPr>
                <w:rFonts w:ascii="Arial" w:hAnsi="Arial" w:cs="Arial"/>
                <w:b/>
                <w:color w:val="000000"/>
                <w:szCs w:val="24"/>
              </w:rPr>
              <w:t>Dyletswyddau Cyhoeddus</w:t>
            </w:r>
          </w:p>
          <w:p w14:paraId="035DED75" w14:textId="77777777" w:rsidR="00E64761" w:rsidRPr="009A776D" w:rsidRDefault="00E64761" w:rsidP="0089760B">
            <w:pPr>
              <w:tabs>
                <w:tab w:val="left" w:pos="4230"/>
              </w:tabs>
              <w:spacing w:line="240" w:lineRule="atLeast"/>
              <w:ind w:right="108"/>
              <w:jc w:val="both"/>
              <w:rPr>
                <w:rFonts w:ascii="Arial" w:hAnsi="Arial" w:cs="Arial"/>
                <w:b/>
                <w:color w:val="000000"/>
                <w:szCs w:val="24"/>
              </w:rPr>
            </w:pPr>
          </w:p>
        </w:tc>
        <w:tc>
          <w:tcPr>
            <w:tcW w:w="4071" w:type="dxa"/>
            <w:tcBorders>
              <w:top w:val="single" w:sz="4" w:space="0" w:color="auto"/>
              <w:left w:val="single" w:sz="4" w:space="0" w:color="auto"/>
              <w:bottom w:val="single" w:sz="4" w:space="0" w:color="auto"/>
              <w:right w:val="single" w:sz="4" w:space="0" w:color="auto"/>
            </w:tcBorders>
          </w:tcPr>
          <w:p w14:paraId="456B610B" w14:textId="6E98FDFB" w:rsidR="006A3DBC" w:rsidRPr="009A776D" w:rsidRDefault="00FC48E7" w:rsidP="009A776D">
            <w:pPr>
              <w:rPr>
                <w:rFonts w:ascii="Arial" w:hAnsi="Arial" w:cs="Arial"/>
                <w:bCs/>
                <w:szCs w:val="24"/>
              </w:rPr>
            </w:pPr>
            <w:r w:rsidRPr="009A776D">
              <w:rPr>
                <w:rFonts w:ascii="Arial" w:hAnsi="Arial" w:cs="Arial"/>
                <w:bCs/>
                <w:szCs w:val="24"/>
              </w:rPr>
              <w:t>Mae amser i ffwrdd ar gael os bydd gweithiwr</w:t>
            </w:r>
            <w:r w:rsidR="006A3DBC" w:rsidRPr="009A776D">
              <w:rPr>
                <w:rFonts w:ascii="Arial" w:hAnsi="Arial" w:cs="Arial"/>
                <w:bCs/>
                <w:szCs w:val="24"/>
              </w:rPr>
              <w:t>:</w:t>
            </w:r>
          </w:p>
          <w:p w14:paraId="4376BE09" w14:textId="15240AF6" w:rsidR="00D906A9" w:rsidRPr="009A776D" w:rsidRDefault="00F8178C" w:rsidP="009A776D">
            <w:pPr>
              <w:pStyle w:val="ListParagraph"/>
              <w:numPr>
                <w:ilvl w:val="0"/>
                <w:numId w:val="25"/>
              </w:numPr>
              <w:rPr>
                <w:rFonts w:ascii="Arial" w:hAnsi="Arial" w:cs="Arial"/>
                <w:bCs/>
                <w:szCs w:val="24"/>
                <w:lang w:val="cy-GB"/>
              </w:rPr>
            </w:pPr>
            <w:r>
              <w:rPr>
                <w:rFonts w:ascii="Arial" w:hAnsi="Arial" w:cs="Arial"/>
                <w:bCs/>
                <w:szCs w:val="24"/>
                <w:lang w:val="cy-GB"/>
              </w:rPr>
              <w:t xml:space="preserve">yn </w:t>
            </w:r>
            <w:r w:rsidR="00FC48E7" w:rsidRPr="009A776D">
              <w:rPr>
                <w:rFonts w:ascii="Arial" w:hAnsi="Arial" w:cs="Arial"/>
                <w:bCs/>
                <w:szCs w:val="24"/>
                <w:lang w:val="cy-GB"/>
              </w:rPr>
              <w:t>ynad</w:t>
            </w:r>
            <w:r w:rsidR="00D906A9" w:rsidRPr="009A776D">
              <w:rPr>
                <w:rFonts w:ascii="Arial" w:hAnsi="Arial" w:cs="Arial"/>
                <w:bCs/>
                <w:szCs w:val="24"/>
                <w:lang w:val="cy-GB"/>
              </w:rPr>
              <w:t xml:space="preserve"> (</w:t>
            </w:r>
            <w:r w:rsidR="00FC48E7" w:rsidRPr="009A776D">
              <w:rPr>
                <w:rFonts w:ascii="Arial" w:hAnsi="Arial" w:cs="Arial"/>
                <w:bCs/>
                <w:szCs w:val="24"/>
                <w:lang w:val="cy-GB"/>
              </w:rPr>
              <w:t>a adawaenir</w:t>
            </w:r>
            <w:r>
              <w:rPr>
                <w:rFonts w:ascii="Arial" w:hAnsi="Arial" w:cs="Arial"/>
                <w:bCs/>
                <w:szCs w:val="24"/>
                <w:lang w:val="cy-GB"/>
              </w:rPr>
              <w:t xml:space="preserve"> hefyd</w:t>
            </w:r>
            <w:r w:rsidR="00FC48E7" w:rsidRPr="009A776D">
              <w:rPr>
                <w:rFonts w:ascii="Arial" w:hAnsi="Arial" w:cs="Arial"/>
                <w:bCs/>
                <w:szCs w:val="24"/>
                <w:lang w:val="cy-GB"/>
              </w:rPr>
              <w:t xml:space="preserve"> fel ynad heddwc</w:t>
            </w:r>
            <w:r>
              <w:rPr>
                <w:rFonts w:ascii="Arial" w:hAnsi="Arial" w:cs="Arial"/>
                <w:bCs/>
                <w:szCs w:val="24"/>
                <w:lang w:val="cy-GB"/>
              </w:rPr>
              <w:t>h</w:t>
            </w:r>
            <w:r w:rsidR="00D906A9" w:rsidRPr="009A776D">
              <w:rPr>
                <w:rFonts w:ascii="Arial" w:hAnsi="Arial" w:cs="Arial"/>
                <w:bCs/>
                <w:szCs w:val="24"/>
                <w:lang w:val="cy-GB"/>
              </w:rPr>
              <w:t>);</w:t>
            </w:r>
          </w:p>
          <w:p w14:paraId="3D652D58" w14:textId="5DA0EF88" w:rsidR="00D906A9" w:rsidRPr="009A776D" w:rsidRDefault="00F8178C" w:rsidP="009A776D">
            <w:pPr>
              <w:pStyle w:val="ListParagraph"/>
              <w:numPr>
                <w:ilvl w:val="0"/>
                <w:numId w:val="25"/>
              </w:numPr>
              <w:rPr>
                <w:rFonts w:ascii="Arial" w:hAnsi="Arial" w:cs="Arial"/>
                <w:bCs/>
                <w:szCs w:val="24"/>
                <w:lang w:val="cy-GB"/>
              </w:rPr>
            </w:pPr>
            <w:r>
              <w:rPr>
                <w:rFonts w:ascii="Arial" w:hAnsi="Arial" w:cs="Arial"/>
                <w:bCs/>
                <w:szCs w:val="24"/>
                <w:lang w:val="cy-GB"/>
              </w:rPr>
              <w:t xml:space="preserve">yn </w:t>
            </w:r>
            <w:r w:rsidR="00FC48E7" w:rsidRPr="009A776D">
              <w:rPr>
                <w:rFonts w:ascii="Arial" w:hAnsi="Arial" w:cs="Arial"/>
                <w:bCs/>
                <w:szCs w:val="24"/>
                <w:lang w:val="cy-GB"/>
              </w:rPr>
              <w:t>gynghorydd sir (mewn Sir arall) neu</w:t>
            </w:r>
            <w:r w:rsidR="00012EA6">
              <w:rPr>
                <w:rFonts w:ascii="Arial" w:hAnsi="Arial" w:cs="Arial"/>
                <w:bCs/>
                <w:szCs w:val="24"/>
                <w:lang w:val="cy-GB"/>
              </w:rPr>
              <w:t>’n</w:t>
            </w:r>
            <w:r w:rsidR="00FC48E7" w:rsidRPr="009A776D">
              <w:rPr>
                <w:rFonts w:ascii="Arial" w:hAnsi="Arial" w:cs="Arial"/>
                <w:bCs/>
                <w:szCs w:val="24"/>
                <w:lang w:val="cy-GB"/>
              </w:rPr>
              <w:t xml:space="preserve"> gynghorydd tref</w:t>
            </w:r>
            <w:r w:rsidR="00D906A9" w:rsidRPr="009A776D">
              <w:rPr>
                <w:rFonts w:ascii="Arial" w:hAnsi="Arial" w:cs="Arial"/>
                <w:bCs/>
                <w:szCs w:val="24"/>
                <w:lang w:val="cy-GB"/>
              </w:rPr>
              <w:t>;</w:t>
            </w:r>
          </w:p>
          <w:p w14:paraId="44C13271" w14:textId="15A431BE" w:rsidR="00FC48E7" w:rsidRPr="009A776D" w:rsidRDefault="00FC48E7" w:rsidP="009A776D">
            <w:pPr>
              <w:pStyle w:val="ListParagraph"/>
              <w:numPr>
                <w:ilvl w:val="0"/>
                <w:numId w:val="25"/>
              </w:numPr>
              <w:rPr>
                <w:rFonts w:ascii="Arial" w:hAnsi="Arial" w:cs="Arial"/>
                <w:bCs/>
                <w:szCs w:val="24"/>
                <w:lang w:val="cy-GB"/>
              </w:rPr>
            </w:pPr>
            <w:r w:rsidRPr="009A776D">
              <w:rPr>
                <w:rFonts w:ascii="Arial" w:hAnsi="Arial" w:cs="Arial"/>
                <w:bCs/>
                <w:szCs w:val="24"/>
                <w:lang w:val="cy-GB"/>
              </w:rPr>
              <w:t>yn llywodraethwr ysgol</w:t>
            </w:r>
            <w:r w:rsidR="00F8178C">
              <w:rPr>
                <w:rFonts w:ascii="Arial" w:hAnsi="Arial" w:cs="Arial"/>
                <w:bCs/>
                <w:szCs w:val="24"/>
                <w:lang w:val="cy-GB"/>
              </w:rPr>
              <w:t>;</w:t>
            </w:r>
          </w:p>
          <w:p w14:paraId="072A61D3" w14:textId="48551C6C" w:rsidR="00FC48E7" w:rsidRPr="009A776D" w:rsidRDefault="00F8178C" w:rsidP="009A776D">
            <w:pPr>
              <w:pStyle w:val="ListParagraph"/>
              <w:numPr>
                <w:ilvl w:val="0"/>
                <w:numId w:val="25"/>
              </w:numPr>
              <w:rPr>
                <w:rFonts w:ascii="Arial" w:hAnsi="Arial" w:cs="Arial"/>
                <w:bCs/>
                <w:szCs w:val="24"/>
                <w:lang w:val="cy-GB"/>
              </w:rPr>
            </w:pPr>
            <w:r>
              <w:rPr>
                <w:rFonts w:ascii="Arial" w:hAnsi="Arial" w:cs="Arial"/>
                <w:bCs/>
                <w:szCs w:val="24"/>
                <w:lang w:val="cy-GB"/>
              </w:rPr>
              <w:t xml:space="preserve">yn </w:t>
            </w:r>
            <w:r w:rsidR="00FC48E7" w:rsidRPr="009A776D">
              <w:rPr>
                <w:rFonts w:ascii="Arial" w:hAnsi="Arial" w:cs="Arial"/>
                <w:bCs/>
                <w:szCs w:val="24"/>
                <w:lang w:val="cy-GB"/>
              </w:rPr>
              <w:t>aelod o dr</w:t>
            </w:r>
            <w:r>
              <w:rPr>
                <w:rFonts w:ascii="Arial" w:hAnsi="Arial" w:cs="Arial"/>
                <w:bCs/>
                <w:szCs w:val="24"/>
                <w:lang w:val="cy-GB"/>
              </w:rPr>
              <w:t>i</w:t>
            </w:r>
            <w:r w:rsidR="00FC48E7" w:rsidRPr="009A776D">
              <w:rPr>
                <w:rFonts w:ascii="Arial" w:hAnsi="Arial" w:cs="Arial"/>
                <w:bCs/>
                <w:szCs w:val="24"/>
                <w:lang w:val="cy-GB"/>
              </w:rPr>
              <w:t>biwnlys statudol (e.e. tribiwnlys cyflogaeth;</w:t>
            </w:r>
          </w:p>
          <w:p w14:paraId="41728D00" w14:textId="1A724D4E" w:rsidR="00FC48E7" w:rsidRPr="009A776D" w:rsidRDefault="00E56BD9" w:rsidP="009A776D">
            <w:pPr>
              <w:pStyle w:val="ListParagraph"/>
              <w:numPr>
                <w:ilvl w:val="0"/>
                <w:numId w:val="25"/>
              </w:numPr>
              <w:rPr>
                <w:rFonts w:ascii="Arial" w:hAnsi="Arial" w:cs="Arial"/>
                <w:bCs/>
                <w:szCs w:val="24"/>
                <w:lang w:val="cy-GB"/>
              </w:rPr>
            </w:pPr>
            <w:r>
              <w:rPr>
                <w:rFonts w:ascii="Arial" w:hAnsi="Arial" w:cs="Arial"/>
                <w:bCs/>
                <w:szCs w:val="24"/>
                <w:lang w:val="cy-GB"/>
              </w:rPr>
              <w:t xml:space="preserve">yn </w:t>
            </w:r>
            <w:r w:rsidR="00FC48E7" w:rsidRPr="009A776D">
              <w:rPr>
                <w:rFonts w:ascii="Arial" w:hAnsi="Arial" w:cs="Arial"/>
                <w:bCs/>
                <w:szCs w:val="24"/>
                <w:lang w:val="cy-GB"/>
              </w:rPr>
              <w:t xml:space="preserve">aelod o gorff llywodraethu neu </w:t>
            </w:r>
            <w:r w:rsidR="00F8178C">
              <w:rPr>
                <w:rFonts w:ascii="Arial" w:hAnsi="Arial" w:cs="Arial"/>
                <w:bCs/>
                <w:szCs w:val="24"/>
                <w:lang w:val="cy-GB"/>
              </w:rPr>
              <w:t xml:space="preserve">gorff </w:t>
            </w:r>
            <w:r w:rsidR="00FC48E7" w:rsidRPr="009A776D">
              <w:rPr>
                <w:rFonts w:ascii="Arial" w:hAnsi="Arial" w:cs="Arial"/>
                <w:bCs/>
                <w:szCs w:val="24"/>
                <w:lang w:val="cy-GB"/>
              </w:rPr>
              <w:t>r</w:t>
            </w:r>
            <w:r w:rsidR="00F8178C">
              <w:rPr>
                <w:rFonts w:ascii="Arial" w:hAnsi="Arial" w:cs="Arial"/>
                <w:bCs/>
                <w:szCs w:val="24"/>
                <w:lang w:val="cy-GB"/>
              </w:rPr>
              <w:t>h</w:t>
            </w:r>
            <w:r w:rsidR="00FC48E7" w:rsidRPr="009A776D">
              <w:rPr>
                <w:rFonts w:ascii="Arial" w:hAnsi="Arial" w:cs="Arial"/>
                <w:bCs/>
                <w:szCs w:val="24"/>
                <w:lang w:val="cy-GB"/>
              </w:rPr>
              <w:t>eoli sefydliad addysgol;</w:t>
            </w:r>
          </w:p>
          <w:p w14:paraId="68A3C2A0" w14:textId="59412AB1" w:rsidR="00FC48E7" w:rsidRPr="009A776D" w:rsidRDefault="00E56BD9" w:rsidP="009A776D">
            <w:pPr>
              <w:pStyle w:val="ListParagraph"/>
              <w:numPr>
                <w:ilvl w:val="0"/>
                <w:numId w:val="25"/>
              </w:numPr>
              <w:rPr>
                <w:rFonts w:ascii="Arial" w:hAnsi="Arial" w:cs="Arial"/>
                <w:bCs/>
                <w:szCs w:val="24"/>
                <w:lang w:val="cy-GB"/>
              </w:rPr>
            </w:pPr>
            <w:r>
              <w:rPr>
                <w:rFonts w:ascii="Arial" w:hAnsi="Arial" w:cs="Arial"/>
                <w:bCs/>
                <w:szCs w:val="24"/>
                <w:lang w:val="cy-GB"/>
              </w:rPr>
              <w:t xml:space="preserve">yn </w:t>
            </w:r>
            <w:r w:rsidR="00FC48E7" w:rsidRPr="009A776D">
              <w:rPr>
                <w:rFonts w:ascii="Arial" w:hAnsi="Arial" w:cs="Arial"/>
                <w:bCs/>
                <w:szCs w:val="24"/>
                <w:lang w:val="cy-GB"/>
              </w:rPr>
              <w:t>aelod</w:t>
            </w:r>
            <w:r w:rsidR="00F8178C">
              <w:rPr>
                <w:rFonts w:ascii="Arial" w:hAnsi="Arial" w:cs="Arial"/>
                <w:bCs/>
                <w:szCs w:val="24"/>
                <w:lang w:val="cy-GB"/>
              </w:rPr>
              <w:t xml:space="preserve"> o</w:t>
            </w:r>
            <w:r w:rsidR="00FC48E7" w:rsidRPr="009A776D">
              <w:rPr>
                <w:rFonts w:ascii="Arial" w:hAnsi="Arial" w:cs="Arial"/>
                <w:bCs/>
                <w:szCs w:val="24"/>
                <w:lang w:val="cy-GB"/>
              </w:rPr>
              <w:t xml:space="preserve"> awdurdod iechyd</w:t>
            </w:r>
            <w:r w:rsidR="00F8178C">
              <w:rPr>
                <w:rFonts w:ascii="Arial" w:hAnsi="Arial" w:cs="Arial"/>
                <w:bCs/>
                <w:szCs w:val="24"/>
                <w:lang w:val="cy-GB"/>
              </w:rPr>
              <w:t>;</w:t>
            </w:r>
          </w:p>
          <w:p w14:paraId="160EEF92" w14:textId="38407299" w:rsidR="00FC48E7" w:rsidRPr="009A776D" w:rsidRDefault="00E56BD9" w:rsidP="009A776D">
            <w:pPr>
              <w:pStyle w:val="ListParagraph"/>
              <w:numPr>
                <w:ilvl w:val="0"/>
                <w:numId w:val="25"/>
              </w:numPr>
              <w:rPr>
                <w:rFonts w:ascii="Arial" w:hAnsi="Arial" w:cs="Arial"/>
                <w:bCs/>
                <w:szCs w:val="24"/>
                <w:lang w:val="cy-GB"/>
              </w:rPr>
            </w:pPr>
            <w:r>
              <w:rPr>
                <w:rFonts w:ascii="Arial" w:hAnsi="Arial" w:cs="Arial"/>
                <w:bCs/>
                <w:szCs w:val="24"/>
                <w:lang w:val="cy-GB"/>
              </w:rPr>
              <w:t xml:space="preserve">yn </w:t>
            </w:r>
            <w:r w:rsidR="00FC48E7" w:rsidRPr="009A776D">
              <w:rPr>
                <w:rFonts w:ascii="Arial" w:hAnsi="Arial" w:cs="Arial"/>
                <w:bCs/>
                <w:szCs w:val="24"/>
                <w:lang w:val="cy-GB"/>
              </w:rPr>
              <w:t>aelod o Gyngor y Gweithlu Addysg yng N</w:t>
            </w:r>
            <w:r w:rsidR="00824E56" w:rsidRPr="009A776D">
              <w:rPr>
                <w:rFonts w:ascii="Arial" w:hAnsi="Arial" w:cs="Arial"/>
                <w:bCs/>
                <w:szCs w:val="24"/>
                <w:lang w:val="cy-GB"/>
              </w:rPr>
              <w:t>ghymru neu Loegr</w:t>
            </w:r>
          </w:p>
          <w:p w14:paraId="69110362" w14:textId="0920FF6B" w:rsidR="00824E56" w:rsidRPr="009A776D" w:rsidRDefault="00012EA6" w:rsidP="009A776D">
            <w:pPr>
              <w:pStyle w:val="ListParagraph"/>
              <w:numPr>
                <w:ilvl w:val="0"/>
                <w:numId w:val="25"/>
              </w:numPr>
              <w:rPr>
                <w:rFonts w:ascii="Arial" w:hAnsi="Arial" w:cs="Arial"/>
                <w:bCs/>
                <w:szCs w:val="24"/>
                <w:lang w:val="cy-GB"/>
              </w:rPr>
            </w:pPr>
            <w:r>
              <w:rPr>
                <w:rFonts w:ascii="Arial" w:hAnsi="Arial" w:cs="Arial"/>
                <w:bCs/>
                <w:szCs w:val="24"/>
                <w:lang w:val="cy-GB"/>
              </w:rPr>
              <w:lastRenderedPageBreak/>
              <w:t>y</w:t>
            </w:r>
            <w:r w:rsidR="00824E56" w:rsidRPr="009A776D">
              <w:rPr>
                <w:rFonts w:ascii="Arial" w:hAnsi="Arial" w:cs="Arial"/>
                <w:bCs/>
                <w:szCs w:val="24"/>
                <w:lang w:val="cy-GB"/>
              </w:rPr>
              <w:t>n aelod o Asiantaeth yr Amgylchedd neu Asiantaeth Diogelu’r Amgylchedd yr Alban;</w:t>
            </w:r>
          </w:p>
          <w:p w14:paraId="5CA7F2EF" w14:textId="62A1AC47" w:rsidR="00824E56" w:rsidRPr="009A776D" w:rsidRDefault="00E92222" w:rsidP="009A776D">
            <w:pPr>
              <w:pStyle w:val="ListParagraph"/>
              <w:numPr>
                <w:ilvl w:val="0"/>
                <w:numId w:val="25"/>
              </w:numPr>
              <w:rPr>
                <w:rFonts w:ascii="Arial" w:hAnsi="Arial" w:cs="Arial"/>
                <w:bCs/>
                <w:szCs w:val="24"/>
                <w:lang w:val="cy-GB"/>
              </w:rPr>
            </w:pPr>
            <w:r>
              <w:rPr>
                <w:rFonts w:ascii="Arial" w:hAnsi="Arial" w:cs="Arial"/>
                <w:bCs/>
                <w:szCs w:val="24"/>
                <w:lang w:val="cy-GB"/>
              </w:rPr>
              <w:t>y</w:t>
            </w:r>
            <w:r w:rsidR="00824E56" w:rsidRPr="009A776D">
              <w:rPr>
                <w:rFonts w:ascii="Arial" w:hAnsi="Arial" w:cs="Arial"/>
                <w:bCs/>
                <w:szCs w:val="24"/>
                <w:lang w:val="cy-GB"/>
              </w:rPr>
              <w:t>n aelod o’r byrddau monitro carchardai annibynnol (Cymru a Lloegr) neu’n aelod o’r pwyllgorau ymweld â charchardai (Yr Alban); a</w:t>
            </w:r>
            <w:r>
              <w:rPr>
                <w:rFonts w:ascii="Arial" w:hAnsi="Arial" w:cs="Arial"/>
                <w:bCs/>
                <w:szCs w:val="24"/>
                <w:lang w:val="cy-GB"/>
              </w:rPr>
              <w:t>c</w:t>
            </w:r>
          </w:p>
          <w:p w14:paraId="473F012E" w14:textId="0E9DD828" w:rsidR="00B35E2D" w:rsidRPr="009A776D" w:rsidRDefault="00E92222" w:rsidP="009A776D">
            <w:pPr>
              <w:pStyle w:val="ListParagraph"/>
              <w:numPr>
                <w:ilvl w:val="0"/>
                <w:numId w:val="25"/>
              </w:numPr>
              <w:rPr>
                <w:rFonts w:ascii="Arial" w:hAnsi="Arial" w:cs="Arial"/>
                <w:bCs/>
                <w:szCs w:val="24"/>
                <w:lang w:val="cy-GB"/>
              </w:rPr>
            </w:pPr>
            <w:r>
              <w:rPr>
                <w:rFonts w:ascii="Arial" w:hAnsi="Arial" w:cs="Arial"/>
                <w:bCs/>
                <w:szCs w:val="24"/>
                <w:lang w:val="cy-GB"/>
              </w:rPr>
              <w:t>y</w:t>
            </w:r>
            <w:r w:rsidR="00824E56" w:rsidRPr="009A776D">
              <w:rPr>
                <w:rFonts w:ascii="Arial" w:hAnsi="Arial" w:cs="Arial"/>
                <w:bCs/>
                <w:szCs w:val="24"/>
                <w:lang w:val="cy-GB"/>
              </w:rPr>
              <w:t xml:space="preserve">n aelod o </w:t>
            </w:r>
            <w:r w:rsidR="00D906A9" w:rsidRPr="009A776D">
              <w:rPr>
                <w:rFonts w:ascii="Arial" w:hAnsi="Arial" w:cs="Arial"/>
                <w:bCs/>
                <w:szCs w:val="24"/>
                <w:lang w:val="cy-GB"/>
              </w:rPr>
              <w:t xml:space="preserve">Scottish Water </w:t>
            </w:r>
            <w:r w:rsidR="009A776D" w:rsidRPr="009A776D">
              <w:rPr>
                <w:rFonts w:ascii="Arial" w:hAnsi="Arial" w:cs="Arial"/>
                <w:bCs/>
                <w:szCs w:val="24"/>
                <w:lang w:val="cy-GB"/>
              </w:rPr>
              <w:t>neu Banel Ymgynghori â Chwsmeriaid Dŵr</w:t>
            </w:r>
            <w:r w:rsidR="00D906A9" w:rsidRPr="009A776D">
              <w:rPr>
                <w:rFonts w:ascii="Arial" w:hAnsi="Arial" w:cs="Arial"/>
                <w:bCs/>
                <w:szCs w:val="24"/>
                <w:lang w:val="cy-GB"/>
              </w:rPr>
              <w:t>.</w:t>
            </w:r>
          </w:p>
          <w:p w14:paraId="571D1F72" w14:textId="77777777" w:rsidR="00054485" w:rsidRPr="009A776D" w:rsidRDefault="00054485" w:rsidP="007B0183">
            <w:pPr>
              <w:tabs>
                <w:tab w:val="left" w:pos="4230"/>
              </w:tabs>
              <w:spacing w:line="240" w:lineRule="atLeast"/>
              <w:ind w:right="108"/>
              <w:rPr>
                <w:rFonts w:ascii="Arial" w:hAnsi="Arial" w:cs="Arial"/>
                <w:color w:val="000000"/>
                <w:szCs w:val="24"/>
              </w:rPr>
            </w:pPr>
          </w:p>
          <w:p w14:paraId="134C3B2C" w14:textId="77777777" w:rsidR="00031132" w:rsidRPr="009A776D" w:rsidRDefault="00031132" w:rsidP="007B0183">
            <w:pPr>
              <w:tabs>
                <w:tab w:val="left" w:pos="4230"/>
              </w:tabs>
              <w:spacing w:line="240" w:lineRule="atLeast"/>
              <w:ind w:right="108"/>
              <w:rPr>
                <w:rFonts w:ascii="Arial" w:hAnsi="Arial" w:cs="Arial"/>
                <w:color w:val="000000"/>
                <w:szCs w:val="24"/>
              </w:rPr>
            </w:pPr>
          </w:p>
        </w:tc>
        <w:tc>
          <w:tcPr>
            <w:tcW w:w="4576" w:type="dxa"/>
            <w:tcBorders>
              <w:top w:val="single" w:sz="4" w:space="0" w:color="auto"/>
              <w:left w:val="single" w:sz="4" w:space="0" w:color="auto"/>
              <w:bottom w:val="single" w:sz="4" w:space="0" w:color="auto"/>
              <w:right w:val="single" w:sz="4" w:space="0" w:color="auto"/>
            </w:tcBorders>
          </w:tcPr>
          <w:p w14:paraId="6E86C9E5" w14:textId="6D19C0D0" w:rsidR="0036712F" w:rsidRDefault="009211F7" w:rsidP="0089760B">
            <w:pPr>
              <w:rPr>
                <w:rFonts w:ascii="Arial" w:hAnsi="Arial" w:cs="Arial"/>
                <w:color w:val="000000"/>
                <w:szCs w:val="24"/>
              </w:rPr>
            </w:pPr>
            <w:r>
              <w:rPr>
                <w:rFonts w:ascii="Arial" w:hAnsi="Arial" w:cs="Arial"/>
                <w:color w:val="000000"/>
                <w:szCs w:val="24"/>
              </w:rPr>
              <w:lastRenderedPageBreak/>
              <w:t>Dylid rhoi tystiolaeth i</w:t>
            </w:r>
            <w:r w:rsidR="00D76A59">
              <w:rPr>
                <w:rFonts w:ascii="Arial" w:hAnsi="Arial" w:cs="Arial"/>
                <w:color w:val="000000"/>
                <w:szCs w:val="24"/>
              </w:rPr>
              <w:t>’</w:t>
            </w:r>
            <w:r>
              <w:rPr>
                <w:rFonts w:ascii="Arial" w:hAnsi="Arial" w:cs="Arial"/>
                <w:color w:val="000000"/>
                <w:szCs w:val="24"/>
              </w:rPr>
              <w:t>r Pennaeth i gefnogi unrhyw gais am absenoldeb o’r math hwn.</w:t>
            </w:r>
          </w:p>
          <w:p w14:paraId="0EF2476A" w14:textId="7FAA768F" w:rsidR="009211F7" w:rsidRDefault="009211F7" w:rsidP="0089760B">
            <w:pPr>
              <w:rPr>
                <w:rFonts w:ascii="Arial" w:hAnsi="Arial" w:cs="Arial"/>
                <w:color w:val="000000"/>
                <w:szCs w:val="24"/>
              </w:rPr>
            </w:pPr>
          </w:p>
          <w:p w14:paraId="43FC37E6" w14:textId="39AE2029" w:rsidR="008A0654" w:rsidRPr="009A776D" w:rsidRDefault="008A0654" w:rsidP="0089760B">
            <w:pPr>
              <w:rPr>
                <w:rFonts w:ascii="Arial" w:hAnsi="Arial" w:cs="Arial"/>
                <w:color w:val="000000"/>
                <w:szCs w:val="24"/>
              </w:rPr>
            </w:pPr>
          </w:p>
        </w:tc>
        <w:tc>
          <w:tcPr>
            <w:tcW w:w="1984" w:type="dxa"/>
            <w:tcBorders>
              <w:top w:val="single" w:sz="4" w:space="0" w:color="auto"/>
              <w:left w:val="single" w:sz="4" w:space="0" w:color="auto"/>
              <w:bottom w:val="single" w:sz="4" w:space="0" w:color="auto"/>
              <w:right w:val="single" w:sz="4" w:space="0" w:color="auto"/>
            </w:tcBorders>
          </w:tcPr>
          <w:p w14:paraId="7B34174B" w14:textId="7B8B924B" w:rsidR="009211F7" w:rsidRDefault="009211F7" w:rsidP="00B91A73">
            <w:pPr>
              <w:rPr>
                <w:rFonts w:ascii="Arial" w:hAnsi="Arial" w:cs="Arial"/>
                <w:color w:val="000000"/>
                <w:szCs w:val="24"/>
              </w:rPr>
            </w:pPr>
            <w:r>
              <w:rPr>
                <w:rFonts w:ascii="Arial" w:hAnsi="Arial" w:cs="Arial"/>
                <w:color w:val="000000"/>
                <w:szCs w:val="24"/>
              </w:rPr>
              <w:t>Gweler</w:t>
            </w:r>
            <w:r w:rsidR="00E92222">
              <w:rPr>
                <w:rFonts w:ascii="Arial" w:hAnsi="Arial" w:cs="Arial"/>
                <w:color w:val="000000"/>
                <w:szCs w:val="24"/>
              </w:rPr>
              <w:t xml:space="preserve"> y</w:t>
            </w:r>
            <w:r>
              <w:rPr>
                <w:rFonts w:ascii="Arial" w:hAnsi="Arial" w:cs="Arial"/>
                <w:color w:val="000000"/>
                <w:szCs w:val="24"/>
              </w:rPr>
              <w:t xml:space="preserve"> cyfarwyddyd a ddarperir gan y sefydliadau perthnasol am wybodaeth.</w:t>
            </w:r>
          </w:p>
          <w:p w14:paraId="62C1E937" w14:textId="77777777" w:rsidR="009211F7" w:rsidRDefault="009211F7" w:rsidP="00B91A73">
            <w:pPr>
              <w:rPr>
                <w:rFonts w:ascii="Arial" w:hAnsi="Arial" w:cs="Arial"/>
                <w:color w:val="000000"/>
                <w:szCs w:val="24"/>
              </w:rPr>
            </w:pPr>
          </w:p>
          <w:p w14:paraId="3DF94700" w14:textId="6E1CB085" w:rsidR="00811C42" w:rsidRPr="009A776D" w:rsidRDefault="00811C42" w:rsidP="00B91A73">
            <w:pPr>
              <w:rPr>
                <w:rFonts w:ascii="Arial" w:hAnsi="Arial" w:cs="Arial"/>
                <w:color w:val="000000"/>
                <w:szCs w:val="24"/>
              </w:rPr>
            </w:pPr>
          </w:p>
        </w:tc>
        <w:tc>
          <w:tcPr>
            <w:tcW w:w="2512" w:type="dxa"/>
            <w:tcBorders>
              <w:top w:val="single" w:sz="4" w:space="0" w:color="auto"/>
              <w:left w:val="single" w:sz="4" w:space="0" w:color="auto"/>
              <w:bottom w:val="single" w:sz="4" w:space="0" w:color="auto"/>
              <w:right w:val="single" w:sz="4" w:space="0" w:color="auto"/>
            </w:tcBorders>
          </w:tcPr>
          <w:p w14:paraId="02F806BA" w14:textId="314EBC18" w:rsidR="009211F7" w:rsidRDefault="009211F7" w:rsidP="009211F7">
            <w:pPr>
              <w:rPr>
                <w:rFonts w:ascii="Arial" w:hAnsi="Arial" w:cs="Arial"/>
                <w:color w:val="000000"/>
                <w:szCs w:val="24"/>
              </w:rPr>
            </w:pPr>
            <w:r>
              <w:rPr>
                <w:rFonts w:ascii="Arial" w:hAnsi="Arial" w:cs="Arial"/>
                <w:color w:val="000000"/>
                <w:szCs w:val="24"/>
              </w:rPr>
              <w:t xml:space="preserve">Gweler </w:t>
            </w:r>
            <w:r w:rsidR="00E92222">
              <w:rPr>
                <w:rFonts w:ascii="Arial" w:hAnsi="Arial" w:cs="Arial"/>
                <w:color w:val="000000"/>
                <w:szCs w:val="24"/>
              </w:rPr>
              <w:t xml:space="preserve">y </w:t>
            </w:r>
            <w:r>
              <w:rPr>
                <w:rFonts w:ascii="Arial" w:hAnsi="Arial" w:cs="Arial"/>
                <w:color w:val="000000"/>
                <w:szCs w:val="24"/>
              </w:rPr>
              <w:t>cyfarwyddyd a ddarperir gan y sefydliadau perthnasol am wybodaeth.</w:t>
            </w:r>
          </w:p>
          <w:p w14:paraId="1F2599AD" w14:textId="5DACDC7F" w:rsidR="00811C42" w:rsidRPr="009A776D" w:rsidRDefault="00811C42" w:rsidP="0089760B">
            <w:pPr>
              <w:jc w:val="both"/>
              <w:rPr>
                <w:rFonts w:ascii="Arial" w:hAnsi="Arial" w:cs="Arial"/>
                <w:color w:val="000000"/>
                <w:szCs w:val="24"/>
              </w:rPr>
            </w:pPr>
          </w:p>
        </w:tc>
      </w:tr>
      <w:tr w:rsidR="0054340E" w:rsidRPr="009A776D" w14:paraId="4896F458" w14:textId="77777777" w:rsidTr="0054340E">
        <w:tc>
          <w:tcPr>
            <w:tcW w:w="2592" w:type="dxa"/>
            <w:tcBorders>
              <w:top w:val="single" w:sz="4" w:space="0" w:color="auto"/>
              <w:left w:val="single" w:sz="4" w:space="0" w:color="auto"/>
              <w:bottom w:val="single" w:sz="4" w:space="0" w:color="auto"/>
              <w:right w:val="single" w:sz="4" w:space="0" w:color="auto"/>
            </w:tcBorders>
            <w:shd w:val="clear" w:color="auto" w:fill="000000" w:themeFill="text1"/>
          </w:tcPr>
          <w:p w14:paraId="6D353C0E" w14:textId="49B18D5F" w:rsidR="0054340E" w:rsidRPr="009A776D" w:rsidRDefault="009A776D" w:rsidP="0054340E">
            <w:pPr>
              <w:tabs>
                <w:tab w:val="left" w:pos="4230"/>
              </w:tabs>
              <w:spacing w:line="240" w:lineRule="atLeast"/>
              <w:ind w:right="108"/>
              <w:jc w:val="both"/>
              <w:rPr>
                <w:rFonts w:ascii="Arial" w:hAnsi="Arial" w:cs="Arial"/>
                <w:b/>
                <w:color w:val="000000"/>
                <w:szCs w:val="24"/>
              </w:rPr>
            </w:pPr>
            <w:r>
              <w:rPr>
                <w:rFonts w:ascii="Arial" w:hAnsi="Arial" w:cs="Arial"/>
                <w:b/>
                <w:bCs/>
                <w:color w:val="FFFFFF"/>
                <w:szCs w:val="24"/>
              </w:rPr>
              <w:t>ABSENOLDEB</w:t>
            </w:r>
          </w:p>
        </w:tc>
        <w:tc>
          <w:tcPr>
            <w:tcW w:w="4071" w:type="dxa"/>
            <w:tcBorders>
              <w:top w:val="single" w:sz="4" w:space="0" w:color="auto"/>
              <w:left w:val="single" w:sz="4" w:space="0" w:color="auto"/>
              <w:bottom w:val="single" w:sz="4" w:space="0" w:color="auto"/>
              <w:right w:val="single" w:sz="4" w:space="0" w:color="auto"/>
            </w:tcBorders>
            <w:shd w:val="clear" w:color="auto" w:fill="000000" w:themeFill="text1"/>
          </w:tcPr>
          <w:p w14:paraId="2E4DE1B1" w14:textId="00F8BD78" w:rsidR="0054340E" w:rsidRPr="009A776D" w:rsidRDefault="009A776D" w:rsidP="0054340E">
            <w:pPr>
              <w:jc w:val="both"/>
              <w:rPr>
                <w:rFonts w:ascii="Arial" w:hAnsi="Arial" w:cs="Arial"/>
                <w:bCs/>
                <w:szCs w:val="24"/>
              </w:rPr>
            </w:pPr>
            <w:r>
              <w:rPr>
                <w:rFonts w:ascii="Arial" w:hAnsi="Arial" w:cs="Arial"/>
                <w:b/>
                <w:bCs/>
                <w:color w:val="FFFFFF"/>
                <w:szCs w:val="24"/>
              </w:rPr>
              <w:t>DIFFINIAD YR ABSENOLDEB</w:t>
            </w:r>
          </w:p>
        </w:tc>
        <w:tc>
          <w:tcPr>
            <w:tcW w:w="4576" w:type="dxa"/>
            <w:tcBorders>
              <w:top w:val="single" w:sz="4" w:space="0" w:color="auto"/>
              <w:left w:val="single" w:sz="4" w:space="0" w:color="auto"/>
              <w:bottom w:val="single" w:sz="4" w:space="0" w:color="auto"/>
              <w:right w:val="single" w:sz="4" w:space="0" w:color="auto"/>
            </w:tcBorders>
            <w:shd w:val="clear" w:color="auto" w:fill="000000" w:themeFill="text1"/>
          </w:tcPr>
          <w:p w14:paraId="7CD81FD5" w14:textId="5186744E" w:rsidR="0054340E" w:rsidRPr="009A776D" w:rsidRDefault="009A776D" w:rsidP="0054340E">
            <w:pPr>
              <w:rPr>
                <w:rFonts w:ascii="Arial" w:hAnsi="Arial" w:cs="Arial"/>
                <w:color w:val="000000"/>
                <w:szCs w:val="24"/>
              </w:rPr>
            </w:pPr>
            <w:r>
              <w:rPr>
                <w:rFonts w:ascii="Arial" w:hAnsi="Arial" w:cs="Arial"/>
                <w:b/>
                <w:bCs/>
                <w:color w:val="FFFFFF"/>
                <w:szCs w:val="24"/>
              </w:rPr>
              <w:t>AMODAU’R ABSENOLDEB</w:t>
            </w:r>
          </w:p>
        </w:tc>
        <w:tc>
          <w:tcPr>
            <w:tcW w:w="1984" w:type="dxa"/>
            <w:tcBorders>
              <w:top w:val="single" w:sz="4" w:space="0" w:color="auto"/>
              <w:left w:val="single" w:sz="4" w:space="0" w:color="auto"/>
              <w:bottom w:val="single" w:sz="4" w:space="0" w:color="auto"/>
              <w:right w:val="single" w:sz="4" w:space="0" w:color="auto"/>
            </w:tcBorders>
            <w:shd w:val="clear" w:color="auto" w:fill="000000" w:themeFill="text1"/>
          </w:tcPr>
          <w:p w14:paraId="0A4A3B19" w14:textId="1C9D1351" w:rsidR="0054340E" w:rsidRPr="009A776D" w:rsidRDefault="009A776D" w:rsidP="0054340E">
            <w:pPr>
              <w:rPr>
                <w:rFonts w:ascii="Arial" w:hAnsi="Arial" w:cs="Arial"/>
                <w:color w:val="000000"/>
                <w:szCs w:val="24"/>
              </w:rPr>
            </w:pPr>
            <w:r>
              <w:rPr>
                <w:rFonts w:ascii="Arial" w:hAnsi="Arial" w:cs="Arial"/>
                <w:b/>
                <w:bCs/>
                <w:color w:val="FFFFFF" w:themeColor="background1"/>
                <w:szCs w:val="24"/>
              </w:rPr>
              <w:t>GYDA THÂL</w:t>
            </w:r>
          </w:p>
        </w:tc>
        <w:tc>
          <w:tcPr>
            <w:tcW w:w="2512" w:type="dxa"/>
            <w:tcBorders>
              <w:top w:val="single" w:sz="4" w:space="0" w:color="auto"/>
              <w:left w:val="single" w:sz="4" w:space="0" w:color="auto"/>
              <w:bottom w:val="single" w:sz="4" w:space="0" w:color="auto"/>
              <w:right w:val="single" w:sz="4" w:space="0" w:color="auto"/>
            </w:tcBorders>
            <w:shd w:val="clear" w:color="auto" w:fill="000000" w:themeFill="text1"/>
          </w:tcPr>
          <w:p w14:paraId="5CC9E65A" w14:textId="765EBB68" w:rsidR="0054340E" w:rsidRPr="009A776D" w:rsidRDefault="009A776D" w:rsidP="0054340E">
            <w:pPr>
              <w:jc w:val="both"/>
              <w:rPr>
                <w:rFonts w:ascii="Arial" w:hAnsi="Arial" w:cs="Arial"/>
                <w:color w:val="000000"/>
                <w:szCs w:val="24"/>
              </w:rPr>
            </w:pPr>
            <w:r>
              <w:rPr>
                <w:rFonts w:ascii="Arial" w:hAnsi="Arial" w:cs="Arial"/>
                <w:b/>
                <w:bCs/>
                <w:color w:val="FFFFFF" w:themeColor="background1"/>
                <w:szCs w:val="24"/>
              </w:rPr>
              <w:t>YN DDI-DÂL</w:t>
            </w:r>
          </w:p>
        </w:tc>
      </w:tr>
      <w:tr w:rsidR="0054340E" w:rsidRPr="009A776D" w14:paraId="470F445C" w14:textId="77777777" w:rsidTr="001B71D6">
        <w:tc>
          <w:tcPr>
            <w:tcW w:w="2592" w:type="dxa"/>
            <w:tcBorders>
              <w:top w:val="single" w:sz="4" w:space="0" w:color="auto"/>
              <w:left w:val="single" w:sz="4" w:space="0" w:color="auto"/>
              <w:bottom w:val="single" w:sz="4" w:space="0" w:color="auto"/>
              <w:right w:val="single" w:sz="4" w:space="0" w:color="auto"/>
            </w:tcBorders>
          </w:tcPr>
          <w:p w14:paraId="158312FA" w14:textId="0BC0D1D8" w:rsidR="0054340E" w:rsidRPr="009A776D" w:rsidRDefault="009A776D" w:rsidP="009A776D">
            <w:pPr>
              <w:tabs>
                <w:tab w:val="left" w:pos="4230"/>
              </w:tabs>
              <w:spacing w:line="240" w:lineRule="atLeast"/>
              <w:ind w:right="108"/>
              <w:rPr>
                <w:rFonts w:ascii="Arial" w:hAnsi="Arial" w:cs="Arial"/>
                <w:b/>
                <w:color w:val="000000"/>
                <w:szCs w:val="24"/>
              </w:rPr>
            </w:pPr>
            <w:r>
              <w:rPr>
                <w:rFonts w:ascii="Arial" w:hAnsi="Arial" w:cs="Arial"/>
                <w:b/>
                <w:color w:val="000000"/>
                <w:szCs w:val="24"/>
              </w:rPr>
              <w:t>Y Lluoedd Arfog</w:t>
            </w:r>
            <w:r w:rsidR="0054340E" w:rsidRPr="009A776D">
              <w:rPr>
                <w:rFonts w:ascii="Arial" w:hAnsi="Arial" w:cs="Arial"/>
                <w:b/>
                <w:color w:val="000000"/>
                <w:szCs w:val="24"/>
              </w:rPr>
              <w:t xml:space="preserve"> </w:t>
            </w:r>
            <w:r>
              <w:rPr>
                <w:rFonts w:ascii="Arial" w:hAnsi="Arial" w:cs="Arial"/>
                <w:b/>
                <w:color w:val="000000"/>
                <w:szCs w:val="24"/>
              </w:rPr>
              <w:t>/ Milwyr wrth gefn</w:t>
            </w:r>
            <w:r w:rsidR="0054340E" w:rsidRPr="009A776D">
              <w:rPr>
                <w:rFonts w:ascii="Arial" w:hAnsi="Arial" w:cs="Arial"/>
                <w:b/>
                <w:color w:val="000000"/>
                <w:szCs w:val="24"/>
              </w:rPr>
              <w:t xml:space="preserve"> </w:t>
            </w:r>
          </w:p>
        </w:tc>
        <w:tc>
          <w:tcPr>
            <w:tcW w:w="4071" w:type="dxa"/>
            <w:tcBorders>
              <w:top w:val="single" w:sz="4" w:space="0" w:color="auto"/>
              <w:left w:val="single" w:sz="4" w:space="0" w:color="auto"/>
              <w:bottom w:val="single" w:sz="4" w:space="0" w:color="auto"/>
              <w:right w:val="single" w:sz="4" w:space="0" w:color="auto"/>
            </w:tcBorders>
          </w:tcPr>
          <w:p w14:paraId="160341D0" w14:textId="1F322D3B" w:rsidR="009A776D" w:rsidRDefault="009A776D" w:rsidP="009A776D">
            <w:pPr>
              <w:rPr>
                <w:rFonts w:ascii="Arial" w:hAnsi="Arial" w:cs="Arial"/>
                <w:bCs/>
                <w:szCs w:val="24"/>
              </w:rPr>
            </w:pPr>
            <w:r>
              <w:rPr>
                <w:rFonts w:ascii="Arial" w:hAnsi="Arial" w:cs="Arial"/>
                <w:bCs/>
                <w:szCs w:val="24"/>
              </w:rPr>
              <w:t>Milwyr wrth gefn y lluoedd nad ydynt yn barhaol</w:t>
            </w:r>
            <w:r w:rsidR="00D76A59">
              <w:rPr>
                <w:rFonts w:ascii="Arial" w:hAnsi="Arial" w:cs="Arial"/>
                <w:bCs/>
                <w:szCs w:val="24"/>
              </w:rPr>
              <w:t>,</w:t>
            </w:r>
            <w:r>
              <w:rPr>
                <w:rFonts w:ascii="Arial" w:hAnsi="Arial" w:cs="Arial"/>
                <w:bCs/>
                <w:szCs w:val="24"/>
              </w:rPr>
              <w:t xml:space="preserve"> sy’n mynychu gwersyll haf neu hyfforddiant gorfodol sy’n gysylltiedig yn uniongyrchol â’</w:t>
            </w:r>
            <w:r w:rsidR="00E92222">
              <w:rPr>
                <w:rFonts w:ascii="Arial" w:hAnsi="Arial" w:cs="Arial"/>
                <w:bCs/>
                <w:szCs w:val="24"/>
              </w:rPr>
              <w:t>u</w:t>
            </w:r>
            <w:r>
              <w:rPr>
                <w:rFonts w:ascii="Arial" w:hAnsi="Arial" w:cs="Arial"/>
                <w:bCs/>
                <w:szCs w:val="24"/>
              </w:rPr>
              <w:t xml:space="preserve"> swydd.</w:t>
            </w:r>
          </w:p>
          <w:p w14:paraId="062514C0" w14:textId="77777777" w:rsidR="0054340E" w:rsidRPr="009A776D" w:rsidRDefault="0054340E" w:rsidP="009A776D">
            <w:pPr>
              <w:rPr>
                <w:rFonts w:ascii="Arial" w:hAnsi="Arial" w:cs="Arial"/>
                <w:bCs/>
                <w:szCs w:val="24"/>
              </w:rPr>
            </w:pPr>
          </w:p>
          <w:p w14:paraId="5799BF19" w14:textId="77777777" w:rsidR="0054340E" w:rsidRPr="009A776D" w:rsidRDefault="0054340E" w:rsidP="009A776D">
            <w:pPr>
              <w:rPr>
                <w:rFonts w:ascii="Arial" w:hAnsi="Arial" w:cs="Arial"/>
                <w:bCs/>
                <w:szCs w:val="24"/>
              </w:rPr>
            </w:pPr>
          </w:p>
        </w:tc>
        <w:tc>
          <w:tcPr>
            <w:tcW w:w="4576" w:type="dxa"/>
            <w:tcBorders>
              <w:top w:val="single" w:sz="4" w:space="0" w:color="auto"/>
              <w:left w:val="single" w:sz="4" w:space="0" w:color="auto"/>
              <w:bottom w:val="single" w:sz="4" w:space="0" w:color="auto"/>
              <w:right w:val="single" w:sz="4" w:space="0" w:color="auto"/>
            </w:tcBorders>
          </w:tcPr>
          <w:p w14:paraId="22C3F064" w14:textId="77777777" w:rsidR="00E92222" w:rsidRPr="00F8178C" w:rsidRDefault="00E92222" w:rsidP="00E92222">
            <w:pPr>
              <w:rPr>
                <w:rFonts w:ascii="Arial" w:hAnsi="Arial" w:cs="Arial"/>
                <w:b/>
                <w:color w:val="000000"/>
                <w:szCs w:val="24"/>
              </w:rPr>
            </w:pPr>
            <w:r w:rsidRPr="00F8178C">
              <w:rPr>
                <w:rFonts w:ascii="Arial" w:hAnsi="Arial" w:cs="Arial"/>
                <w:b/>
                <w:color w:val="000000"/>
                <w:szCs w:val="24"/>
              </w:rPr>
              <w:t>Caniateir amser fesul blwyddyn ysgol</w:t>
            </w:r>
          </w:p>
          <w:p w14:paraId="51E9F0F6" w14:textId="77777777" w:rsidR="00E92222" w:rsidRPr="00F8178C" w:rsidRDefault="00E92222" w:rsidP="00E92222">
            <w:pPr>
              <w:rPr>
                <w:rFonts w:ascii="Arial" w:hAnsi="Arial" w:cs="Arial"/>
                <w:color w:val="000000"/>
                <w:szCs w:val="24"/>
              </w:rPr>
            </w:pPr>
          </w:p>
          <w:p w14:paraId="336448AE" w14:textId="77777777" w:rsidR="0054340E" w:rsidRPr="009A776D" w:rsidRDefault="0054340E" w:rsidP="00E92222">
            <w:pPr>
              <w:rPr>
                <w:rFonts w:ascii="Arial" w:hAnsi="Arial" w:cs="Arial"/>
                <w:color w:val="000000"/>
                <w:szCs w:val="24"/>
              </w:rPr>
            </w:pPr>
          </w:p>
        </w:tc>
        <w:tc>
          <w:tcPr>
            <w:tcW w:w="1984" w:type="dxa"/>
            <w:tcBorders>
              <w:top w:val="single" w:sz="4" w:space="0" w:color="auto"/>
              <w:left w:val="single" w:sz="4" w:space="0" w:color="auto"/>
              <w:bottom w:val="single" w:sz="4" w:space="0" w:color="auto"/>
              <w:right w:val="single" w:sz="4" w:space="0" w:color="auto"/>
            </w:tcBorders>
          </w:tcPr>
          <w:p w14:paraId="7517BC4A" w14:textId="3D6FF8C4" w:rsidR="009A776D" w:rsidRDefault="009A776D" w:rsidP="009A776D">
            <w:pPr>
              <w:rPr>
                <w:rFonts w:ascii="Arial" w:hAnsi="Arial" w:cs="Arial"/>
                <w:color w:val="000000"/>
                <w:szCs w:val="24"/>
              </w:rPr>
            </w:pPr>
            <w:r>
              <w:rPr>
                <w:rFonts w:ascii="Arial" w:hAnsi="Arial" w:cs="Arial"/>
                <w:color w:val="000000"/>
                <w:szCs w:val="24"/>
              </w:rPr>
              <w:t>Hyd at ddeng diwrnod gwaith ym mhob blwyddyn ysgol. Rhaid gwneud cais ymlaen llaw a rhaid i’r cais hwnnw gael ei gymeradwyo gan Gadeirydd y Llywodraethwyr.</w:t>
            </w:r>
          </w:p>
          <w:p w14:paraId="294512CE" w14:textId="7F4262FC" w:rsidR="0054340E" w:rsidRPr="009A776D" w:rsidRDefault="0054340E" w:rsidP="009A776D">
            <w:pPr>
              <w:rPr>
                <w:rFonts w:ascii="Arial" w:hAnsi="Arial" w:cs="Arial"/>
                <w:color w:val="000000"/>
                <w:szCs w:val="24"/>
              </w:rPr>
            </w:pPr>
          </w:p>
        </w:tc>
        <w:tc>
          <w:tcPr>
            <w:tcW w:w="2512" w:type="dxa"/>
            <w:tcBorders>
              <w:top w:val="single" w:sz="4" w:space="0" w:color="auto"/>
              <w:left w:val="single" w:sz="4" w:space="0" w:color="auto"/>
              <w:bottom w:val="single" w:sz="4" w:space="0" w:color="auto"/>
              <w:right w:val="single" w:sz="4" w:space="0" w:color="auto"/>
            </w:tcBorders>
          </w:tcPr>
          <w:p w14:paraId="59EF2946" w14:textId="77777777" w:rsidR="0054340E" w:rsidRPr="009A776D" w:rsidRDefault="0054340E" w:rsidP="0054340E">
            <w:pPr>
              <w:jc w:val="both"/>
              <w:rPr>
                <w:rFonts w:ascii="Arial" w:hAnsi="Arial" w:cs="Arial"/>
                <w:color w:val="000000"/>
                <w:szCs w:val="24"/>
              </w:rPr>
            </w:pPr>
          </w:p>
        </w:tc>
      </w:tr>
      <w:tr w:rsidR="0054340E" w:rsidRPr="009A776D" w14:paraId="2A2CC7A7" w14:textId="77777777" w:rsidTr="001B71D6">
        <w:tc>
          <w:tcPr>
            <w:tcW w:w="2592" w:type="dxa"/>
            <w:tcBorders>
              <w:top w:val="single" w:sz="4" w:space="0" w:color="auto"/>
              <w:left w:val="single" w:sz="4" w:space="0" w:color="auto"/>
              <w:bottom w:val="single" w:sz="4" w:space="0" w:color="auto"/>
              <w:right w:val="single" w:sz="4" w:space="0" w:color="auto"/>
            </w:tcBorders>
          </w:tcPr>
          <w:p w14:paraId="2FBE66C6" w14:textId="6F15A2D9" w:rsidR="0054340E" w:rsidRPr="009A776D" w:rsidRDefault="008E35BE" w:rsidP="008E35BE">
            <w:pPr>
              <w:tabs>
                <w:tab w:val="left" w:pos="4230"/>
              </w:tabs>
              <w:spacing w:line="240" w:lineRule="atLeast"/>
              <w:ind w:right="108"/>
              <w:rPr>
                <w:rFonts w:ascii="Arial" w:hAnsi="Arial" w:cs="Arial"/>
                <w:b/>
                <w:color w:val="000000"/>
                <w:szCs w:val="24"/>
              </w:rPr>
            </w:pPr>
            <w:r>
              <w:rPr>
                <w:rFonts w:ascii="Arial" w:hAnsi="Arial" w:cs="Arial"/>
                <w:b/>
                <w:color w:val="000000"/>
                <w:szCs w:val="24"/>
              </w:rPr>
              <w:t>Gweithwyr y Gwasanaethau Argyfwng</w:t>
            </w:r>
          </w:p>
        </w:tc>
        <w:tc>
          <w:tcPr>
            <w:tcW w:w="4071" w:type="dxa"/>
            <w:tcBorders>
              <w:top w:val="single" w:sz="4" w:space="0" w:color="auto"/>
              <w:left w:val="single" w:sz="4" w:space="0" w:color="auto"/>
              <w:bottom w:val="single" w:sz="4" w:space="0" w:color="auto"/>
              <w:right w:val="single" w:sz="4" w:space="0" w:color="auto"/>
            </w:tcBorders>
          </w:tcPr>
          <w:p w14:paraId="46094633" w14:textId="3CD92CAD" w:rsidR="008E35BE" w:rsidRDefault="008E35BE" w:rsidP="008E35BE">
            <w:pPr>
              <w:rPr>
                <w:rFonts w:ascii="Arial" w:hAnsi="Arial" w:cs="Arial"/>
                <w:bCs/>
                <w:szCs w:val="24"/>
              </w:rPr>
            </w:pPr>
            <w:r>
              <w:rPr>
                <w:rFonts w:ascii="Arial" w:hAnsi="Arial" w:cs="Arial"/>
                <w:bCs/>
                <w:szCs w:val="24"/>
              </w:rPr>
              <w:t xml:space="preserve">Gweithwyr sy’n </w:t>
            </w:r>
            <w:r w:rsidR="00CA0B83">
              <w:rPr>
                <w:rFonts w:ascii="Arial" w:hAnsi="Arial" w:cs="Arial"/>
                <w:bCs/>
                <w:szCs w:val="24"/>
              </w:rPr>
              <w:t xml:space="preserve">Ddifoddwyr Tân ar alwad, yn Gwnstabliaid Gwirfoddol, aelodau </w:t>
            </w:r>
            <w:r w:rsidR="00E92222">
              <w:rPr>
                <w:rFonts w:ascii="Arial" w:hAnsi="Arial" w:cs="Arial"/>
                <w:bCs/>
                <w:szCs w:val="24"/>
              </w:rPr>
              <w:t>t</w:t>
            </w:r>
            <w:r w:rsidR="00CA0B83">
              <w:rPr>
                <w:rFonts w:ascii="Arial" w:hAnsi="Arial" w:cs="Arial"/>
                <w:bCs/>
                <w:szCs w:val="24"/>
              </w:rPr>
              <w:t xml:space="preserve">imau Achub Mynydd, neu aelodau criw’r Gwasanaeth Ambiwlans Gwirfoddol (gan gynnwys </w:t>
            </w:r>
            <w:r w:rsidR="00CA0B83">
              <w:rPr>
                <w:rFonts w:ascii="Arial" w:hAnsi="Arial" w:cs="Arial"/>
                <w:bCs/>
                <w:szCs w:val="24"/>
              </w:rPr>
              <w:lastRenderedPageBreak/>
              <w:t xml:space="preserve">Gwasanaeth Ambiwlans Sant Ioan) – </w:t>
            </w:r>
            <w:r w:rsidR="00E92222">
              <w:rPr>
                <w:rFonts w:ascii="Arial" w:hAnsi="Arial" w:cs="Arial"/>
                <w:bCs/>
                <w:szCs w:val="24"/>
              </w:rPr>
              <w:t>er mwyn</w:t>
            </w:r>
            <w:r w:rsidR="00CA0B83">
              <w:rPr>
                <w:rFonts w:ascii="Arial" w:hAnsi="Arial" w:cs="Arial"/>
                <w:bCs/>
                <w:szCs w:val="24"/>
              </w:rPr>
              <w:t xml:space="preserve"> </w:t>
            </w:r>
            <w:r w:rsidR="00E92222">
              <w:rPr>
                <w:rFonts w:ascii="Arial" w:hAnsi="Arial" w:cs="Arial"/>
                <w:bCs/>
                <w:szCs w:val="24"/>
              </w:rPr>
              <w:t>g</w:t>
            </w:r>
            <w:r w:rsidR="00CA0B83">
              <w:rPr>
                <w:rFonts w:ascii="Arial" w:hAnsi="Arial" w:cs="Arial"/>
                <w:bCs/>
                <w:szCs w:val="24"/>
              </w:rPr>
              <w:t>wneud dyletswyddau swyddogol</w:t>
            </w:r>
            <w:r w:rsidR="00E92222">
              <w:rPr>
                <w:rFonts w:ascii="Arial" w:hAnsi="Arial" w:cs="Arial"/>
                <w:bCs/>
                <w:szCs w:val="24"/>
              </w:rPr>
              <w:t>.</w:t>
            </w:r>
          </w:p>
          <w:p w14:paraId="36797C3E" w14:textId="593352EE" w:rsidR="0054340E" w:rsidRPr="009A776D" w:rsidRDefault="0054340E" w:rsidP="008E35BE">
            <w:pPr>
              <w:rPr>
                <w:rFonts w:ascii="Arial" w:hAnsi="Arial" w:cs="Arial"/>
                <w:bCs/>
                <w:szCs w:val="24"/>
              </w:rPr>
            </w:pPr>
          </w:p>
        </w:tc>
        <w:tc>
          <w:tcPr>
            <w:tcW w:w="4576" w:type="dxa"/>
            <w:tcBorders>
              <w:top w:val="single" w:sz="4" w:space="0" w:color="auto"/>
              <w:left w:val="single" w:sz="4" w:space="0" w:color="auto"/>
              <w:bottom w:val="single" w:sz="4" w:space="0" w:color="auto"/>
              <w:right w:val="single" w:sz="4" w:space="0" w:color="auto"/>
            </w:tcBorders>
          </w:tcPr>
          <w:p w14:paraId="594EBC0D" w14:textId="77777777" w:rsidR="00E92222" w:rsidRPr="00F8178C" w:rsidRDefault="00E92222" w:rsidP="00E92222">
            <w:pPr>
              <w:rPr>
                <w:rFonts w:ascii="Arial" w:hAnsi="Arial" w:cs="Arial"/>
                <w:b/>
                <w:color w:val="000000"/>
                <w:szCs w:val="24"/>
              </w:rPr>
            </w:pPr>
            <w:r w:rsidRPr="00F8178C">
              <w:rPr>
                <w:rFonts w:ascii="Arial" w:hAnsi="Arial" w:cs="Arial"/>
                <w:b/>
                <w:color w:val="000000"/>
                <w:szCs w:val="24"/>
              </w:rPr>
              <w:lastRenderedPageBreak/>
              <w:t>Caniateir amser fesul blwyddyn ysgol</w:t>
            </w:r>
          </w:p>
          <w:p w14:paraId="3C91180A" w14:textId="77777777" w:rsidR="00E92222" w:rsidRPr="00F8178C" w:rsidRDefault="00E92222" w:rsidP="00E92222">
            <w:pPr>
              <w:rPr>
                <w:rFonts w:ascii="Arial" w:hAnsi="Arial" w:cs="Arial"/>
                <w:color w:val="000000"/>
                <w:szCs w:val="24"/>
              </w:rPr>
            </w:pPr>
          </w:p>
          <w:p w14:paraId="066CCB41" w14:textId="4B821AE6" w:rsidR="009A776D" w:rsidRPr="009A776D" w:rsidRDefault="009A776D" w:rsidP="008E35BE">
            <w:pPr>
              <w:rPr>
                <w:rFonts w:ascii="Arial" w:hAnsi="Arial" w:cs="Arial"/>
                <w:b/>
                <w:color w:val="000000"/>
                <w:szCs w:val="24"/>
              </w:rPr>
            </w:pPr>
          </w:p>
          <w:p w14:paraId="33FF21E2" w14:textId="77777777" w:rsidR="0054340E" w:rsidRPr="009A776D" w:rsidRDefault="0054340E" w:rsidP="008E35BE">
            <w:pPr>
              <w:rPr>
                <w:rFonts w:ascii="Arial" w:hAnsi="Arial" w:cs="Arial"/>
                <w:color w:val="000000"/>
                <w:szCs w:val="24"/>
              </w:rPr>
            </w:pPr>
          </w:p>
        </w:tc>
        <w:tc>
          <w:tcPr>
            <w:tcW w:w="1984" w:type="dxa"/>
            <w:tcBorders>
              <w:top w:val="single" w:sz="4" w:space="0" w:color="auto"/>
              <w:left w:val="single" w:sz="4" w:space="0" w:color="auto"/>
              <w:bottom w:val="single" w:sz="4" w:space="0" w:color="auto"/>
              <w:right w:val="single" w:sz="4" w:space="0" w:color="auto"/>
            </w:tcBorders>
          </w:tcPr>
          <w:p w14:paraId="426597A0" w14:textId="77777777" w:rsidR="009A776D" w:rsidRDefault="009A776D" w:rsidP="008E35BE">
            <w:pPr>
              <w:rPr>
                <w:rFonts w:ascii="Arial" w:hAnsi="Arial" w:cs="Arial"/>
                <w:color w:val="000000"/>
                <w:szCs w:val="24"/>
              </w:rPr>
            </w:pPr>
            <w:r>
              <w:rPr>
                <w:rFonts w:ascii="Arial" w:hAnsi="Arial" w:cs="Arial"/>
                <w:color w:val="000000"/>
                <w:szCs w:val="24"/>
              </w:rPr>
              <w:t xml:space="preserve">Hyd at ddeng diwrnod gwaith ym mhob blwyddyn ysgol. Rhaid gwneud </w:t>
            </w:r>
            <w:r>
              <w:rPr>
                <w:rFonts w:ascii="Arial" w:hAnsi="Arial" w:cs="Arial"/>
                <w:color w:val="000000"/>
                <w:szCs w:val="24"/>
              </w:rPr>
              <w:lastRenderedPageBreak/>
              <w:t>cais ymlaen llaw a rhaid i’r cais hwnnw gael ei gymeradwyo gan Gadeirydd y Llywodraethwyr.</w:t>
            </w:r>
          </w:p>
          <w:p w14:paraId="5DC3A6DA" w14:textId="4E76B7E1" w:rsidR="0054340E" w:rsidRPr="009A776D" w:rsidRDefault="0054340E" w:rsidP="008E35BE">
            <w:pPr>
              <w:rPr>
                <w:rFonts w:ascii="Arial" w:hAnsi="Arial" w:cs="Arial"/>
                <w:color w:val="000000"/>
                <w:szCs w:val="24"/>
              </w:rPr>
            </w:pPr>
          </w:p>
        </w:tc>
        <w:tc>
          <w:tcPr>
            <w:tcW w:w="2512" w:type="dxa"/>
            <w:tcBorders>
              <w:top w:val="single" w:sz="4" w:space="0" w:color="auto"/>
              <w:left w:val="single" w:sz="4" w:space="0" w:color="auto"/>
              <w:bottom w:val="single" w:sz="4" w:space="0" w:color="auto"/>
              <w:right w:val="single" w:sz="4" w:space="0" w:color="auto"/>
            </w:tcBorders>
          </w:tcPr>
          <w:p w14:paraId="35E4EB89" w14:textId="77777777" w:rsidR="0054340E" w:rsidRPr="009A776D" w:rsidRDefault="0054340E" w:rsidP="0054340E">
            <w:pPr>
              <w:jc w:val="both"/>
              <w:rPr>
                <w:rFonts w:ascii="Arial" w:hAnsi="Arial" w:cs="Arial"/>
                <w:color w:val="000000"/>
                <w:szCs w:val="24"/>
              </w:rPr>
            </w:pPr>
          </w:p>
        </w:tc>
      </w:tr>
      <w:tr w:rsidR="0054340E" w:rsidRPr="009A776D" w14:paraId="78CDA86F" w14:textId="77777777" w:rsidTr="001B71D6">
        <w:tc>
          <w:tcPr>
            <w:tcW w:w="2592" w:type="dxa"/>
            <w:tcBorders>
              <w:top w:val="single" w:sz="4" w:space="0" w:color="auto"/>
              <w:left w:val="single" w:sz="4" w:space="0" w:color="auto"/>
              <w:bottom w:val="single" w:sz="4" w:space="0" w:color="auto"/>
              <w:right w:val="single" w:sz="4" w:space="0" w:color="auto"/>
            </w:tcBorders>
          </w:tcPr>
          <w:p w14:paraId="12F42631" w14:textId="22526676" w:rsidR="0054340E" w:rsidRPr="009A776D" w:rsidRDefault="00720550" w:rsidP="0054340E">
            <w:pPr>
              <w:tabs>
                <w:tab w:val="left" w:pos="4230"/>
              </w:tabs>
              <w:spacing w:line="240" w:lineRule="atLeast"/>
              <w:ind w:right="108"/>
              <w:jc w:val="both"/>
              <w:rPr>
                <w:rFonts w:ascii="Arial" w:hAnsi="Arial" w:cs="Arial"/>
                <w:b/>
                <w:color w:val="000000"/>
                <w:szCs w:val="24"/>
              </w:rPr>
            </w:pPr>
            <w:r>
              <w:rPr>
                <w:rFonts w:ascii="Arial" w:hAnsi="Arial" w:cs="Arial"/>
                <w:b/>
                <w:color w:val="000000"/>
                <w:szCs w:val="24"/>
              </w:rPr>
              <w:t>Cymryd rhan mewn chwaraeon rhyngwladol</w:t>
            </w:r>
          </w:p>
        </w:tc>
        <w:tc>
          <w:tcPr>
            <w:tcW w:w="4071" w:type="dxa"/>
            <w:tcBorders>
              <w:top w:val="single" w:sz="4" w:space="0" w:color="auto"/>
              <w:left w:val="single" w:sz="4" w:space="0" w:color="auto"/>
              <w:bottom w:val="single" w:sz="4" w:space="0" w:color="auto"/>
              <w:right w:val="single" w:sz="4" w:space="0" w:color="auto"/>
            </w:tcBorders>
          </w:tcPr>
          <w:p w14:paraId="13F67AE0" w14:textId="1C3DAE49" w:rsidR="00720550" w:rsidRDefault="00720550" w:rsidP="000C01DC">
            <w:pPr>
              <w:rPr>
                <w:rFonts w:ascii="Arial" w:hAnsi="Arial" w:cs="Arial"/>
                <w:bCs/>
                <w:szCs w:val="24"/>
              </w:rPr>
            </w:pPr>
            <w:r>
              <w:rPr>
                <w:rFonts w:ascii="Arial" w:hAnsi="Arial" w:cs="Arial"/>
                <w:bCs/>
                <w:szCs w:val="24"/>
              </w:rPr>
              <w:t>Gweithwyr sydd wedi cael eu dethol i gystadlu mewn digwyddiadau chwaraeon ar lefel ryngwladol</w:t>
            </w:r>
            <w:r w:rsidR="00D708F1">
              <w:rPr>
                <w:rFonts w:ascii="Arial" w:hAnsi="Arial" w:cs="Arial"/>
                <w:bCs/>
                <w:szCs w:val="24"/>
              </w:rPr>
              <w:t>.</w:t>
            </w:r>
          </w:p>
          <w:p w14:paraId="3B69D515" w14:textId="58A51A66" w:rsidR="0054340E" w:rsidRPr="009A776D" w:rsidRDefault="0054340E" w:rsidP="0054340E">
            <w:pPr>
              <w:jc w:val="both"/>
              <w:rPr>
                <w:rFonts w:ascii="Arial" w:hAnsi="Arial" w:cs="Arial"/>
                <w:bCs/>
                <w:szCs w:val="24"/>
              </w:rPr>
            </w:pPr>
            <w:r w:rsidRPr="009A776D">
              <w:rPr>
                <w:rFonts w:ascii="Arial" w:hAnsi="Arial" w:cs="Arial"/>
                <w:bCs/>
                <w:szCs w:val="24"/>
              </w:rPr>
              <w:t xml:space="preserve"> </w:t>
            </w:r>
          </w:p>
        </w:tc>
        <w:tc>
          <w:tcPr>
            <w:tcW w:w="4576" w:type="dxa"/>
            <w:tcBorders>
              <w:top w:val="single" w:sz="4" w:space="0" w:color="auto"/>
              <w:left w:val="single" w:sz="4" w:space="0" w:color="auto"/>
              <w:bottom w:val="single" w:sz="4" w:space="0" w:color="auto"/>
              <w:right w:val="single" w:sz="4" w:space="0" w:color="auto"/>
            </w:tcBorders>
          </w:tcPr>
          <w:p w14:paraId="226640B4" w14:textId="77777777" w:rsidR="00E92222" w:rsidRPr="00F8178C" w:rsidRDefault="00E92222" w:rsidP="00E92222">
            <w:pPr>
              <w:rPr>
                <w:rFonts w:ascii="Arial" w:hAnsi="Arial" w:cs="Arial"/>
                <w:b/>
                <w:color w:val="000000"/>
                <w:szCs w:val="24"/>
              </w:rPr>
            </w:pPr>
            <w:r w:rsidRPr="00F8178C">
              <w:rPr>
                <w:rFonts w:ascii="Arial" w:hAnsi="Arial" w:cs="Arial"/>
                <w:b/>
                <w:color w:val="000000"/>
                <w:szCs w:val="24"/>
              </w:rPr>
              <w:t>Caniateir amser fesul blwyddyn ysgol</w:t>
            </w:r>
          </w:p>
          <w:p w14:paraId="47CD04FE" w14:textId="77777777" w:rsidR="00E92222" w:rsidRPr="00F8178C" w:rsidRDefault="00E92222" w:rsidP="00E92222">
            <w:pPr>
              <w:rPr>
                <w:rFonts w:ascii="Arial" w:hAnsi="Arial" w:cs="Arial"/>
                <w:color w:val="000000"/>
                <w:szCs w:val="24"/>
              </w:rPr>
            </w:pPr>
          </w:p>
          <w:p w14:paraId="097436C2" w14:textId="51F35323" w:rsidR="00720550" w:rsidRDefault="00720550" w:rsidP="0054340E">
            <w:pPr>
              <w:rPr>
                <w:rFonts w:ascii="Arial" w:hAnsi="Arial" w:cs="Arial"/>
                <w:color w:val="000000"/>
                <w:szCs w:val="24"/>
              </w:rPr>
            </w:pPr>
            <w:r>
              <w:rPr>
                <w:rFonts w:ascii="Arial" w:hAnsi="Arial" w:cs="Arial"/>
                <w:color w:val="000000"/>
                <w:szCs w:val="24"/>
              </w:rPr>
              <w:t xml:space="preserve">Bydd angen </w:t>
            </w:r>
            <w:r w:rsidR="000C01DC">
              <w:rPr>
                <w:rFonts w:ascii="Arial" w:hAnsi="Arial" w:cs="Arial"/>
                <w:color w:val="000000"/>
                <w:szCs w:val="24"/>
              </w:rPr>
              <w:t xml:space="preserve">i weithwyr gyflwyno </w:t>
            </w:r>
            <w:r>
              <w:rPr>
                <w:rFonts w:ascii="Arial" w:hAnsi="Arial" w:cs="Arial"/>
                <w:color w:val="000000"/>
                <w:szCs w:val="24"/>
              </w:rPr>
              <w:t xml:space="preserve">tystiolaeth ddogfennol </w:t>
            </w:r>
            <w:r w:rsidR="000C01DC">
              <w:rPr>
                <w:rFonts w:ascii="Arial" w:hAnsi="Arial" w:cs="Arial"/>
                <w:color w:val="000000"/>
                <w:szCs w:val="24"/>
              </w:rPr>
              <w:t>eu bod wedi’u</w:t>
            </w:r>
            <w:r>
              <w:rPr>
                <w:rFonts w:ascii="Arial" w:hAnsi="Arial" w:cs="Arial"/>
                <w:color w:val="000000"/>
                <w:szCs w:val="24"/>
              </w:rPr>
              <w:t xml:space="preserve"> dethol</w:t>
            </w:r>
            <w:r w:rsidR="000C01DC">
              <w:rPr>
                <w:rFonts w:ascii="Arial" w:hAnsi="Arial" w:cs="Arial"/>
                <w:color w:val="000000"/>
                <w:szCs w:val="24"/>
              </w:rPr>
              <w:t xml:space="preserve"> ar gyfer y campau</w:t>
            </w:r>
            <w:r w:rsidR="00D708F1">
              <w:rPr>
                <w:rFonts w:ascii="Arial" w:hAnsi="Arial" w:cs="Arial"/>
                <w:color w:val="000000"/>
                <w:szCs w:val="24"/>
              </w:rPr>
              <w:t>.</w:t>
            </w:r>
          </w:p>
          <w:p w14:paraId="00EB66BF" w14:textId="1701E417" w:rsidR="0054340E" w:rsidRPr="009A776D" w:rsidRDefault="0054340E" w:rsidP="0054340E">
            <w:pPr>
              <w:rPr>
                <w:rFonts w:ascii="Arial" w:hAnsi="Arial" w:cs="Arial"/>
                <w:color w:val="000000"/>
                <w:szCs w:val="24"/>
              </w:rPr>
            </w:pPr>
          </w:p>
        </w:tc>
        <w:tc>
          <w:tcPr>
            <w:tcW w:w="1984" w:type="dxa"/>
            <w:tcBorders>
              <w:top w:val="single" w:sz="4" w:space="0" w:color="auto"/>
              <w:left w:val="single" w:sz="4" w:space="0" w:color="auto"/>
              <w:bottom w:val="single" w:sz="4" w:space="0" w:color="auto"/>
              <w:right w:val="single" w:sz="4" w:space="0" w:color="auto"/>
            </w:tcBorders>
          </w:tcPr>
          <w:p w14:paraId="61D166A1" w14:textId="2EE2C3C4" w:rsidR="0054340E" w:rsidRPr="009A776D" w:rsidRDefault="009A776D" w:rsidP="0054340E">
            <w:pPr>
              <w:rPr>
                <w:rFonts w:ascii="Arial" w:hAnsi="Arial" w:cs="Arial"/>
                <w:color w:val="000000"/>
                <w:szCs w:val="24"/>
              </w:rPr>
            </w:pPr>
            <w:r>
              <w:rPr>
                <w:rFonts w:ascii="Arial" w:hAnsi="Arial" w:cs="Arial"/>
                <w:color w:val="000000"/>
                <w:szCs w:val="24"/>
              </w:rPr>
              <w:t>Fel y barno’r Pennaeth yn ddoeth.</w:t>
            </w:r>
          </w:p>
        </w:tc>
        <w:tc>
          <w:tcPr>
            <w:tcW w:w="2512" w:type="dxa"/>
            <w:tcBorders>
              <w:top w:val="single" w:sz="4" w:space="0" w:color="auto"/>
              <w:left w:val="single" w:sz="4" w:space="0" w:color="auto"/>
              <w:bottom w:val="single" w:sz="4" w:space="0" w:color="auto"/>
              <w:right w:val="single" w:sz="4" w:space="0" w:color="auto"/>
            </w:tcBorders>
          </w:tcPr>
          <w:p w14:paraId="395B2600" w14:textId="6DB844C3" w:rsidR="0054340E" w:rsidRPr="009A776D" w:rsidRDefault="009A776D" w:rsidP="0054340E">
            <w:pPr>
              <w:jc w:val="both"/>
              <w:rPr>
                <w:rFonts w:ascii="Arial" w:hAnsi="Arial" w:cs="Arial"/>
                <w:color w:val="000000"/>
                <w:szCs w:val="24"/>
              </w:rPr>
            </w:pPr>
            <w:r>
              <w:rPr>
                <w:rFonts w:ascii="Arial" w:hAnsi="Arial" w:cs="Arial"/>
                <w:color w:val="000000"/>
                <w:szCs w:val="24"/>
              </w:rPr>
              <w:t>Fel y barno’r Pennaeth yn ddoeth.</w:t>
            </w:r>
          </w:p>
        </w:tc>
      </w:tr>
      <w:tr w:rsidR="0054340E" w:rsidRPr="009A776D" w14:paraId="03A94A4F" w14:textId="77777777" w:rsidTr="001B71D6">
        <w:tc>
          <w:tcPr>
            <w:tcW w:w="2592" w:type="dxa"/>
            <w:tcBorders>
              <w:top w:val="single" w:sz="4" w:space="0" w:color="auto"/>
              <w:left w:val="single" w:sz="4" w:space="0" w:color="auto"/>
              <w:bottom w:val="single" w:sz="4" w:space="0" w:color="auto"/>
              <w:right w:val="single" w:sz="4" w:space="0" w:color="auto"/>
            </w:tcBorders>
          </w:tcPr>
          <w:p w14:paraId="7D64383D" w14:textId="71125D60" w:rsidR="0054340E" w:rsidRPr="009A776D" w:rsidRDefault="00720550" w:rsidP="0054340E">
            <w:pPr>
              <w:tabs>
                <w:tab w:val="left" w:pos="4230"/>
              </w:tabs>
              <w:spacing w:line="240" w:lineRule="atLeast"/>
              <w:ind w:right="108"/>
              <w:jc w:val="both"/>
              <w:rPr>
                <w:rFonts w:ascii="Arial" w:hAnsi="Arial" w:cs="Arial"/>
                <w:b/>
                <w:szCs w:val="24"/>
              </w:rPr>
            </w:pPr>
            <w:r>
              <w:rPr>
                <w:rFonts w:ascii="Arial" w:hAnsi="Arial" w:cs="Arial"/>
                <w:b/>
                <w:szCs w:val="24"/>
              </w:rPr>
              <w:t xml:space="preserve">Dyletswyddau </w:t>
            </w:r>
            <w:r w:rsidR="000F282F">
              <w:rPr>
                <w:rFonts w:ascii="Arial" w:hAnsi="Arial" w:cs="Arial"/>
                <w:b/>
                <w:szCs w:val="24"/>
              </w:rPr>
              <w:t>Etholiad</w:t>
            </w:r>
          </w:p>
        </w:tc>
        <w:tc>
          <w:tcPr>
            <w:tcW w:w="4071" w:type="dxa"/>
            <w:tcBorders>
              <w:top w:val="single" w:sz="4" w:space="0" w:color="auto"/>
              <w:left w:val="single" w:sz="4" w:space="0" w:color="auto"/>
              <w:bottom w:val="single" w:sz="4" w:space="0" w:color="auto"/>
              <w:right w:val="single" w:sz="4" w:space="0" w:color="auto"/>
            </w:tcBorders>
          </w:tcPr>
          <w:p w14:paraId="6AB68B40" w14:textId="3207B9D3" w:rsidR="00720550" w:rsidRDefault="00720550" w:rsidP="0054340E">
            <w:pPr>
              <w:tabs>
                <w:tab w:val="left" w:pos="4230"/>
              </w:tabs>
              <w:spacing w:line="240" w:lineRule="atLeast"/>
              <w:ind w:right="108"/>
              <w:rPr>
                <w:rFonts w:ascii="Arial" w:hAnsi="Arial" w:cs="Arial"/>
                <w:szCs w:val="24"/>
              </w:rPr>
            </w:pPr>
            <w:r>
              <w:rPr>
                <w:rFonts w:ascii="Arial" w:hAnsi="Arial" w:cs="Arial"/>
                <w:szCs w:val="24"/>
              </w:rPr>
              <w:t xml:space="preserve">Y Swyddog Llywyddu (Etholiadau), </w:t>
            </w:r>
            <w:r w:rsidR="000F282F">
              <w:rPr>
                <w:rFonts w:ascii="Arial" w:hAnsi="Arial" w:cs="Arial"/>
                <w:szCs w:val="24"/>
              </w:rPr>
              <w:t xml:space="preserve">Y </w:t>
            </w:r>
            <w:r w:rsidR="00D708F1">
              <w:rPr>
                <w:rFonts w:ascii="Arial" w:hAnsi="Arial" w:cs="Arial"/>
                <w:szCs w:val="24"/>
              </w:rPr>
              <w:t>Clerc Pleidleisio, Cynorthwyydd Cyfrif mewn Etholiadau Cyngor, Seneddol, Ewropeaidd neu Gomisiynydd yr Heddlu.</w:t>
            </w:r>
          </w:p>
          <w:p w14:paraId="0E508198" w14:textId="77777777" w:rsidR="00720550" w:rsidRDefault="00720550" w:rsidP="0054340E">
            <w:pPr>
              <w:tabs>
                <w:tab w:val="left" w:pos="4230"/>
              </w:tabs>
              <w:spacing w:line="240" w:lineRule="atLeast"/>
              <w:ind w:right="108"/>
              <w:rPr>
                <w:rFonts w:ascii="Arial" w:hAnsi="Arial" w:cs="Arial"/>
                <w:szCs w:val="24"/>
              </w:rPr>
            </w:pPr>
          </w:p>
          <w:p w14:paraId="71B16E1F" w14:textId="77777777" w:rsidR="0054340E" w:rsidRPr="009A776D" w:rsidRDefault="0054340E" w:rsidP="00D708F1">
            <w:pPr>
              <w:tabs>
                <w:tab w:val="left" w:pos="4230"/>
              </w:tabs>
              <w:spacing w:line="240" w:lineRule="atLeast"/>
              <w:ind w:right="108"/>
              <w:rPr>
                <w:rFonts w:ascii="Arial" w:hAnsi="Arial" w:cs="Arial"/>
                <w:szCs w:val="24"/>
              </w:rPr>
            </w:pPr>
          </w:p>
        </w:tc>
        <w:tc>
          <w:tcPr>
            <w:tcW w:w="4576" w:type="dxa"/>
            <w:tcBorders>
              <w:top w:val="single" w:sz="4" w:space="0" w:color="auto"/>
              <w:left w:val="single" w:sz="4" w:space="0" w:color="auto"/>
              <w:bottom w:val="single" w:sz="4" w:space="0" w:color="auto"/>
              <w:right w:val="single" w:sz="4" w:space="0" w:color="auto"/>
            </w:tcBorders>
          </w:tcPr>
          <w:p w14:paraId="5927D74A" w14:textId="15A390A6" w:rsidR="00D708F1" w:rsidRDefault="00D708F1" w:rsidP="0054340E">
            <w:pPr>
              <w:rPr>
                <w:rFonts w:ascii="Arial" w:hAnsi="Arial" w:cs="Arial"/>
                <w:szCs w:val="24"/>
              </w:rPr>
            </w:pPr>
            <w:r>
              <w:rPr>
                <w:rFonts w:ascii="Arial" w:hAnsi="Arial" w:cs="Arial"/>
                <w:szCs w:val="24"/>
              </w:rPr>
              <w:t xml:space="preserve">Caiff ysgolion </w:t>
            </w:r>
            <w:r w:rsidR="000F282F">
              <w:rPr>
                <w:rFonts w:ascii="Arial" w:hAnsi="Arial" w:cs="Arial"/>
                <w:szCs w:val="24"/>
              </w:rPr>
              <w:t>d</w:t>
            </w:r>
            <w:r>
              <w:rPr>
                <w:rFonts w:ascii="Arial" w:hAnsi="Arial" w:cs="Arial"/>
                <w:szCs w:val="24"/>
              </w:rPr>
              <w:t>dewis gwrthod ceisiadau gan weithwyr i gael amser i ffwrdd i fynychu dyletswyddau etholiadol os bydd hwn yn niweidiol i gyfl</w:t>
            </w:r>
            <w:r w:rsidR="00951587">
              <w:rPr>
                <w:rFonts w:ascii="Arial" w:hAnsi="Arial" w:cs="Arial"/>
                <w:szCs w:val="24"/>
              </w:rPr>
              <w:t>e</w:t>
            </w:r>
            <w:r>
              <w:rPr>
                <w:rFonts w:ascii="Arial" w:hAnsi="Arial" w:cs="Arial"/>
                <w:szCs w:val="24"/>
              </w:rPr>
              <w:t>n</w:t>
            </w:r>
            <w:r w:rsidR="000F282F">
              <w:rPr>
                <w:rFonts w:ascii="Arial" w:hAnsi="Arial" w:cs="Arial"/>
                <w:szCs w:val="24"/>
              </w:rPr>
              <w:t>w</w:t>
            </w:r>
            <w:r>
              <w:rPr>
                <w:rFonts w:ascii="Arial" w:hAnsi="Arial" w:cs="Arial"/>
                <w:szCs w:val="24"/>
              </w:rPr>
              <w:t>i gwasanaethau.</w:t>
            </w:r>
          </w:p>
          <w:p w14:paraId="54B3FBE9" w14:textId="77777777" w:rsidR="00D708F1" w:rsidRDefault="00D708F1" w:rsidP="0054340E">
            <w:pPr>
              <w:rPr>
                <w:rFonts w:ascii="Arial" w:hAnsi="Arial" w:cs="Arial"/>
                <w:szCs w:val="24"/>
              </w:rPr>
            </w:pPr>
          </w:p>
          <w:p w14:paraId="5F2CC85C" w14:textId="1D7743E1" w:rsidR="0054340E" w:rsidRDefault="00D708F1" w:rsidP="0054340E">
            <w:pPr>
              <w:rPr>
                <w:rFonts w:ascii="Arial" w:hAnsi="Arial" w:cs="Arial"/>
                <w:szCs w:val="24"/>
              </w:rPr>
            </w:pPr>
            <w:r>
              <w:rPr>
                <w:rFonts w:ascii="Arial" w:hAnsi="Arial" w:cs="Arial"/>
                <w:szCs w:val="24"/>
              </w:rPr>
              <w:t xml:space="preserve">Os derbynnir hwn, caniateir amser i ffwrdd gyda thâl gan yr ysgol yn ogystal â’r taliad a wneir gan y cyngor. Fodd bynnag, os </w:t>
            </w:r>
            <w:r w:rsidR="00445205">
              <w:rPr>
                <w:rFonts w:ascii="Arial" w:hAnsi="Arial" w:cs="Arial"/>
                <w:szCs w:val="24"/>
              </w:rPr>
              <w:t>cynhelir</w:t>
            </w:r>
            <w:r>
              <w:rPr>
                <w:rFonts w:ascii="Arial" w:hAnsi="Arial" w:cs="Arial"/>
                <w:szCs w:val="24"/>
              </w:rPr>
              <w:t xml:space="preserve"> yr etholiad</w:t>
            </w:r>
            <w:r w:rsidR="00445205">
              <w:rPr>
                <w:rFonts w:ascii="Arial" w:hAnsi="Arial" w:cs="Arial"/>
                <w:szCs w:val="24"/>
              </w:rPr>
              <w:t xml:space="preserve"> y tu allan i oriau arferol y gweithiwr ni fydd yr ysgol</w:t>
            </w:r>
            <w:r w:rsidR="00CD391B">
              <w:rPr>
                <w:rFonts w:ascii="Arial" w:hAnsi="Arial" w:cs="Arial"/>
                <w:szCs w:val="24"/>
              </w:rPr>
              <w:t xml:space="preserve"> yn rhoi tâ</w:t>
            </w:r>
            <w:r w:rsidR="00814B59">
              <w:rPr>
                <w:rFonts w:ascii="Arial" w:hAnsi="Arial" w:cs="Arial"/>
                <w:szCs w:val="24"/>
              </w:rPr>
              <w:t>l ychwanegol iddo</w:t>
            </w:r>
            <w:r w:rsidR="009C2DCC">
              <w:rPr>
                <w:rFonts w:ascii="Arial" w:hAnsi="Arial" w:cs="Arial"/>
                <w:szCs w:val="24"/>
              </w:rPr>
              <w:t>.</w:t>
            </w:r>
          </w:p>
          <w:p w14:paraId="31FB878E" w14:textId="77777777" w:rsidR="00D708F1" w:rsidRPr="009A776D" w:rsidRDefault="00D708F1" w:rsidP="0054340E">
            <w:pPr>
              <w:rPr>
                <w:rFonts w:ascii="Arial" w:hAnsi="Arial" w:cs="Arial"/>
                <w:szCs w:val="24"/>
              </w:rPr>
            </w:pPr>
          </w:p>
          <w:p w14:paraId="540F5094" w14:textId="27E3F1E1" w:rsidR="0054340E" w:rsidRPr="009A776D" w:rsidRDefault="0054340E" w:rsidP="0054340E">
            <w:pPr>
              <w:rPr>
                <w:rFonts w:ascii="Arial" w:hAnsi="Arial" w:cs="Arial"/>
                <w:szCs w:val="24"/>
              </w:rPr>
            </w:pPr>
          </w:p>
        </w:tc>
        <w:tc>
          <w:tcPr>
            <w:tcW w:w="1984" w:type="dxa"/>
            <w:tcBorders>
              <w:top w:val="single" w:sz="4" w:space="0" w:color="auto"/>
              <w:left w:val="single" w:sz="4" w:space="0" w:color="auto"/>
              <w:bottom w:val="single" w:sz="4" w:space="0" w:color="auto"/>
              <w:right w:val="single" w:sz="4" w:space="0" w:color="auto"/>
            </w:tcBorders>
          </w:tcPr>
          <w:p w14:paraId="4E8D0488" w14:textId="06BED9B7" w:rsidR="00445205" w:rsidRDefault="00445205" w:rsidP="0054340E">
            <w:pPr>
              <w:rPr>
                <w:rFonts w:ascii="Arial" w:hAnsi="Arial" w:cs="Arial"/>
                <w:szCs w:val="24"/>
              </w:rPr>
            </w:pPr>
            <w:r>
              <w:rPr>
                <w:rFonts w:ascii="Arial" w:hAnsi="Arial" w:cs="Arial"/>
                <w:szCs w:val="24"/>
              </w:rPr>
              <w:t xml:space="preserve">Hyd at un diwrnod gwaith, dim ond ar gyfer gweithwyr sy’n cael eu talu heb fod yn uwch na phwynt graddfa 49 neu gyfwerth. Rhaid gwneud cais am absenoldeb ymlaen llaw a rhaid </w:t>
            </w:r>
            <w:r w:rsidR="00814B59">
              <w:rPr>
                <w:rFonts w:ascii="Arial" w:hAnsi="Arial" w:cs="Arial"/>
                <w:szCs w:val="24"/>
              </w:rPr>
              <w:t xml:space="preserve">iddo gael </w:t>
            </w:r>
            <w:r>
              <w:rPr>
                <w:rFonts w:ascii="Arial" w:hAnsi="Arial" w:cs="Arial"/>
                <w:szCs w:val="24"/>
              </w:rPr>
              <w:t>ei gymeradwyo gan Gadeirydd y Llywodraethwyr.</w:t>
            </w:r>
          </w:p>
          <w:p w14:paraId="6A9331D4" w14:textId="30EE1346" w:rsidR="0054340E" w:rsidRPr="009A776D" w:rsidRDefault="0054340E" w:rsidP="0054340E">
            <w:pPr>
              <w:rPr>
                <w:rFonts w:ascii="Arial" w:hAnsi="Arial" w:cs="Arial"/>
                <w:szCs w:val="24"/>
              </w:rPr>
            </w:pPr>
          </w:p>
        </w:tc>
        <w:tc>
          <w:tcPr>
            <w:tcW w:w="2512" w:type="dxa"/>
            <w:tcBorders>
              <w:top w:val="single" w:sz="4" w:space="0" w:color="auto"/>
              <w:left w:val="single" w:sz="4" w:space="0" w:color="auto"/>
              <w:bottom w:val="single" w:sz="4" w:space="0" w:color="auto"/>
              <w:right w:val="single" w:sz="4" w:space="0" w:color="auto"/>
            </w:tcBorders>
          </w:tcPr>
          <w:p w14:paraId="7CAC50A6" w14:textId="7E44A231" w:rsidR="00445205" w:rsidRDefault="00445205" w:rsidP="00445205">
            <w:pPr>
              <w:rPr>
                <w:rFonts w:ascii="Arial" w:hAnsi="Arial" w:cs="Arial"/>
                <w:szCs w:val="24"/>
              </w:rPr>
            </w:pPr>
            <w:r>
              <w:rPr>
                <w:rFonts w:ascii="Arial" w:hAnsi="Arial" w:cs="Arial"/>
                <w:szCs w:val="24"/>
              </w:rPr>
              <w:t>Ar gyfer gweithwyr sy’n cael eu talu’n uwch na phwynt graddfa 49 gellir caniatáu absenoldeb fel y barno Cadeirydd y Llywodraethwyr yn ddoeth.</w:t>
            </w:r>
          </w:p>
          <w:p w14:paraId="2BEB79B8" w14:textId="2A0F37B3" w:rsidR="0054340E" w:rsidRPr="009A776D" w:rsidRDefault="0054340E" w:rsidP="0054340E">
            <w:pPr>
              <w:jc w:val="both"/>
              <w:rPr>
                <w:rFonts w:ascii="Arial" w:hAnsi="Arial" w:cs="Arial"/>
                <w:szCs w:val="24"/>
              </w:rPr>
            </w:pPr>
          </w:p>
        </w:tc>
      </w:tr>
      <w:tr w:rsidR="0054340E" w:rsidRPr="009A776D" w14:paraId="093ADE52" w14:textId="77777777" w:rsidTr="0054340E">
        <w:tc>
          <w:tcPr>
            <w:tcW w:w="2592" w:type="dxa"/>
            <w:tcBorders>
              <w:top w:val="single" w:sz="4" w:space="0" w:color="auto"/>
              <w:left w:val="single" w:sz="4" w:space="0" w:color="auto"/>
              <w:bottom w:val="single" w:sz="4" w:space="0" w:color="auto"/>
              <w:right w:val="single" w:sz="4" w:space="0" w:color="auto"/>
            </w:tcBorders>
            <w:shd w:val="clear" w:color="auto" w:fill="000000" w:themeFill="text1"/>
          </w:tcPr>
          <w:p w14:paraId="3AB7DF1D" w14:textId="24EF8D9E" w:rsidR="0054340E" w:rsidRPr="009A776D" w:rsidRDefault="00445205" w:rsidP="0054340E">
            <w:pPr>
              <w:tabs>
                <w:tab w:val="left" w:pos="4230"/>
              </w:tabs>
              <w:spacing w:line="240" w:lineRule="atLeast"/>
              <w:ind w:right="108"/>
              <w:jc w:val="both"/>
              <w:rPr>
                <w:rFonts w:ascii="Arial" w:hAnsi="Arial" w:cs="Arial"/>
                <w:b/>
                <w:szCs w:val="24"/>
              </w:rPr>
            </w:pPr>
            <w:r>
              <w:rPr>
                <w:rFonts w:ascii="Arial" w:hAnsi="Arial" w:cs="Arial"/>
                <w:b/>
                <w:bCs/>
                <w:color w:val="FFFFFF"/>
                <w:sz w:val="22"/>
                <w:szCs w:val="22"/>
              </w:rPr>
              <w:t>ABSENOLDEB</w:t>
            </w:r>
          </w:p>
        </w:tc>
        <w:tc>
          <w:tcPr>
            <w:tcW w:w="4071" w:type="dxa"/>
            <w:tcBorders>
              <w:top w:val="single" w:sz="4" w:space="0" w:color="auto"/>
              <w:left w:val="single" w:sz="4" w:space="0" w:color="auto"/>
              <w:bottom w:val="single" w:sz="4" w:space="0" w:color="auto"/>
              <w:right w:val="single" w:sz="4" w:space="0" w:color="auto"/>
            </w:tcBorders>
            <w:shd w:val="clear" w:color="auto" w:fill="000000" w:themeFill="text1"/>
          </w:tcPr>
          <w:p w14:paraId="3AF71E12" w14:textId="067F51E9" w:rsidR="0054340E" w:rsidRPr="009A776D" w:rsidRDefault="00445205" w:rsidP="0054340E">
            <w:pPr>
              <w:tabs>
                <w:tab w:val="left" w:pos="4230"/>
              </w:tabs>
              <w:spacing w:line="240" w:lineRule="atLeast"/>
              <w:ind w:right="108"/>
              <w:rPr>
                <w:rFonts w:ascii="Arial" w:hAnsi="Arial" w:cs="Arial"/>
                <w:szCs w:val="24"/>
              </w:rPr>
            </w:pPr>
            <w:r>
              <w:rPr>
                <w:rFonts w:ascii="Arial" w:hAnsi="Arial" w:cs="Arial"/>
                <w:b/>
                <w:bCs/>
                <w:color w:val="FFFFFF"/>
                <w:sz w:val="22"/>
                <w:szCs w:val="22"/>
              </w:rPr>
              <w:t>DIFFINIAD</w:t>
            </w:r>
            <w:r w:rsidR="00814B59">
              <w:rPr>
                <w:rFonts w:ascii="Arial" w:hAnsi="Arial" w:cs="Arial"/>
                <w:b/>
                <w:bCs/>
                <w:color w:val="FFFFFF"/>
                <w:sz w:val="22"/>
                <w:szCs w:val="22"/>
              </w:rPr>
              <w:t xml:space="preserve"> YR</w:t>
            </w:r>
            <w:r>
              <w:rPr>
                <w:rFonts w:ascii="Arial" w:hAnsi="Arial" w:cs="Arial"/>
                <w:b/>
                <w:bCs/>
                <w:color w:val="FFFFFF"/>
                <w:sz w:val="22"/>
                <w:szCs w:val="22"/>
              </w:rPr>
              <w:t xml:space="preserve"> ABSENOLDEB</w:t>
            </w:r>
          </w:p>
        </w:tc>
        <w:tc>
          <w:tcPr>
            <w:tcW w:w="4576" w:type="dxa"/>
            <w:tcBorders>
              <w:top w:val="single" w:sz="4" w:space="0" w:color="auto"/>
              <w:left w:val="single" w:sz="4" w:space="0" w:color="auto"/>
              <w:bottom w:val="single" w:sz="4" w:space="0" w:color="auto"/>
              <w:right w:val="single" w:sz="4" w:space="0" w:color="auto"/>
            </w:tcBorders>
            <w:shd w:val="clear" w:color="auto" w:fill="000000" w:themeFill="text1"/>
          </w:tcPr>
          <w:p w14:paraId="35497DC5" w14:textId="5AAD8BB0" w:rsidR="0054340E" w:rsidRPr="009A776D" w:rsidRDefault="00445205" w:rsidP="0054340E">
            <w:pPr>
              <w:rPr>
                <w:rFonts w:ascii="Arial" w:hAnsi="Arial" w:cs="Arial"/>
                <w:szCs w:val="24"/>
              </w:rPr>
            </w:pPr>
            <w:r>
              <w:rPr>
                <w:rFonts w:ascii="Arial" w:hAnsi="Arial" w:cs="Arial"/>
                <w:b/>
                <w:bCs/>
                <w:color w:val="FFFFFF"/>
                <w:sz w:val="22"/>
                <w:szCs w:val="22"/>
              </w:rPr>
              <w:t>AMODAU</w:t>
            </w:r>
            <w:r w:rsidR="00814B59">
              <w:rPr>
                <w:rFonts w:ascii="Arial" w:hAnsi="Arial" w:cs="Arial"/>
                <w:b/>
                <w:bCs/>
                <w:color w:val="FFFFFF"/>
                <w:sz w:val="22"/>
                <w:szCs w:val="22"/>
              </w:rPr>
              <w:t>’R</w:t>
            </w:r>
            <w:r>
              <w:rPr>
                <w:rFonts w:ascii="Arial" w:hAnsi="Arial" w:cs="Arial"/>
                <w:b/>
                <w:bCs/>
                <w:color w:val="FFFFFF"/>
                <w:sz w:val="22"/>
                <w:szCs w:val="22"/>
              </w:rPr>
              <w:t xml:space="preserve"> ABSENOLDEB</w:t>
            </w:r>
          </w:p>
        </w:tc>
        <w:tc>
          <w:tcPr>
            <w:tcW w:w="1984" w:type="dxa"/>
            <w:tcBorders>
              <w:top w:val="single" w:sz="4" w:space="0" w:color="auto"/>
              <w:left w:val="single" w:sz="4" w:space="0" w:color="auto"/>
              <w:bottom w:val="single" w:sz="4" w:space="0" w:color="auto"/>
              <w:right w:val="single" w:sz="4" w:space="0" w:color="auto"/>
            </w:tcBorders>
            <w:shd w:val="clear" w:color="auto" w:fill="000000" w:themeFill="text1"/>
          </w:tcPr>
          <w:p w14:paraId="5F6AB140" w14:textId="2C02E168" w:rsidR="0054340E" w:rsidRPr="009A776D" w:rsidRDefault="00445205" w:rsidP="0054340E">
            <w:pPr>
              <w:rPr>
                <w:rFonts w:ascii="Arial" w:hAnsi="Arial" w:cs="Arial"/>
                <w:szCs w:val="24"/>
              </w:rPr>
            </w:pPr>
            <w:r>
              <w:rPr>
                <w:rFonts w:ascii="Arial" w:hAnsi="Arial" w:cs="Arial"/>
                <w:b/>
                <w:bCs/>
                <w:color w:val="FFFFFF" w:themeColor="background1"/>
                <w:sz w:val="22"/>
                <w:szCs w:val="22"/>
              </w:rPr>
              <w:t>GYDA THÂL</w:t>
            </w:r>
          </w:p>
        </w:tc>
        <w:tc>
          <w:tcPr>
            <w:tcW w:w="2512" w:type="dxa"/>
            <w:tcBorders>
              <w:top w:val="single" w:sz="4" w:space="0" w:color="auto"/>
              <w:left w:val="single" w:sz="4" w:space="0" w:color="auto"/>
              <w:bottom w:val="single" w:sz="4" w:space="0" w:color="auto"/>
              <w:right w:val="single" w:sz="4" w:space="0" w:color="auto"/>
            </w:tcBorders>
            <w:shd w:val="clear" w:color="auto" w:fill="000000" w:themeFill="text1"/>
          </w:tcPr>
          <w:p w14:paraId="1B1ED76B" w14:textId="4847F5F9" w:rsidR="0054340E" w:rsidRPr="009A776D" w:rsidRDefault="00445205" w:rsidP="0054340E">
            <w:pPr>
              <w:jc w:val="both"/>
              <w:rPr>
                <w:rFonts w:ascii="Arial" w:hAnsi="Arial" w:cs="Arial"/>
                <w:szCs w:val="24"/>
              </w:rPr>
            </w:pPr>
            <w:r>
              <w:rPr>
                <w:rFonts w:ascii="Arial" w:hAnsi="Arial" w:cs="Arial"/>
                <w:b/>
                <w:bCs/>
                <w:color w:val="FFFFFF" w:themeColor="background1"/>
                <w:sz w:val="22"/>
                <w:szCs w:val="22"/>
              </w:rPr>
              <w:t>HEB DÂL</w:t>
            </w:r>
          </w:p>
        </w:tc>
      </w:tr>
      <w:tr w:rsidR="0054340E" w:rsidRPr="009A776D" w14:paraId="3D23E9AB" w14:textId="77777777" w:rsidTr="001B71D6">
        <w:tc>
          <w:tcPr>
            <w:tcW w:w="2592" w:type="dxa"/>
            <w:tcBorders>
              <w:top w:val="single" w:sz="4" w:space="0" w:color="auto"/>
              <w:left w:val="single" w:sz="4" w:space="0" w:color="auto"/>
              <w:bottom w:val="single" w:sz="4" w:space="0" w:color="auto"/>
              <w:right w:val="single" w:sz="4" w:space="0" w:color="auto"/>
            </w:tcBorders>
          </w:tcPr>
          <w:p w14:paraId="10947099" w14:textId="6D4EB53A" w:rsidR="0054340E" w:rsidRPr="009A776D" w:rsidRDefault="009C2DCC" w:rsidP="0054340E">
            <w:pPr>
              <w:tabs>
                <w:tab w:val="left" w:pos="4230"/>
              </w:tabs>
              <w:spacing w:line="240" w:lineRule="atLeast"/>
              <w:ind w:right="108"/>
              <w:jc w:val="both"/>
              <w:rPr>
                <w:rFonts w:ascii="Arial" w:hAnsi="Arial" w:cs="Arial"/>
                <w:b/>
                <w:color w:val="000000"/>
                <w:szCs w:val="24"/>
              </w:rPr>
            </w:pPr>
            <w:r>
              <w:rPr>
                <w:rFonts w:ascii="Arial" w:hAnsi="Arial" w:cs="Arial"/>
                <w:b/>
                <w:color w:val="000000"/>
                <w:szCs w:val="24"/>
              </w:rPr>
              <w:lastRenderedPageBreak/>
              <w:t>Grwpiau Arholi</w:t>
            </w:r>
          </w:p>
        </w:tc>
        <w:tc>
          <w:tcPr>
            <w:tcW w:w="4071" w:type="dxa"/>
            <w:tcBorders>
              <w:top w:val="single" w:sz="4" w:space="0" w:color="auto"/>
              <w:left w:val="single" w:sz="4" w:space="0" w:color="auto"/>
              <w:bottom w:val="single" w:sz="4" w:space="0" w:color="auto"/>
              <w:right w:val="single" w:sz="4" w:space="0" w:color="auto"/>
            </w:tcBorders>
          </w:tcPr>
          <w:p w14:paraId="29B06464" w14:textId="2ED5D4AE" w:rsidR="0054340E" w:rsidRPr="009A776D" w:rsidRDefault="009C2DCC" w:rsidP="0054340E">
            <w:pPr>
              <w:tabs>
                <w:tab w:val="left" w:pos="4230"/>
              </w:tabs>
              <w:spacing w:line="240" w:lineRule="atLeast"/>
              <w:ind w:right="108"/>
              <w:rPr>
                <w:rFonts w:ascii="Arial" w:hAnsi="Arial" w:cs="Arial"/>
                <w:color w:val="000000"/>
                <w:szCs w:val="24"/>
              </w:rPr>
            </w:pPr>
            <w:r>
              <w:rPr>
                <w:rFonts w:ascii="Arial" w:hAnsi="Arial" w:cs="Arial"/>
                <w:color w:val="000000"/>
                <w:szCs w:val="24"/>
              </w:rPr>
              <w:t>Gweithwyr sy’n gwneud y canlynol</w:t>
            </w:r>
            <w:r w:rsidR="0054340E" w:rsidRPr="009A776D">
              <w:rPr>
                <w:rFonts w:ascii="Arial" w:hAnsi="Arial" w:cs="Arial"/>
                <w:color w:val="000000"/>
                <w:szCs w:val="24"/>
              </w:rPr>
              <w:t>:</w:t>
            </w:r>
          </w:p>
          <w:p w14:paraId="6F081CC1" w14:textId="7EC93713" w:rsidR="0054340E" w:rsidRPr="009A776D" w:rsidRDefault="00AF0D60" w:rsidP="0054340E">
            <w:pPr>
              <w:pStyle w:val="ListParagraph"/>
              <w:numPr>
                <w:ilvl w:val="0"/>
                <w:numId w:val="16"/>
              </w:numPr>
              <w:tabs>
                <w:tab w:val="left" w:pos="4230"/>
              </w:tabs>
              <w:spacing w:line="240" w:lineRule="atLeast"/>
              <w:ind w:left="345" w:right="108" w:hanging="345"/>
              <w:rPr>
                <w:rFonts w:ascii="Arial" w:hAnsi="Arial" w:cs="Arial"/>
                <w:color w:val="000000"/>
                <w:szCs w:val="24"/>
                <w:lang w:val="cy-GB"/>
              </w:rPr>
            </w:pPr>
            <w:r>
              <w:rPr>
                <w:rFonts w:ascii="Arial" w:hAnsi="Arial" w:cs="Arial"/>
                <w:color w:val="000000"/>
                <w:szCs w:val="24"/>
                <w:lang w:val="cy-GB"/>
              </w:rPr>
              <w:t>Arholw</w:t>
            </w:r>
            <w:r w:rsidR="00012EA6">
              <w:rPr>
                <w:rFonts w:ascii="Arial" w:hAnsi="Arial" w:cs="Arial"/>
                <w:color w:val="000000"/>
                <w:szCs w:val="24"/>
                <w:lang w:val="cy-GB"/>
              </w:rPr>
              <w:t>y</w:t>
            </w:r>
            <w:r>
              <w:rPr>
                <w:rFonts w:ascii="Arial" w:hAnsi="Arial" w:cs="Arial"/>
                <w:color w:val="000000"/>
                <w:szCs w:val="24"/>
                <w:lang w:val="cy-GB"/>
              </w:rPr>
              <w:t>r Allanol</w:t>
            </w:r>
            <w:r w:rsidR="0054340E" w:rsidRPr="009A776D">
              <w:rPr>
                <w:rFonts w:ascii="Arial" w:hAnsi="Arial" w:cs="Arial"/>
                <w:color w:val="000000"/>
                <w:szCs w:val="24"/>
                <w:lang w:val="cy-GB"/>
              </w:rPr>
              <w:t>/Mar</w:t>
            </w:r>
            <w:r>
              <w:rPr>
                <w:rFonts w:ascii="Arial" w:hAnsi="Arial" w:cs="Arial"/>
                <w:color w:val="000000"/>
                <w:szCs w:val="24"/>
                <w:lang w:val="cy-GB"/>
              </w:rPr>
              <w:t>cwyr a</w:t>
            </w:r>
            <w:r w:rsidR="0054340E" w:rsidRPr="009A776D">
              <w:rPr>
                <w:rFonts w:ascii="Arial" w:hAnsi="Arial" w:cs="Arial"/>
                <w:color w:val="000000"/>
                <w:szCs w:val="24"/>
                <w:lang w:val="cy-GB"/>
              </w:rPr>
              <w:t xml:space="preserve"> </w:t>
            </w:r>
            <w:r>
              <w:rPr>
                <w:rFonts w:ascii="Arial" w:hAnsi="Arial" w:cs="Arial"/>
                <w:color w:val="000000"/>
                <w:szCs w:val="24"/>
                <w:lang w:val="cy-GB"/>
              </w:rPr>
              <w:t>Dyfarnwyr</w:t>
            </w:r>
          </w:p>
          <w:p w14:paraId="2543FC72" w14:textId="499F859B" w:rsidR="0054340E" w:rsidRPr="009A776D" w:rsidRDefault="00111407" w:rsidP="0054340E">
            <w:pPr>
              <w:pStyle w:val="ListParagraph"/>
              <w:numPr>
                <w:ilvl w:val="0"/>
                <w:numId w:val="8"/>
              </w:numPr>
              <w:tabs>
                <w:tab w:val="left" w:pos="4230"/>
              </w:tabs>
              <w:spacing w:line="240" w:lineRule="atLeast"/>
              <w:ind w:right="108"/>
              <w:rPr>
                <w:rFonts w:ascii="Arial" w:hAnsi="Arial" w:cs="Arial"/>
                <w:color w:val="000000"/>
                <w:szCs w:val="24"/>
                <w:lang w:val="cy-GB"/>
              </w:rPr>
            </w:pPr>
            <w:r>
              <w:rPr>
                <w:rFonts w:ascii="Arial" w:hAnsi="Arial" w:cs="Arial"/>
                <w:color w:val="000000"/>
                <w:szCs w:val="24"/>
                <w:lang w:val="cy-GB"/>
              </w:rPr>
              <w:t>Cymedrolwyr Allanol</w:t>
            </w:r>
          </w:p>
          <w:p w14:paraId="3C385D48" w14:textId="436A10C0" w:rsidR="0054340E" w:rsidRPr="009A776D" w:rsidRDefault="00111407" w:rsidP="0054340E">
            <w:pPr>
              <w:pStyle w:val="ListParagraph"/>
              <w:numPr>
                <w:ilvl w:val="0"/>
                <w:numId w:val="8"/>
              </w:numPr>
              <w:tabs>
                <w:tab w:val="left" w:pos="4230"/>
              </w:tabs>
              <w:spacing w:line="240" w:lineRule="atLeast"/>
              <w:ind w:right="108"/>
              <w:rPr>
                <w:rFonts w:ascii="Arial" w:hAnsi="Arial" w:cs="Arial"/>
                <w:color w:val="000000"/>
                <w:szCs w:val="24"/>
                <w:lang w:val="cy-GB"/>
              </w:rPr>
            </w:pPr>
            <w:r>
              <w:rPr>
                <w:rFonts w:ascii="Arial" w:hAnsi="Arial" w:cs="Arial"/>
                <w:color w:val="000000"/>
                <w:szCs w:val="24"/>
                <w:lang w:val="cy-GB"/>
              </w:rPr>
              <w:t>Y rheini sy’n gosod neu’n arolygu papurau arholiad</w:t>
            </w:r>
          </w:p>
          <w:p w14:paraId="52D04714" w14:textId="468546EC" w:rsidR="00111407" w:rsidRDefault="00111407" w:rsidP="0054340E">
            <w:pPr>
              <w:pStyle w:val="ListParagraph"/>
              <w:numPr>
                <w:ilvl w:val="0"/>
                <w:numId w:val="8"/>
              </w:numPr>
              <w:tabs>
                <w:tab w:val="left" w:pos="4230"/>
              </w:tabs>
              <w:spacing w:line="240" w:lineRule="atLeast"/>
              <w:ind w:right="108"/>
              <w:rPr>
                <w:rFonts w:ascii="Arial" w:hAnsi="Arial" w:cs="Arial"/>
                <w:color w:val="000000"/>
                <w:szCs w:val="24"/>
                <w:lang w:val="cy-GB"/>
              </w:rPr>
            </w:pPr>
            <w:r>
              <w:rPr>
                <w:rFonts w:ascii="Arial" w:hAnsi="Arial" w:cs="Arial"/>
                <w:color w:val="000000"/>
                <w:szCs w:val="24"/>
                <w:lang w:val="cy-GB"/>
              </w:rPr>
              <w:t>Hyfforddwyr neu gyflwynwyr  cyrsiau HMS y grŵp</w:t>
            </w:r>
          </w:p>
          <w:p w14:paraId="20DDCD2E" w14:textId="17D63624" w:rsidR="00111407" w:rsidRDefault="00111407" w:rsidP="0054340E">
            <w:pPr>
              <w:pStyle w:val="ListParagraph"/>
              <w:numPr>
                <w:ilvl w:val="0"/>
                <w:numId w:val="8"/>
              </w:numPr>
              <w:tabs>
                <w:tab w:val="left" w:pos="4230"/>
              </w:tabs>
              <w:spacing w:line="240" w:lineRule="atLeast"/>
              <w:ind w:right="108"/>
              <w:rPr>
                <w:rFonts w:ascii="Arial" w:hAnsi="Arial" w:cs="Arial"/>
                <w:color w:val="000000"/>
                <w:szCs w:val="24"/>
                <w:lang w:val="cy-GB"/>
              </w:rPr>
            </w:pPr>
            <w:r>
              <w:rPr>
                <w:rFonts w:ascii="Arial" w:hAnsi="Arial" w:cs="Arial"/>
                <w:color w:val="000000"/>
                <w:szCs w:val="24"/>
                <w:lang w:val="cy-GB"/>
              </w:rPr>
              <w:t>Aeloda</w:t>
            </w:r>
            <w:r w:rsidR="00814B59">
              <w:rPr>
                <w:rFonts w:ascii="Arial" w:hAnsi="Arial" w:cs="Arial"/>
                <w:color w:val="000000"/>
                <w:szCs w:val="24"/>
                <w:lang w:val="cy-GB"/>
              </w:rPr>
              <w:t>u</w:t>
            </w:r>
            <w:r>
              <w:rPr>
                <w:rFonts w:ascii="Arial" w:hAnsi="Arial" w:cs="Arial"/>
                <w:color w:val="000000"/>
                <w:szCs w:val="24"/>
                <w:lang w:val="cy-GB"/>
              </w:rPr>
              <w:t xml:space="preserve"> Pwyllgorau</w:t>
            </w:r>
          </w:p>
          <w:p w14:paraId="3DA5DBA5" w14:textId="207CA9BD" w:rsidR="0054340E" w:rsidRPr="009A776D" w:rsidRDefault="00111407" w:rsidP="0054340E">
            <w:pPr>
              <w:pStyle w:val="ListParagraph"/>
              <w:numPr>
                <w:ilvl w:val="0"/>
                <w:numId w:val="8"/>
              </w:numPr>
              <w:tabs>
                <w:tab w:val="left" w:pos="4230"/>
              </w:tabs>
              <w:spacing w:line="240" w:lineRule="atLeast"/>
              <w:ind w:right="108"/>
              <w:rPr>
                <w:rFonts w:ascii="Arial" w:hAnsi="Arial" w:cs="Arial"/>
                <w:color w:val="000000"/>
                <w:szCs w:val="24"/>
                <w:lang w:val="cy-GB"/>
              </w:rPr>
            </w:pPr>
            <w:r>
              <w:rPr>
                <w:rFonts w:ascii="Arial" w:hAnsi="Arial" w:cs="Arial"/>
                <w:color w:val="000000"/>
                <w:szCs w:val="24"/>
                <w:lang w:val="cy-GB"/>
              </w:rPr>
              <w:t>Aeloda</w:t>
            </w:r>
            <w:r w:rsidR="00814B59">
              <w:rPr>
                <w:rFonts w:ascii="Arial" w:hAnsi="Arial" w:cs="Arial"/>
                <w:color w:val="000000"/>
                <w:szCs w:val="24"/>
                <w:lang w:val="cy-GB"/>
              </w:rPr>
              <w:t>u</w:t>
            </w:r>
            <w:r>
              <w:rPr>
                <w:rFonts w:ascii="Arial" w:hAnsi="Arial" w:cs="Arial"/>
                <w:color w:val="000000"/>
                <w:szCs w:val="24"/>
                <w:lang w:val="cy-GB"/>
              </w:rPr>
              <w:t xml:space="preserve"> paneli pwnc</w:t>
            </w:r>
          </w:p>
          <w:p w14:paraId="3FEF0856" w14:textId="73BF27F5" w:rsidR="00111407" w:rsidRDefault="00111407" w:rsidP="0054340E">
            <w:pPr>
              <w:pStyle w:val="ListParagraph"/>
              <w:numPr>
                <w:ilvl w:val="0"/>
                <w:numId w:val="8"/>
              </w:numPr>
              <w:tabs>
                <w:tab w:val="left" w:pos="4230"/>
              </w:tabs>
              <w:spacing w:line="240" w:lineRule="atLeast"/>
              <w:ind w:right="108"/>
              <w:rPr>
                <w:rFonts w:ascii="Arial" w:hAnsi="Arial" w:cs="Arial"/>
                <w:color w:val="000000"/>
                <w:szCs w:val="24"/>
                <w:lang w:val="cy-GB"/>
              </w:rPr>
            </w:pPr>
            <w:r>
              <w:rPr>
                <w:rFonts w:ascii="Arial" w:hAnsi="Arial" w:cs="Arial"/>
                <w:color w:val="000000"/>
                <w:szCs w:val="24"/>
                <w:lang w:val="cy-GB"/>
              </w:rPr>
              <w:t>Cynrychiolaeth ar gyrff rhanbarthol neu genedlaethol</w:t>
            </w:r>
          </w:p>
          <w:p w14:paraId="4957922A" w14:textId="076CE189" w:rsidR="0054340E" w:rsidRPr="009A776D" w:rsidRDefault="0054340E" w:rsidP="00111407">
            <w:pPr>
              <w:pStyle w:val="ListParagraph"/>
              <w:tabs>
                <w:tab w:val="left" w:pos="4230"/>
              </w:tabs>
              <w:spacing w:line="240" w:lineRule="atLeast"/>
              <w:ind w:left="360" w:right="108"/>
              <w:rPr>
                <w:rFonts w:ascii="Arial" w:hAnsi="Arial" w:cs="Arial"/>
                <w:color w:val="000000"/>
                <w:szCs w:val="24"/>
                <w:lang w:val="cy-GB"/>
              </w:rPr>
            </w:pPr>
          </w:p>
        </w:tc>
        <w:tc>
          <w:tcPr>
            <w:tcW w:w="4576" w:type="dxa"/>
            <w:tcBorders>
              <w:top w:val="single" w:sz="4" w:space="0" w:color="auto"/>
              <w:left w:val="single" w:sz="4" w:space="0" w:color="auto"/>
              <w:bottom w:val="single" w:sz="4" w:space="0" w:color="auto"/>
              <w:right w:val="single" w:sz="4" w:space="0" w:color="auto"/>
            </w:tcBorders>
          </w:tcPr>
          <w:p w14:paraId="5A4C436D" w14:textId="69888AD4" w:rsidR="00D76A59" w:rsidRDefault="00D76A59" w:rsidP="0054340E">
            <w:pPr>
              <w:rPr>
                <w:rFonts w:ascii="Arial" w:hAnsi="Arial" w:cs="Arial"/>
                <w:color w:val="000000"/>
                <w:szCs w:val="24"/>
              </w:rPr>
            </w:pPr>
            <w:r>
              <w:rPr>
                <w:rFonts w:ascii="Arial" w:hAnsi="Arial" w:cs="Arial"/>
                <w:color w:val="000000"/>
                <w:szCs w:val="24"/>
              </w:rPr>
              <w:t>Bydd cyfanswm yr amser a ganiateir yn amrywio’n dibynnu ar y rôl a’r pwnc</w:t>
            </w:r>
            <w:r w:rsidR="00814B59">
              <w:rPr>
                <w:rFonts w:ascii="Arial" w:hAnsi="Arial" w:cs="Arial"/>
                <w:color w:val="000000"/>
                <w:szCs w:val="24"/>
              </w:rPr>
              <w:t>.</w:t>
            </w:r>
          </w:p>
          <w:p w14:paraId="75D4A3CF" w14:textId="77777777" w:rsidR="0054340E" w:rsidRPr="009A776D" w:rsidRDefault="0054340E" w:rsidP="0054340E">
            <w:pPr>
              <w:rPr>
                <w:rFonts w:ascii="Arial" w:hAnsi="Arial" w:cs="Arial"/>
                <w:color w:val="000000"/>
                <w:szCs w:val="24"/>
              </w:rPr>
            </w:pPr>
          </w:p>
          <w:p w14:paraId="7B6A5036" w14:textId="3642D8AF" w:rsidR="00111407" w:rsidRDefault="00111407" w:rsidP="0054340E">
            <w:pPr>
              <w:rPr>
                <w:rFonts w:ascii="Arial" w:hAnsi="Arial" w:cs="Arial"/>
                <w:color w:val="000000"/>
                <w:szCs w:val="24"/>
              </w:rPr>
            </w:pPr>
            <w:r>
              <w:rPr>
                <w:rFonts w:ascii="Arial" w:hAnsi="Arial" w:cs="Arial"/>
                <w:color w:val="000000"/>
                <w:szCs w:val="24"/>
              </w:rPr>
              <w:t>Caniateir amser i ffwrdd i athrawon gyfl</w:t>
            </w:r>
            <w:r w:rsidR="00951587">
              <w:rPr>
                <w:rFonts w:ascii="Arial" w:hAnsi="Arial" w:cs="Arial"/>
                <w:color w:val="000000"/>
                <w:szCs w:val="24"/>
              </w:rPr>
              <w:t>e</w:t>
            </w:r>
            <w:r>
              <w:rPr>
                <w:rFonts w:ascii="Arial" w:hAnsi="Arial" w:cs="Arial"/>
                <w:color w:val="000000"/>
                <w:szCs w:val="24"/>
              </w:rPr>
              <w:t>n</w:t>
            </w:r>
            <w:r w:rsidR="00951587">
              <w:rPr>
                <w:rFonts w:ascii="Arial" w:hAnsi="Arial" w:cs="Arial"/>
                <w:color w:val="000000"/>
                <w:szCs w:val="24"/>
              </w:rPr>
              <w:t>w</w:t>
            </w:r>
            <w:r>
              <w:rPr>
                <w:rFonts w:ascii="Arial" w:hAnsi="Arial" w:cs="Arial"/>
                <w:color w:val="000000"/>
                <w:szCs w:val="24"/>
              </w:rPr>
              <w:t>i dyletswyddau yn unol ag atodiad ii y Llyfr Bwrgwyn</w:t>
            </w:r>
            <w:r w:rsidR="00814B59">
              <w:rPr>
                <w:rFonts w:ascii="Arial" w:hAnsi="Arial" w:cs="Arial"/>
                <w:color w:val="000000"/>
                <w:szCs w:val="24"/>
              </w:rPr>
              <w:t>.</w:t>
            </w:r>
          </w:p>
          <w:p w14:paraId="23531CDF" w14:textId="77777777" w:rsidR="00111407" w:rsidRDefault="00111407" w:rsidP="0054340E">
            <w:pPr>
              <w:rPr>
                <w:rFonts w:ascii="Arial" w:hAnsi="Arial" w:cs="Arial"/>
                <w:color w:val="000000"/>
                <w:szCs w:val="24"/>
              </w:rPr>
            </w:pPr>
          </w:p>
          <w:p w14:paraId="799D277E" w14:textId="58C056BC" w:rsidR="0054340E" w:rsidRPr="009A776D" w:rsidRDefault="0054340E" w:rsidP="0054340E">
            <w:pPr>
              <w:rPr>
                <w:rFonts w:ascii="Arial" w:hAnsi="Arial" w:cs="Arial"/>
                <w:color w:val="000000"/>
                <w:szCs w:val="24"/>
              </w:rPr>
            </w:pPr>
          </w:p>
        </w:tc>
        <w:tc>
          <w:tcPr>
            <w:tcW w:w="1984" w:type="dxa"/>
            <w:tcBorders>
              <w:top w:val="single" w:sz="4" w:space="0" w:color="auto"/>
              <w:left w:val="single" w:sz="4" w:space="0" w:color="auto"/>
              <w:bottom w:val="single" w:sz="4" w:space="0" w:color="auto"/>
              <w:right w:val="single" w:sz="4" w:space="0" w:color="auto"/>
            </w:tcBorders>
          </w:tcPr>
          <w:p w14:paraId="1D01112D" w14:textId="3B71D634" w:rsidR="0054340E" w:rsidRPr="009A776D" w:rsidRDefault="009C2DCC" w:rsidP="0054340E">
            <w:pPr>
              <w:rPr>
                <w:rFonts w:ascii="Arial" w:hAnsi="Arial" w:cs="Arial"/>
                <w:color w:val="000000"/>
                <w:szCs w:val="24"/>
              </w:rPr>
            </w:pPr>
            <w:r>
              <w:rPr>
                <w:rFonts w:ascii="Arial" w:hAnsi="Arial" w:cs="Arial"/>
                <w:color w:val="000000"/>
                <w:szCs w:val="24"/>
              </w:rPr>
              <w:t>Amser rhesymol i ffwrdd</w:t>
            </w:r>
          </w:p>
          <w:p w14:paraId="4CFC9D53" w14:textId="77777777" w:rsidR="0054340E" w:rsidRPr="009A776D" w:rsidRDefault="0054340E" w:rsidP="0054340E">
            <w:pPr>
              <w:rPr>
                <w:rFonts w:ascii="Arial" w:hAnsi="Arial" w:cs="Arial"/>
                <w:color w:val="000000"/>
                <w:szCs w:val="24"/>
              </w:rPr>
            </w:pPr>
          </w:p>
          <w:p w14:paraId="122C58EA" w14:textId="77777777" w:rsidR="0054340E" w:rsidRPr="009A776D" w:rsidRDefault="0054340E" w:rsidP="0054340E">
            <w:pPr>
              <w:rPr>
                <w:rFonts w:ascii="Arial" w:hAnsi="Arial" w:cs="Arial"/>
                <w:color w:val="000000"/>
                <w:szCs w:val="24"/>
              </w:rPr>
            </w:pPr>
          </w:p>
        </w:tc>
        <w:tc>
          <w:tcPr>
            <w:tcW w:w="2512" w:type="dxa"/>
            <w:tcBorders>
              <w:top w:val="single" w:sz="4" w:space="0" w:color="auto"/>
              <w:left w:val="single" w:sz="4" w:space="0" w:color="auto"/>
              <w:bottom w:val="single" w:sz="4" w:space="0" w:color="auto"/>
              <w:right w:val="single" w:sz="4" w:space="0" w:color="auto"/>
            </w:tcBorders>
          </w:tcPr>
          <w:p w14:paraId="4A5BC1BA" w14:textId="1567772C" w:rsidR="0054340E" w:rsidRPr="009A776D" w:rsidRDefault="0054340E" w:rsidP="0054340E">
            <w:pPr>
              <w:rPr>
                <w:rFonts w:ascii="Arial" w:hAnsi="Arial" w:cs="Arial"/>
                <w:color w:val="000000"/>
                <w:szCs w:val="24"/>
              </w:rPr>
            </w:pPr>
          </w:p>
        </w:tc>
      </w:tr>
      <w:tr w:rsidR="0054340E" w:rsidRPr="009A776D" w14:paraId="4CA4BF05" w14:textId="77777777" w:rsidTr="001B71D6">
        <w:tc>
          <w:tcPr>
            <w:tcW w:w="2592" w:type="dxa"/>
            <w:tcBorders>
              <w:top w:val="single" w:sz="4" w:space="0" w:color="auto"/>
              <w:left w:val="single" w:sz="4" w:space="0" w:color="auto"/>
              <w:bottom w:val="single" w:sz="4" w:space="0" w:color="auto"/>
              <w:right w:val="single" w:sz="4" w:space="0" w:color="auto"/>
            </w:tcBorders>
          </w:tcPr>
          <w:p w14:paraId="4D4AA420" w14:textId="0CF5F9BD" w:rsidR="0054340E" w:rsidRPr="009A776D" w:rsidRDefault="00111407" w:rsidP="0054340E">
            <w:pPr>
              <w:tabs>
                <w:tab w:val="left" w:pos="4230"/>
              </w:tabs>
              <w:spacing w:line="240" w:lineRule="atLeast"/>
              <w:ind w:right="108"/>
              <w:jc w:val="both"/>
              <w:rPr>
                <w:rFonts w:ascii="Arial" w:hAnsi="Arial" w:cs="Arial"/>
                <w:b/>
                <w:szCs w:val="24"/>
              </w:rPr>
            </w:pPr>
            <w:r>
              <w:rPr>
                <w:rFonts w:ascii="Arial" w:hAnsi="Arial" w:cs="Arial"/>
                <w:b/>
                <w:szCs w:val="24"/>
              </w:rPr>
              <w:t>Gwasanaeth Rheithgor</w:t>
            </w:r>
          </w:p>
        </w:tc>
        <w:tc>
          <w:tcPr>
            <w:tcW w:w="4071" w:type="dxa"/>
            <w:tcBorders>
              <w:top w:val="single" w:sz="4" w:space="0" w:color="auto"/>
              <w:left w:val="single" w:sz="4" w:space="0" w:color="auto"/>
              <w:bottom w:val="single" w:sz="4" w:space="0" w:color="auto"/>
              <w:right w:val="single" w:sz="4" w:space="0" w:color="auto"/>
            </w:tcBorders>
          </w:tcPr>
          <w:p w14:paraId="3923F454" w14:textId="7DC1703D" w:rsidR="0054340E" w:rsidRPr="009A776D" w:rsidRDefault="00111407" w:rsidP="0054340E">
            <w:pPr>
              <w:tabs>
                <w:tab w:val="left" w:pos="4230"/>
              </w:tabs>
              <w:spacing w:line="240" w:lineRule="atLeast"/>
              <w:ind w:right="108"/>
              <w:jc w:val="both"/>
              <w:rPr>
                <w:rFonts w:ascii="Arial" w:hAnsi="Arial" w:cs="Arial"/>
                <w:szCs w:val="24"/>
              </w:rPr>
            </w:pPr>
            <w:r>
              <w:rPr>
                <w:rFonts w:ascii="Arial" w:hAnsi="Arial" w:cs="Arial"/>
                <w:szCs w:val="24"/>
              </w:rPr>
              <w:t>Gwŷs i wasanaethu ar reithgor.</w:t>
            </w:r>
          </w:p>
          <w:p w14:paraId="336118DA" w14:textId="77777777" w:rsidR="0054340E" w:rsidRPr="009A776D" w:rsidRDefault="0054340E" w:rsidP="0054340E">
            <w:pPr>
              <w:tabs>
                <w:tab w:val="left" w:pos="4230"/>
              </w:tabs>
              <w:spacing w:line="240" w:lineRule="atLeast"/>
              <w:ind w:right="108"/>
              <w:jc w:val="both"/>
              <w:rPr>
                <w:rFonts w:ascii="Arial" w:hAnsi="Arial" w:cs="Arial"/>
                <w:szCs w:val="24"/>
              </w:rPr>
            </w:pPr>
          </w:p>
        </w:tc>
        <w:tc>
          <w:tcPr>
            <w:tcW w:w="4576" w:type="dxa"/>
            <w:tcBorders>
              <w:top w:val="single" w:sz="4" w:space="0" w:color="auto"/>
              <w:left w:val="single" w:sz="4" w:space="0" w:color="auto"/>
              <w:bottom w:val="single" w:sz="4" w:space="0" w:color="auto"/>
              <w:right w:val="single" w:sz="4" w:space="0" w:color="auto"/>
            </w:tcBorders>
          </w:tcPr>
          <w:p w14:paraId="576DCCC6" w14:textId="34258B27" w:rsidR="00111407" w:rsidRDefault="00111407" w:rsidP="0054340E">
            <w:pPr>
              <w:rPr>
                <w:rFonts w:ascii="Arial" w:hAnsi="Arial" w:cs="Arial"/>
                <w:szCs w:val="24"/>
              </w:rPr>
            </w:pPr>
            <w:r>
              <w:rPr>
                <w:rFonts w:ascii="Arial" w:hAnsi="Arial" w:cs="Arial"/>
                <w:szCs w:val="24"/>
              </w:rPr>
              <w:t>Edrychwch ar y ddolen isod</w:t>
            </w:r>
            <w:r w:rsidR="009423BE">
              <w:rPr>
                <w:rFonts w:ascii="Arial" w:hAnsi="Arial" w:cs="Arial"/>
                <w:szCs w:val="24"/>
              </w:rPr>
              <w:t xml:space="preserve"> </w:t>
            </w:r>
            <w:r w:rsidR="00814B59">
              <w:rPr>
                <w:rFonts w:ascii="Arial" w:hAnsi="Arial" w:cs="Arial"/>
                <w:szCs w:val="24"/>
              </w:rPr>
              <w:t xml:space="preserve">(Saesneg yn unig) </w:t>
            </w:r>
            <w:r w:rsidR="009423BE">
              <w:rPr>
                <w:rFonts w:ascii="Arial" w:hAnsi="Arial" w:cs="Arial"/>
                <w:szCs w:val="24"/>
              </w:rPr>
              <w:t>sy’n rhoi cyngor ar sut i hawlio am dreuliau a faint y bydd gweithwyr y mae’n ofynnol iddynt wasanaeth</w:t>
            </w:r>
            <w:r w:rsidR="00814B59">
              <w:rPr>
                <w:rFonts w:ascii="Arial" w:hAnsi="Arial" w:cs="Arial"/>
                <w:szCs w:val="24"/>
              </w:rPr>
              <w:t>u ar</w:t>
            </w:r>
            <w:r w:rsidR="009423BE">
              <w:rPr>
                <w:rFonts w:ascii="Arial" w:hAnsi="Arial" w:cs="Arial"/>
                <w:szCs w:val="24"/>
              </w:rPr>
              <w:t xml:space="preserve"> reithgor yn cael eu talu.</w:t>
            </w:r>
          </w:p>
          <w:p w14:paraId="2F0330F9" w14:textId="0439DE66" w:rsidR="0054340E" w:rsidRPr="009A776D" w:rsidRDefault="00F767F1" w:rsidP="0054340E">
            <w:pPr>
              <w:rPr>
                <w:rStyle w:val="Hyperlink"/>
                <w:rFonts w:ascii="Arial" w:hAnsi="Arial" w:cs="Arial"/>
                <w:color w:val="auto"/>
                <w:szCs w:val="24"/>
              </w:rPr>
            </w:pPr>
            <w:hyperlink r:id="rId16" w:history="1">
              <w:r w:rsidR="0054340E" w:rsidRPr="009A776D">
                <w:rPr>
                  <w:rStyle w:val="Hyperlink"/>
                  <w:rFonts w:ascii="Arial" w:hAnsi="Arial" w:cs="Arial"/>
                  <w:color w:val="auto"/>
                  <w:szCs w:val="24"/>
                </w:rPr>
                <w:t>https://www.gov.uk/jury-service/what-you-can-claim</w:t>
              </w:r>
            </w:hyperlink>
          </w:p>
          <w:p w14:paraId="287A88C4" w14:textId="77777777" w:rsidR="0054340E" w:rsidRPr="009A776D" w:rsidRDefault="0054340E" w:rsidP="0054340E">
            <w:pPr>
              <w:rPr>
                <w:rStyle w:val="Hyperlink"/>
                <w:rFonts w:ascii="Arial" w:hAnsi="Arial" w:cs="Arial"/>
                <w:color w:val="auto"/>
                <w:szCs w:val="24"/>
              </w:rPr>
            </w:pPr>
          </w:p>
          <w:p w14:paraId="78ED815F" w14:textId="393E0B65" w:rsidR="009423BE" w:rsidRDefault="009423BE" w:rsidP="0054340E">
            <w:pPr>
              <w:jc w:val="both"/>
              <w:rPr>
                <w:rFonts w:ascii="Arial" w:hAnsi="Arial" w:cs="Arial"/>
                <w:szCs w:val="24"/>
              </w:rPr>
            </w:pPr>
            <w:r>
              <w:rPr>
                <w:rFonts w:ascii="Arial" w:hAnsi="Arial" w:cs="Arial"/>
                <w:szCs w:val="24"/>
              </w:rPr>
              <w:t xml:space="preserve">Ni fydd yr ysgol yn talu am amser i ffwrdd ar gyfer gwasanaeth rheithgor gan fod y llys yn talu am hwn. Bydd deng diwrnod o gyflog yn cael ei dynnu gan yr ysgol yn ystod yr un mis y mae’n rhaid i’r gweithiwr wasanaethu. Wedyn mae’r ysgol yn rhoi gwybod i’r Adran Gyflogres os oedd yr amser a wasanaethwyd yn wahahnol fel y gellir newid </w:t>
            </w:r>
            <w:r w:rsidR="00814B59">
              <w:rPr>
                <w:rFonts w:ascii="Arial" w:hAnsi="Arial" w:cs="Arial"/>
                <w:szCs w:val="24"/>
              </w:rPr>
              <w:t>y</w:t>
            </w:r>
            <w:r>
              <w:rPr>
                <w:rFonts w:ascii="Arial" w:hAnsi="Arial" w:cs="Arial"/>
                <w:szCs w:val="24"/>
              </w:rPr>
              <w:t xml:space="preserve"> </w:t>
            </w:r>
            <w:r w:rsidR="00814B59">
              <w:rPr>
                <w:rFonts w:ascii="Arial" w:hAnsi="Arial" w:cs="Arial"/>
                <w:szCs w:val="24"/>
              </w:rPr>
              <w:t>c</w:t>
            </w:r>
            <w:r>
              <w:rPr>
                <w:rFonts w:ascii="Arial" w:hAnsi="Arial" w:cs="Arial"/>
                <w:szCs w:val="24"/>
              </w:rPr>
              <w:t>yflog</w:t>
            </w:r>
            <w:r w:rsidR="00814B59">
              <w:rPr>
                <w:rFonts w:ascii="Arial" w:hAnsi="Arial" w:cs="Arial"/>
                <w:szCs w:val="24"/>
              </w:rPr>
              <w:t xml:space="preserve"> yn unol â hynny</w:t>
            </w:r>
            <w:r>
              <w:rPr>
                <w:rFonts w:ascii="Arial" w:hAnsi="Arial" w:cs="Arial"/>
                <w:szCs w:val="24"/>
              </w:rPr>
              <w:t>.</w:t>
            </w:r>
          </w:p>
          <w:p w14:paraId="05061D56" w14:textId="77777777" w:rsidR="009423BE" w:rsidRDefault="009423BE" w:rsidP="0054340E">
            <w:pPr>
              <w:jc w:val="both"/>
              <w:rPr>
                <w:rFonts w:ascii="Arial" w:hAnsi="Arial" w:cs="Arial"/>
                <w:szCs w:val="24"/>
              </w:rPr>
            </w:pPr>
          </w:p>
          <w:p w14:paraId="62D44731" w14:textId="2AEE07B7" w:rsidR="009423BE" w:rsidRDefault="009423BE" w:rsidP="0054340E">
            <w:pPr>
              <w:rPr>
                <w:rFonts w:ascii="Arial" w:hAnsi="Arial" w:cs="Arial"/>
                <w:szCs w:val="24"/>
              </w:rPr>
            </w:pPr>
            <w:r>
              <w:rPr>
                <w:rFonts w:ascii="Arial" w:hAnsi="Arial" w:cs="Arial"/>
                <w:szCs w:val="24"/>
              </w:rPr>
              <w:lastRenderedPageBreak/>
              <w:t>Nid oes rhaid i’r Pennaeth awdurdodi hwn gan fod Gwasanaeth Rheithgor yn orfodol ond bydd rhaid i ysgolion roi gwybod i’r Adran Gyflogres trwy ddefnyddio’r ffurflen cais am absenoldeb. Os yw’r gweithiwr yn rhan amser mae’n bwysig datgan y patrwm gwaith ar y ffurflen</w:t>
            </w:r>
            <w:r w:rsidR="008442EC">
              <w:rPr>
                <w:rFonts w:ascii="Arial" w:hAnsi="Arial" w:cs="Arial"/>
                <w:szCs w:val="24"/>
              </w:rPr>
              <w:t xml:space="preserve">. Mae’n ofynnol i’r Adran Gyflogres gael copi o’r </w:t>
            </w:r>
            <w:r w:rsidR="00024163">
              <w:rPr>
                <w:rFonts w:ascii="Arial" w:hAnsi="Arial" w:cs="Arial"/>
                <w:szCs w:val="24"/>
              </w:rPr>
              <w:t>d</w:t>
            </w:r>
            <w:r w:rsidR="008442EC">
              <w:rPr>
                <w:rFonts w:ascii="Arial" w:hAnsi="Arial" w:cs="Arial"/>
                <w:szCs w:val="24"/>
              </w:rPr>
              <w:t xml:space="preserve">derbynneb gan y llys. </w:t>
            </w:r>
          </w:p>
          <w:p w14:paraId="691C0AC8" w14:textId="77777777" w:rsidR="009423BE" w:rsidRDefault="009423BE" w:rsidP="0054340E">
            <w:pPr>
              <w:rPr>
                <w:rFonts w:ascii="Arial" w:hAnsi="Arial" w:cs="Arial"/>
                <w:szCs w:val="24"/>
              </w:rPr>
            </w:pPr>
          </w:p>
          <w:p w14:paraId="70590421" w14:textId="64592CF2" w:rsidR="0054340E" w:rsidRPr="009A776D" w:rsidRDefault="0054340E" w:rsidP="0054340E">
            <w:pPr>
              <w:rPr>
                <w:rFonts w:ascii="Arial" w:hAnsi="Arial" w:cs="Arial"/>
                <w:szCs w:val="24"/>
              </w:rPr>
            </w:pPr>
          </w:p>
        </w:tc>
        <w:tc>
          <w:tcPr>
            <w:tcW w:w="1984" w:type="dxa"/>
            <w:tcBorders>
              <w:top w:val="single" w:sz="4" w:space="0" w:color="auto"/>
              <w:left w:val="single" w:sz="4" w:space="0" w:color="auto"/>
              <w:bottom w:val="single" w:sz="4" w:space="0" w:color="auto"/>
              <w:right w:val="single" w:sz="4" w:space="0" w:color="auto"/>
            </w:tcBorders>
          </w:tcPr>
          <w:p w14:paraId="22004FB7" w14:textId="77777777" w:rsidR="0054340E" w:rsidRPr="009A776D" w:rsidRDefault="0054340E" w:rsidP="0054340E">
            <w:pPr>
              <w:rPr>
                <w:rFonts w:ascii="Arial" w:hAnsi="Arial" w:cs="Arial"/>
                <w:szCs w:val="24"/>
              </w:rPr>
            </w:pPr>
          </w:p>
        </w:tc>
        <w:tc>
          <w:tcPr>
            <w:tcW w:w="2512" w:type="dxa"/>
            <w:tcBorders>
              <w:top w:val="single" w:sz="4" w:space="0" w:color="auto"/>
              <w:left w:val="single" w:sz="4" w:space="0" w:color="auto"/>
              <w:bottom w:val="single" w:sz="4" w:space="0" w:color="auto"/>
              <w:right w:val="single" w:sz="4" w:space="0" w:color="auto"/>
            </w:tcBorders>
          </w:tcPr>
          <w:p w14:paraId="00FEDE59" w14:textId="367044C5" w:rsidR="0054340E" w:rsidRPr="009A776D" w:rsidRDefault="008442EC" w:rsidP="0054340E">
            <w:pPr>
              <w:jc w:val="both"/>
              <w:rPr>
                <w:rFonts w:ascii="Arial" w:hAnsi="Arial" w:cs="Arial"/>
                <w:color w:val="FF0000"/>
                <w:szCs w:val="24"/>
              </w:rPr>
            </w:pPr>
            <w:r>
              <w:rPr>
                <w:rFonts w:ascii="Arial" w:hAnsi="Arial" w:cs="Arial"/>
                <w:szCs w:val="24"/>
              </w:rPr>
              <w:t>Yn unol â gofynion y Llys.</w:t>
            </w:r>
          </w:p>
        </w:tc>
      </w:tr>
      <w:tr w:rsidR="0054340E" w:rsidRPr="009A776D" w14:paraId="7EF51FB5" w14:textId="77777777" w:rsidTr="0054340E">
        <w:tc>
          <w:tcPr>
            <w:tcW w:w="2592" w:type="dxa"/>
            <w:tcBorders>
              <w:top w:val="single" w:sz="4" w:space="0" w:color="auto"/>
              <w:left w:val="single" w:sz="4" w:space="0" w:color="auto"/>
              <w:bottom w:val="single" w:sz="4" w:space="0" w:color="auto"/>
              <w:right w:val="single" w:sz="4" w:space="0" w:color="auto"/>
            </w:tcBorders>
            <w:shd w:val="clear" w:color="auto" w:fill="000000" w:themeFill="text1"/>
          </w:tcPr>
          <w:p w14:paraId="37D123F9" w14:textId="5BAE77BE" w:rsidR="0054340E" w:rsidRPr="009A776D" w:rsidRDefault="008442EC" w:rsidP="0054340E">
            <w:pPr>
              <w:tabs>
                <w:tab w:val="left" w:pos="4230"/>
              </w:tabs>
              <w:spacing w:line="240" w:lineRule="atLeast"/>
              <w:ind w:right="108"/>
              <w:jc w:val="both"/>
              <w:rPr>
                <w:rFonts w:ascii="Arial" w:hAnsi="Arial" w:cs="Arial"/>
                <w:b/>
                <w:szCs w:val="24"/>
              </w:rPr>
            </w:pPr>
            <w:r>
              <w:rPr>
                <w:rFonts w:ascii="Arial" w:hAnsi="Arial" w:cs="Arial"/>
                <w:b/>
                <w:bCs/>
                <w:color w:val="FFFFFF"/>
                <w:szCs w:val="24"/>
              </w:rPr>
              <w:t>ABSENOLDEB</w:t>
            </w:r>
          </w:p>
        </w:tc>
        <w:tc>
          <w:tcPr>
            <w:tcW w:w="4071" w:type="dxa"/>
            <w:tcBorders>
              <w:top w:val="single" w:sz="4" w:space="0" w:color="auto"/>
              <w:left w:val="single" w:sz="4" w:space="0" w:color="auto"/>
              <w:bottom w:val="single" w:sz="4" w:space="0" w:color="auto"/>
              <w:right w:val="single" w:sz="4" w:space="0" w:color="auto"/>
            </w:tcBorders>
            <w:shd w:val="clear" w:color="auto" w:fill="000000" w:themeFill="text1"/>
          </w:tcPr>
          <w:p w14:paraId="6D5DEB42" w14:textId="47C75B5D" w:rsidR="0054340E" w:rsidRPr="009A776D" w:rsidRDefault="008442EC" w:rsidP="0054340E">
            <w:pPr>
              <w:tabs>
                <w:tab w:val="left" w:pos="4230"/>
              </w:tabs>
              <w:spacing w:line="240" w:lineRule="atLeast"/>
              <w:ind w:right="108"/>
              <w:jc w:val="both"/>
              <w:rPr>
                <w:rFonts w:ascii="Arial" w:hAnsi="Arial" w:cs="Arial"/>
                <w:szCs w:val="24"/>
              </w:rPr>
            </w:pPr>
            <w:r>
              <w:rPr>
                <w:rFonts w:ascii="Arial" w:hAnsi="Arial" w:cs="Arial"/>
                <w:b/>
                <w:bCs/>
                <w:color w:val="FFFFFF"/>
                <w:szCs w:val="24"/>
              </w:rPr>
              <w:t>DIFFINIAD YR ABSENOLDEB</w:t>
            </w:r>
          </w:p>
        </w:tc>
        <w:tc>
          <w:tcPr>
            <w:tcW w:w="4576" w:type="dxa"/>
            <w:tcBorders>
              <w:top w:val="single" w:sz="4" w:space="0" w:color="auto"/>
              <w:left w:val="single" w:sz="4" w:space="0" w:color="auto"/>
              <w:bottom w:val="single" w:sz="4" w:space="0" w:color="auto"/>
              <w:right w:val="single" w:sz="4" w:space="0" w:color="auto"/>
            </w:tcBorders>
            <w:shd w:val="clear" w:color="auto" w:fill="000000" w:themeFill="text1"/>
          </w:tcPr>
          <w:p w14:paraId="47174115" w14:textId="127D1D3D" w:rsidR="0054340E" w:rsidRPr="009A776D" w:rsidRDefault="008442EC" w:rsidP="0054340E">
            <w:pPr>
              <w:rPr>
                <w:rFonts w:ascii="Arial" w:hAnsi="Arial" w:cs="Arial"/>
                <w:szCs w:val="24"/>
              </w:rPr>
            </w:pPr>
            <w:r>
              <w:rPr>
                <w:rFonts w:ascii="Arial" w:hAnsi="Arial" w:cs="Arial"/>
                <w:b/>
                <w:bCs/>
                <w:color w:val="FFFFFF"/>
                <w:szCs w:val="24"/>
              </w:rPr>
              <w:t>AMODAU’R ABSENOLDEB</w:t>
            </w:r>
          </w:p>
        </w:tc>
        <w:tc>
          <w:tcPr>
            <w:tcW w:w="1984" w:type="dxa"/>
            <w:tcBorders>
              <w:top w:val="single" w:sz="4" w:space="0" w:color="auto"/>
              <w:left w:val="single" w:sz="4" w:space="0" w:color="auto"/>
              <w:bottom w:val="single" w:sz="4" w:space="0" w:color="auto"/>
              <w:right w:val="single" w:sz="4" w:space="0" w:color="auto"/>
            </w:tcBorders>
            <w:shd w:val="clear" w:color="auto" w:fill="000000" w:themeFill="text1"/>
          </w:tcPr>
          <w:p w14:paraId="62289114" w14:textId="388093B3" w:rsidR="0054340E" w:rsidRPr="009A776D" w:rsidRDefault="008442EC" w:rsidP="0054340E">
            <w:pPr>
              <w:rPr>
                <w:rFonts w:ascii="Arial" w:hAnsi="Arial" w:cs="Arial"/>
                <w:szCs w:val="24"/>
              </w:rPr>
            </w:pPr>
            <w:r>
              <w:rPr>
                <w:rFonts w:ascii="Arial" w:hAnsi="Arial" w:cs="Arial"/>
                <w:b/>
                <w:bCs/>
                <w:color w:val="FFFFFF" w:themeColor="background1"/>
                <w:szCs w:val="24"/>
              </w:rPr>
              <w:t>GYDA THÂL</w:t>
            </w:r>
          </w:p>
        </w:tc>
        <w:tc>
          <w:tcPr>
            <w:tcW w:w="2512" w:type="dxa"/>
            <w:tcBorders>
              <w:top w:val="single" w:sz="4" w:space="0" w:color="auto"/>
              <w:left w:val="single" w:sz="4" w:space="0" w:color="auto"/>
              <w:bottom w:val="single" w:sz="4" w:space="0" w:color="auto"/>
              <w:right w:val="single" w:sz="4" w:space="0" w:color="auto"/>
            </w:tcBorders>
            <w:shd w:val="clear" w:color="auto" w:fill="000000" w:themeFill="text1"/>
          </w:tcPr>
          <w:p w14:paraId="49528CEC" w14:textId="399945EA" w:rsidR="0054340E" w:rsidRPr="009A776D" w:rsidRDefault="008442EC" w:rsidP="0054340E">
            <w:pPr>
              <w:jc w:val="both"/>
              <w:rPr>
                <w:rFonts w:ascii="Arial" w:hAnsi="Arial" w:cs="Arial"/>
                <w:szCs w:val="24"/>
              </w:rPr>
            </w:pPr>
            <w:r>
              <w:rPr>
                <w:rFonts w:ascii="Arial" w:hAnsi="Arial" w:cs="Arial"/>
                <w:b/>
                <w:bCs/>
                <w:color w:val="FFFFFF" w:themeColor="background1"/>
                <w:szCs w:val="24"/>
              </w:rPr>
              <w:t>YN DDI-DÂL</w:t>
            </w:r>
          </w:p>
        </w:tc>
      </w:tr>
      <w:tr w:rsidR="0054340E" w:rsidRPr="009A776D" w14:paraId="2EB9927F" w14:textId="77777777" w:rsidTr="001B71D6">
        <w:tc>
          <w:tcPr>
            <w:tcW w:w="2592" w:type="dxa"/>
            <w:tcBorders>
              <w:top w:val="single" w:sz="4" w:space="0" w:color="auto"/>
              <w:left w:val="single" w:sz="4" w:space="0" w:color="auto"/>
              <w:bottom w:val="single" w:sz="4" w:space="0" w:color="auto"/>
              <w:right w:val="single" w:sz="4" w:space="0" w:color="auto"/>
            </w:tcBorders>
          </w:tcPr>
          <w:p w14:paraId="6740EF9E" w14:textId="49553745" w:rsidR="0054340E" w:rsidRPr="009A776D" w:rsidRDefault="008442EC" w:rsidP="0054340E">
            <w:pPr>
              <w:tabs>
                <w:tab w:val="left" w:pos="4230"/>
              </w:tabs>
              <w:spacing w:line="240" w:lineRule="atLeast"/>
              <w:ind w:right="108"/>
              <w:jc w:val="both"/>
              <w:rPr>
                <w:rFonts w:ascii="Arial" w:hAnsi="Arial" w:cs="Arial"/>
                <w:b/>
                <w:color w:val="000000"/>
                <w:szCs w:val="24"/>
              </w:rPr>
            </w:pPr>
            <w:r>
              <w:rPr>
                <w:rFonts w:ascii="Arial" w:hAnsi="Arial" w:cs="Arial"/>
                <w:b/>
                <w:color w:val="000000"/>
                <w:szCs w:val="24"/>
              </w:rPr>
              <w:t>Priodas</w:t>
            </w:r>
          </w:p>
        </w:tc>
        <w:tc>
          <w:tcPr>
            <w:tcW w:w="4071" w:type="dxa"/>
            <w:tcBorders>
              <w:top w:val="single" w:sz="4" w:space="0" w:color="auto"/>
              <w:left w:val="single" w:sz="4" w:space="0" w:color="auto"/>
              <w:bottom w:val="single" w:sz="4" w:space="0" w:color="auto"/>
              <w:right w:val="single" w:sz="4" w:space="0" w:color="auto"/>
            </w:tcBorders>
          </w:tcPr>
          <w:p w14:paraId="41356CAC" w14:textId="4D3678EA" w:rsidR="0054340E" w:rsidRPr="009A776D" w:rsidRDefault="008442EC" w:rsidP="0054340E">
            <w:pPr>
              <w:tabs>
                <w:tab w:val="left" w:pos="4230"/>
              </w:tabs>
              <w:spacing w:line="240" w:lineRule="atLeast"/>
              <w:ind w:right="108"/>
              <w:jc w:val="both"/>
              <w:rPr>
                <w:rFonts w:ascii="Arial" w:hAnsi="Arial" w:cs="Arial"/>
                <w:color w:val="000000"/>
                <w:szCs w:val="24"/>
              </w:rPr>
            </w:pPr>
            <w:r>
              <w:rPr>
                <w:rFonts w:ascii="Arial" w:hAnsi="Arial" w:cs="Arial"/>
                <w:color w:val="000000"/>
                <w:szCs w:val="24"/>
              </w:rPr>
              <w:t>I fynychu priodas</w:t>
            </w:r>
          </w:p>
          <w:p w14:paraId="3996C805" w14:textId="77777777" w:rsidR="0054340E" w:rsidRPr="009A776D" w:rsidRDefault="0054340E" w:rsidP="0054340E">
            <w:pPr>
              <w:tabs>
                <w:tab w:val="left" w:pos="4230"/>
              </w:tabs>
              <w:spacing w:line="240" w:lineRule="atLeast"/>
              <w:ind w:right="108"/>
              <w:jc w:val="both"/>
              <w:rPr>
                <w:rFonts w:ascii="Arial" w:hAnsi="Arial" w:cs="Arial"/>
                <w:color w:val="000000"/>
                <w:szCs w:val="24"/>
              </w:rPr>
            </w:pPr>
          </w:p>
        </w:tc>
        <w:tc>
          <w:tcPr>
            <w:tcW w:w="4576" w:type="dxa"/>
            <w:tcBorders>
              <w:top w:val="single" w:sz="4" w:space="0" w:color="auto"/>
              <w:left w:val="single" w:sz="4" w:space="0" w:color="auto"/>
              <w:bottom w:val="single" w:sz="4" w:space="0" w:color="auto"/>
              <w:right w:val="single" w:sz="4" w:space="0" w:color="auto"/>
            </w:tcBorders>
          </w:tcPr>
          <w:p w14:paraId="00CB0807" w14:textId="5A43D4C1" w:rsidR="000D044B" w:rsidRDefault="000D044B" w:rsidP="0054340E">
            <w:pPr>
              <w:rPr>
                <w:rFonts w:ascii="Arial" w:hAnsi="Arial" w:cs="Arial"/>
                <w:color w:val="000000"/>
                <w:szCs w:val="24"/>
              </w:rPr>
            </w:pPr>
            <w:r>
              <w:rPr>
                <w:rFonts w:ascii="Arial" w:hAnsi="Arial" w:cs="Arial"/>
                <w:color w:val="000000"/>
                <w:szCs w:val="24"/>
              </w:rPr>
              <w:t>Gall ysgolion ddewis gwrthod gweithwyr sy’n gofyn am amser i ffwrdd i fynychu priodas os bydd hyn yn niweidiol i gyflenwi gwasanaethau.</w:t>
            </w:r>
          </w:p>
          <w:p w14:paraId="3253B8AC" w14:textId="77777777" w:rsidR="0054340E" w:rsidRPr="009A776D" w:rsidRDefault="0054340E" w:rsidP="0054340E">
            <w:pPr>
              <w:rPr>
                <w:rFonts w:ascii="Arial" w:hAnsi="Arial" w:cs="Arial"/>
                <w:color w:val="000000"/>
                <w:szCs w:val="24"/>
              </w:rPr>
            </w:pPr>
          </w:p>
          <w:p w14:paraId="50E07A45" w14:textId="77777777" w:rsidR="0054340E" w:rsidRPr="009A776D" w:rsidRDefault="0054340E" w:rsidP="0054340E">
            <w:pPr>
              <w:rPr>
                <w:rFonts w:ascii="Arial" w:hAnsi="Arial" w:cs="Arial"/>
                <w:color w:val="000000"/>
                <w:szCs w:val="24"/>
              </w:rPr>
            </w:pPr>
          </w:p>
        </w:tc>
        <w:tc>
          <w:tcPr>
            <w:tcW w:w="1984" w:type="dxa"/>
            <w:tcBorders>
              <w:top w:val="single" w:sz="4" w:space="0" w:color="auto"/>
              <w:left w:val="single" w:sz="4" w:space="0" w:color="auto"/>
              <w:bottom w:val="single" w:sz="4" w:space="0" w:color="auto"/>
              <w:right w:val="single" w:sz="4" w:space="0" w:color="auto"/>
            </w:tcBorders>
          </w:tcPr>
          <w:p w14:paraId="4EBF9676" w14:textId="1032B0D5" w:rsidR="0054340E" w:rsidRPr="009A776D" w:rsidRDefault="009A776D" w:rsidP="0054340E">
            <w:pPr>
              <w:rPr>
                <w:rFonts w:ascii="Arial" w:hAnsi="Arial" w:cs="Arial"/>
                <w:color w:val="000000"/>
                <w:szCs w:val="24"/>
              </w:rPr>
            </w:pPr>
            <w:r>
              <w:rPr>
                <w:rFonts w:ascii="Arial" w:hAnsi="Arial" w:cs="Arial"/>
                <w:color w:val="000000"/>
                <w:szCs w:val="24"/>
              </w:rPr>
              <w:t>Fel y barno’r Pennaeth yn ddoeth.</w:t>
            </w:r>
          </w:p>
        </w:tc>
        <w:tc>
          <w:tcPr>
            <w:tcW w:w="2512" w:type="dxa"/>
            <w:tcBorders>
              <w:top w:val="single" w:sz="4" w:space="0" w:color="auto"/>
              <w:left w:val="single" w:sz="4" w:space="0" w:color="auto"/>
              <w:bottom w:val="single" w:sz="4" w:space="0" w:color="auto"/>
              <w:right w:val="single" w:sz="4" w:space="0" w:color="auto"/>
            </w:tcBorders>
          </w:tcPr>
          <w:p w14:paraId="26FC0E33" w14:textId="73CF13D2" w:rsidR="0054340E" w:rsidRPr="009A776D" w:rsidRDefault="009A776D" w:rsidP="0054340E">
            <w:pPr>
              <w:jc w:val="both"/>
              <w:rPr>
                <w:rFonts w:ascii="Arial" w:hAnsi="Arial" w:cs="Arial"/>
                <w:color w:val="000000"/>
                <w:szCs w:val="24"/>
              </w:rPr>
            </w:pPr>
            <w:r>
              <w:rPr>
                <w:rFonts w:ascii="Arial" w:hAnsi="Arial" w:cs="Arial"/>
                <w:color w:val="000000"/>
                <w:szCs w:val="24"/>
              </w:rPr>
              <w:t>Fel y barno’r Pennaeth yn ddoeth.</w:t>
            </w:r>
          </w:p>
        </w:tc>
      </w:tr>
      <w:tr w:rsidR="0054340E" w:rsidRPr="009A776D" w14:paraId="797D11CD" w14:textId="77777777" w:rsidTr="001B71D6">
        <w:tc>
          <w:tcPr>
            <w:tcW w:w="2592" w:type="dxa"/>
            <w:tcBorders>
              <w:top w:val="single" w:sz="4" w:space="0" w:color="auto"/>
              <w:left w:val="single" w:sz="4" w:space="0" w:color="auto"/>
              <w:bottom w:val="single" w:sz="4" w:space="0" w:color="auto"/>
              <w:right w:val="single" w:sz="4" w:space="0" w:color="auto"/>
            </w:tcBorders>
          </w:tcPr>
          <w:p w14:paraId="5C6A780A" w14:textId="664321D5" w:rsidR="0054340E" w:rsidRPr="009A776D" w:rsidRDefault="00D76A59" w:rsidP="0054340E">
            <w:pPr>
              <w:tabs>
                <w:tab w:val="left" w:pos="4230"/>
              </w:tabs>
              <w:spacing w:line="240" w:lineRule="atLeast"/>
              <w:ind w:left="15"/>
              <w:jc w:val="both"/>
              <w:rPr>
                <w:rFonts w:ascii="Arial" w:hAnsi="Arial" w:cs="Arial"/>
                <w:b/>
                <w:color w:val="000000"/>
                <w:szCs w:val="24"/>
              </w:rPr>
            </w:pPr>
            <w:r>
              <w:rPr>
                <w:rFonts w:ascii="Arial" w:hAnsi="Arial" w:cs="Arial"/>
                <w:b/>
                <w:color w:val="000000"/>
                <w:szCs w:val="24"/>
              </w:rPr>
              <w:t>Achos o g</w:t>
            </w:r>
            <w:r w:rsidR="000D044B">
              <w:rPr>
                <w:rFonts w:ascii="Arial" w:hAnsi="Arial" w:cs="Arial"/>
                <w:b/>
                <w:color w:val="000000"/>
                <w:szCs w:val="24"/>
              </w:rPr>
              <w:t>am-drin yn y Cartref</w:t>
            </w:r>
          </w:p>
        </w:tc>
        <w:tc>
          <w:tcPr>
            <w:tcW w:w="4071" w:type="dxa"/>
            <w:tcBorders>
              <w:top w:val="single" w:sz="4" w:space="0" w:color="auto"/>
              <w:left w:val="single" w:sz="4" w:space="0" w:color="auto"/>
              <w:bottom w:val="single" w:sz="4" w:space="0" w:color="auto"/>
              <w:right w:val="single" w:sz="4" w:space="0" w:color="auto"/>
            </w:tcBorders>
          </w:tcPr>
          <w:p w14:paraId="45D9F6C7" w14:textId="7235256C" w:rsidR="0049454F" w:rsidRDefault="0049454F" w:rsidP="0054340E">
            <w:pPr>
              <w:rPr>
                <w:rFonts w:ascii="Arial" w:hAnsi="Arial" w:cs="Arial"/>
                <w:color w:val="000000"/>
                <w:szCs w:val="24"/>
              </w:rPr>
            </w:pPr>
            <w:r>
              <w:rPr>
                <w:rFonts w:ascii="Arial" w:hAnsi="Arial" w:cs="Arial"/>
                <w:color w:val="000000"/>
                <w:szCs w:val="24"/>
              </w:rPr>
              <w:t>Lle mae achos wedi cael ei nodi gan yr awdurdodau bydd yr ysgol yn cefnogi’r gwe</w:t>
            </w:r>
            <w:r w:rsidR="003A6B49">
              <w:rPr>
                <w:rFonts w:ascii="Arial" w:hAnsi="Arial" w:cs="Arial"/>
                <w:color w:val="000000"/>
                <w:szCs w:val="24"/>
              </w:rPr>
              <w:t>i</w:t>
            </w:r>
            <w:r>
              <w:rPr>
                <w:rFonts w:ascii="Arial" w:hAnsi="Arial" w:cs="Arial"/>
                <w:color w:val="000000"/>
                <w:szCs w:val="24"/>
              </w:rPr>
              <w:t xml:space="preserve">thiwr </w:t>
            </w:r>
            <w:r w:rsidR="003A6B49">
              <w:rPr>
                <w:rFonts w:ascii="Arial" w:hAnsi="Arial" w:cs="Arial"/>
                <w:color w:val="000000"/>
                <w:szCs w:val="24"/>
              </w:rPr>
              <w:t>i’r eithaf</w:t>
            </w:r>
            <w:r>
              <w:rPr>
                <w:rFonts w:ascii="Arial" w:hAnsi="Arial" w:cs="Arial"/>
                <w:color w:val="000000"/>
                <w:szCs w:val="24"/>
              </w:rPr>
              <w:t xml:space="preserve"> ble bynnag y bo modd.</w:t>
            </w:r>
          </w:p>
          <w:p w14:paraId="1DE2D49E" w14:textId="77777777" w:rsidR="0049454F" w:rsidRDefault="0049454F" w:rsidP="0054340E">
            <w:pPr>
              <w:rPr>
                <w:rFonts w:ascii="Arial" w:hAnsi="Arial" w:cs="Arial"/>
                <w:color w:val="000000"/>
                <w:szCs w:val="24"/>
              </w:rPr>
            </w:pPr>
          </w:p>
          <w:p w14:paraId="7B8BF2AB" w14:textId="64A1854C" w:rsidR="0054340E" w:rsidRPr="009A776D" w:rsidRDefault="0054340E" w:rsidP="0054340E">
            <w:pPr>
              <w:rPr>
                <w:rFonts w:ascii="Arial" w:hAnsi="Arial" w:cs="Arial"/>
                <w:color w:val="000000"/>
                <w:szCs w:val="24"/>
              </w:rPr>
            </w:pPr>
            <w:r w:rsidRPr="009A776D">
              <w:rPr>
                <w:rFonts w:ascii="Arial" w:hAnsi="Arial" w:cs="Arial"/>
                <w:color w:val="000000"/>
                <w:szCs w:val="24"/>
              </w:rPr>
              <w:t xml:space="preserve"> </w:t>
            </w:r>
          </w:p>
        </w:tc>
        <w:tc>
          <w:tcPr>
            <w:tcW w:w="4576" w:type="dxa"/>
            <w:tcBorders>
              <w:top w:val="single" w:sz="4" w:space="0" w:color="auto"/>
              <w:left w:val="single" w:sz="4" w:space="0" w:color="auto"/>
              <w:bottom w:val="single" w:sz="4" w:space="0" w:color="auto"/>
              <w:right w:val="single" w:sz="4" w:space="0" w:color="auto"/>
            </w:tcBorders>
          </w:tcPr>
          <w:p w14:paraId="0AE82D57" w14:textId="72345867" w:rsidR="0049454F" w:rsidRDefault="0049454F" w:rsidP="0054340E">
            <w:pPr>
              <w:rPr>
                <w:rFonts w:ascii="Arial" w:hAnsi="Arial" w:cs="Arial"/>
                <w:color w:val="000000"/>
                <w:szCs w:val="24"/>
              </w:rPr>
            </w:pPr>
            <w:r>
              <w:rPr>
                <w:rFonts w:ascii="Arial" w:hAnsi="Arial" w:cs="Arial"/>
                <w:color w:val="000000"/>
                <w:szCs w:val="24"/>
              </w:rPr>
              <w:t xml:space="preserve">I ganiatáu </w:t>
            </w:r>
            <w:r w:rsidR="003A6B49">
              <w:rPr>
                <w:rFonts w:ascii="Arial" w:hAnsi="Arial" w:cs="Arial"/>
                <w:color w:val="000000"/>
                <w:szCs w:val="24"/>
              </w:rPr>
              <w:t>m</w:t>
            </w:r>
            <w:r>
              <w:rPr>
                <w:rFonts w:ascii="Arial" w:hAnsi="Arial" w:cs="Arial"/>
                <w:color w:val="000000"/>
                <w:szCs w:val="24"/>
              </w:rPr>
              <w:t>ynychu apwyntiadau gydag asiantaethu cefnogaeth, cyfreithwyr</w:t>
            </w:r>
            <w:r w:rsidR="00C168B1">
              <w:rPr>
                <w:rFonts w:ascii="Arial" w:hAnsi="Arial" w:cs="Arial"/>
                <w:color w:val="000000"/>
                <w:szCs w:val="24"/>
              </w:rPr>
              <w:t>, ailgartrefi, ymddangosiadau yn y llys ac yn y blaen</w:t>
            </w:r>
            <w:r w:rsidR="00D76A59">
              <w:rPr>
                <w:rFonts w:ascii="Arial" w:hAnsi="Arial" w:cs="Arial"/>
                <w:color w:val="000000"/>
                <w:szCs w:val="24"/>
              </w:rPr>
              <w:t>.</w:t>
            </w:r>
          </w:p>
          <w:p w14:paraId="12A91848" w14:textId="77777777" w:rsidR="0054340E" w:rsidRPr="009A776D" w:rsidRDefault="0054340E" w:rsidP="0054340E">
            <w:pPr>
              <w:rPr>
                <w:rFonts w:ascii="Arial" w:hAnsi="Arial" w:cs="Arial"/>
                <w:color w:val="000000"/>
                <w:szCs w:val="24"/>
              </w:rPr>
            </w:pPr>
          </w:p>
          <w:p w14:paraId="7C153DF2" w14:textId="77777777" w:rsidR="0054340E" w:rsidRPr="009A776D" w:rsidRDefault="0054340E" w:rsidP="0054340E">
            <w:pPr>
              <w:rPr>
                <w:rFonts w:ascii="Arial" w:hAnsi="Arial" w:cs="Arial"/>
                <w:color w:val="000000"/>
                <w:szCs w:val="24"/>
              </w:rPr>
            </w:pPr>
          </w:p>
        </w:tc>
        <w:tc>
          <w:tcPr>
            <w:tcW w:w="1984" w:type="dxa"/>
            <w:tcBorders>
              <w:top w:val="single" w:sz="4" w:space="0" w:color="auto"/>
              <w:left w:val="single" w:sz="4" w:space="0" w:color="auto"/>
              <w:bottom w:val="single" w:sz="4" w:space="0" w:color="auto"/>
              <w:right w:val="single" w:sz="4" w:space="0" w:color="auto"/>
            </w:tcBorders>
          </w:tcPr>
          <w:p w14:paraId="55F66B2B" w14:textId="101FBBE0" w:rsidR="0054340E" w:rsidRPr="009A776D" w:rsidRDefault="009A776D" w:rsidP="0054340E">
            <w:pPr>
              <w:rPr>
                <w:rFonts w:ascii="Arial" w:hAnsi="Arial" w:cs="Arial"/>
                <w:color w:val="000000"/>
                <w:szCs w:val="24"/>
              </w:rPr>
            </w:pPr>
            <w:r>
              <w:rPr>
                <w:rFonts w:ascii="Arial" w:hAnsi="Arial" w:cs="Arial"/>
                <w:color w:val="000000"/>
                <w:szCs w:val="24"/>
              </w:rPr>
              <w:t>Fel y barno’r Pennaeth yn ddoeth.</w:t>
            </w:r>
          </w:p>
        </w:tc>
        <w:tc>
          <w:tcPr>
            <w:tcW w:w="2512" w:type="dxa"/>
            <w:tcBorders>
              <w:top w:val="single" w:sz="4" w:space="0" w:color="auto"/>
              <w:left w:val="single" w:sz="4" w:space="0" w:color="auto"/>
              <w:bottom w:val="single" w:sz="4" w:space="0" w:color="auto"/>
              <w:right w:val="single" w:sz="4" w:space="0" w:color="auto"/>
            </w:tcBorders>
          </w:tcPr>
          <w:p w14:paraId="41C2D005" w14:textId="4AD65920" w:rsidR="00C168B1" w:rsidRDefault="009A776D" w:rsidP="0054340E">
            <w:pPr>
              <w:rPr>
                <w:rFonts w:ascii="Arial" w:hAnsi="Arial" w:cs="Arial"/>
                <w:color w:val="000000"/>
                <w:szCs w:val="24"/>
              </w:rPr>
            </w:pPr>
            <w:r>
              <w:rPr>
                <w:rFonts w:ascii="Arial" w:hAnsi="Arial" w:cs="Arial"/>
                <w:color w:val="000000"/>
                <w:szCs w:val="24"/>
              </w:rPr>
              <w:t>Fel y barno’r Pennaeth yn ddoeth.</w:t>
            </w:r>
            <w:r w:rsidR="00C168B1">
              <w:rPr>
                <w:rFonts w:ascii="Arial" w:hAnsi="Arial" w:cs="Arial"/>
                <w:color w:val="000000"/>
                <w:szCs w:val="24"/>
              </w:rPr>
              <w:t xml:space="preserve"> Gweler hefyd </w:t>
            </w:r>
            <w:r w:rsidR="00C168B1" w:rsidRPr="00C168B1">
              <w:rPr>
                <w:rFonts w:ascii="Arial" w:hAnsi="Arial" w:cs="Arial"/>
                <w:b/>
                <w:bCs/>
                <w:color w:val="000000"/>
                <w:szCs w:val="24"/>
              </w:rPr>
              <w:t>Absenoldeb Arbennig mewn achos salwch neu argyfwng</w:t>
            </w:r>
            <w:r w:rsidR="00C168B1">
              <w:rPr>
                <w:rFonts w:ascii="Arial" w:hAnsi="Arial" w:cs="Arial"/>
                <w:color w:val="000000"/>
                <w:szCs w:val="24"/>
              </w:rPr>
              <w:t xml:space="preserve"> lle mae trefniadau gofal yn cael eu heffeithio.</w:t>
            </w:r>
          </w:p>
          <w:p w14:paraId="1B4EACD1" w14:textId="77777777" w:rsidR="00C168B1" w:rsidRDefault="00C168B1" w:rsidP="0054340E">
            <w:pPr>
              <w:rPr>
                <w:rFonts w:ascii="Arial" w:hAnsi="Arial" w:cs="Arial"/>
                <w:color w:val="000000"/>
                <w:szCs w:val="24"/>
              </w:rPr>
            </w:pPr>
          </w:p>
          <w:p w14:paraId="0F1D7E25" w14:textId="77777777" w:rsidR="0054340E" w:rsidRPr="009A776D" w:rsidRDefault="0054340E" w:rsidP="0034508A">
            <w:pPr>
              <w:rPr>
                <w:rFonts w:ascii="Arial" w:hAnsi="Arial" w:cs="Arial"/>
                <w:color w:val="000000"/>
                <w:szCs w:val="24"/>
              </w:rPr>
            </w:pPr>
          </w:p>
        </w:tc>
      </w:tr>
      <w:tr w:rsidR="0054340E" w:rsidRPr="009A776D" w14:paraId="383A17BD" w14:textId="77777777" w:rsidTr="00DF2514">
        <w:tc>
          <w:tcPr>
            <w:tcW w:w="2592" w:type="dxa"/>
            <w:tcBorders>
              <w:top w:val="single" w:sz="4" w:space="0" w:color="auto"/>
              <w:left w:val="single" w:sz="4" w:space="0" w:color="auto"/>
              <w:bottom w:val="single" w:sz="4" w:space="0" w:color="auto"/>
              <w:right w:val="single" w:sz="4" w:space="0" w:color="auto"/>
            </w:tcBorders>
          </w:tcPr>
          <w:p w14:paraId="2D6F75F2" w14:textId="519BD6C3" w:rsidR="0054340E" w:rsidRPr="009A776D" w:rsidRDefault="000D044B" w:rsidP="0054340E">
            <w:pPr>
              <w:tabs>
                <w:tab w:val="left" w:pos="4230"/>
              </w:tabs>
              <w:spacing w:line="240" w:lineRule="atLeast"/>
              <w:ind w:left="15"/>
              <w:rPr>
                <w:rFonts w:ascii="Arial" w:hAnsi="Arial" w:cs="Arial"/>
                <w:b/>
                <w:color w:val="000000"/>
                <w:szCs w:val="24"/>
              </w:rPr>
            </w:pPr>
            <w:r>
              <w:rPr>
                <w:rFonts w:ascii="Arial" w:hAnsi="Arial" w:cs="Arial"/>
                <w:szCs w:val="24"/>
              </w:rPr>
              <w:t>Gweler i’r chwith</w:t>
            </w:r>
          </w:p>
        </w:tc>
        <w:tc>
          <w:tcPr>
            <w:tcW w:w="4071" w:type="dxa"/>
            <w:tcBorders>
              <w:top w:val="single" w:sz="4" w:space="0" w:color="auto"/>
              <w:left w:val="single" w:sz="4" w:space="0" w:color="auto"/>
              <w:bottom w:val="single" w:sz="4" w:space="0" w:color="auto"/>
              <w:right w:val="single" w:sz="4" w:space="0" w:color="auto"/>
            </w:tcBorders>
          </w:tcPr>
          <w:p w14:paraId="280C947D" w14:textId="6A0E03E6" w:rsidR="0054340E" w:rsidRPr="009A776D" w:rsidRDefault="0054340E" w:rsidP="0054340E">
            <w:pPr>
              <w:rPr>
                <w:rFonts w:ascii="Arial" w:hAnsi="Arial" w:cs="Arial"/>
                <w:color w:val="000000"/>
                <w:szCs w:val="24"/>
              </w:rPr>
            </w:pPr>
          </w:p>
        </w:tc>
        <w:tc>
          <w:tcPr>
            <w:tcW w:w="4576" w:type="dxa"/>
            <w:tcBorders>
              <w:top w:val="single" w:sz="4" w:space="0" w:color="auto"/>
              <w:left w:val="single" w:sz="4" w:space="0" w:color="auto"/>
              <w:bottom w:val="single" w:sz="4" w:space="0" w:color="auto"/>
              <w:right w:val="single" w:sz="4" w:space="0" w:color="auto"/>
            </w:tcBorders>
          </w:tcPr>
          <w:p w14:paraId="664318F1" w14:textId="6C5AF1B3" w:rsidR="0034508A" w:rsidRDefault="0034508A" w:rsidP="0054340E">
            <w:pPr>
              <w:rPr>
                <w:rFonts w:ascii="Arial" w:hAnsi="Arial" w:cs="Arial"/>
                <w:szCs w:val="24"/>
              </w:rPr>
            </w:pPr>
            <w:r>
              <w:rPr>
                <w:rFonts w:ascii="Arial" w:hAnsi="Arial" w:cs="Arial"/>
                <w:szCs w:val="24"/>
              </w:rPr>
              <w:t xml:space="preserve">Os bydd y Pennaeth yn gwneud penderfyniad i gadw’r ysgol ar agor wedyn bydd pob aelod sydd yn streicio yn cael </w:t>
            </w:r>
            <w:r>
              <w:rPr>
                <w:rFonts w:ascii="Arial" w:hAnsi="Arial" w:cs="Arial"/>
                <w:szCs w:val="24"/>
              </w:rPr>
              <w:lastRenderedPageBreak/>
              <w:t xml:space="preserve">gostyngiad yn ei gyflog ar y raddfa ddyddiol am gyfnod y streic. </w:t>
            </w:r>
          </w:p>
          <w:p w14:paraId="4C420463" w14:textId="7DB5A88A" w:rsidR="0054340E" w:rsidRPr="009A776D" w:rsidRDefault="0054340E" w:rsidP="0054340E">
            <w:pPr>
              <w:rPr>
                <w:rFonts w:ascii="Arial" w:hAnsi="Arial" w:cs="Arial"/>
                <w:szCs w:val="24"/>
              </w:rPr>
            </w:pPr>
          </w:p>
          <w:p w14:paraId="2A6AC079" w14:textId="6510061F" w:rsidR="00AB3173" w:rsidRDefault="00AB3173" w:rsidP="0054340E">
            <w:pPr>
              <w:rPr>
                <w:rFonts w:ascii="Arial" w:hAnsi="Arial" w:cs="Arial"/>
                <w:color w:val="000000"/>
                <w:szCs w:val="24"/>
              </w:rPr>
            </w:pPr>
            <w:r w:rsidRPr="003A6B49">
              <w:rPr>
                <w:rFonts w:ascii="Arial" w:hAnsi="Arial" w:cs="Arial"/>
                <w:color w:val="000000"/>
                <w:szCs w:val="24"/>
              </w:rPr>
              <w:t xml:space="preserve">Os </w:t>
            </w:r>
            <w:r>
              <w:rPr>
                <w:rFonts w:ascii="Arial" w:hAnsi="Arial" w:cs="Arial"/>
                <w:color w:val="000000"/>
                <w:szCs w:val="24"/>
              </w:rPr>
              <w:t>bydd ysgolion / darpariaeth cyn ysgol eraill yn yr ardal ynghau</w:t>
            </w:r>
            <w:r w:rsidR="00230684">
              <w:rPr>
                <w:rFonts w:ascii="Arial" w:hAnsi="Arial" w:cs="Arial"/>
                <w:color w:val="000000"/>
                <w:szCs w:val="24"/>
              </w:rPr>
              <w:t xml:space="preserve"> ac mae hyn yn effeithio ar weithgarwch arferol dibynnydd gweler </w:t>
            </w:r>
            <w:r w:rsidR="00230684" w:rsidRPr="00230684">
              <w:rPr>
                <w:rFonts w:ascii="Arial" w:hAnsi="Arial" w:cs="Arial"/>
                <w:b/>
                <w:bCs/>
                <w:color w:val="000000"/>
                <w:szCs w:val="24"/>
              </w:rPr>
              <w:t>Absenoldeb Arbennig mewn achos salwch neu argyfwng.</w:t>
            </w:r>
          </w:p>
          <w:p w14:paraId="11DF99BD" w14:textId="77777777" w:rsidR="00230684" w:rsidRDefault="00230684" w:rsidP="0054340E">
            <w:pPr>
              <w:rPr>
                <w:rFonts w:ascii="Arial" w:hAnsi="Arial" w:cs="Arial"/>
                <w:b/>
                <w:szCs w:val="24"/>
              </w:rPr>
            </w:pPr>
          </w:p>
          <w:p w14:paraId="5472731A" w14:textId="08AABE5E" w:rsidR="00230684" w:rsidRDefault="00230684" w:rsidP="0054340E">
            <w:pPr>
              <w:rPr>
                <w:rFonts w:ascii="Arial" w:hAnsi="Arial" w:cs="Arial"/>
                <w:bCs/>
                <w:szCs w:val="24"/>
              </w:rPr>
            </w:pPr>
            <w:r w:rsidRPr="00230684">
              <w:rPr>
                <w:rFonts w:ascii="Arial" w:hAnsi="Arial" w:cs="Arial"/>
                <w:bCs/>
                <w:szCs w:val="24"/>
              </w:rPr>
              <w:t xml:space="preserve">Gall Undebau Llafur </w:t>
            </w:r>
            <w:r>
              <w:rPr>
                <w:rFonts w:ascii="Arial" w:hAnsi="Arial" w:cs="Arial"/>
                <w:bCs/>
                <w:szCs w:val="24"/>
              </w:rPr>
              <w:t xml:space="preserve">roi gwybod i Benaethiaid pwy yw eu haelodau. </w:t>
            </w:r>
            <w:r w:rsidR="00BD080D">
              <w:rPr>
                <w:rFonts w:ascii="Arial" w:hAnsi="Arial" w:cs="Arial"/>
                <w:bCs/>
                <w:szCs w:val="24"/>
              </w:rPr>
              <w:t xml:space="preserve">Trwy </w:t>
            </w:r>
            <w:r>
              <w:rPr>
                <w:rFonts w:ascii="Arial" w:hAnsi="Arial" w:cs="Arial"/>
                <w:bCs/>
                <w:szCs w:val="24"/>
              </w:rPr>
              <w:t>edrych ar h</w:t>
            </w:r>
            <w:r w:rsidR="00BD080D">
              <w:rPr>
                <w:rFonts w:ascii="Arial" w:hAnsi="Arial" w:cs="Arial"/>
                <w:bCs/>
                <w:szCs w:val="24"/>
              </w:rPr>
              <w:t>w</w:t>
            </w:r>
            <w:r>
              <w:rPr>
                <w:rFonts w:ascii="Arial" w:hAnsi="Arial" w:cs="Arial"/>
                <w:bCs/>
                <w:szCs w:val="24"/>
              </w:rPr>
              <w:t>n gall Penaethia</w:t>
            </w:r>
            <w:r w:rsidR="00024163">
              <w:rPr>
                <w:rFonts w:ascii="Arial" w:hAnsi="Arial" w:cs="Arial"/>
                <w:bCs/>
                <w:szCs w:val="24"/>
              </w:rPr>
              <w:t>i</w:t>
            </w:r>
            <w:r>
              <w:rPr>
                <w:rFonts w:ascii="Arial" w:hAnsi="Arial" w:cs="Arial"/>
                <w:bCs/>
                <w:szCs w:val="24"/>
              </w:rPr>
              <w:t>d dybio pa weithwyr y mae disgwyl iddynt streicio</w:t>
            </w:r>
            <w:r w:rsidR="00BD080D">
              <w:rPr>
                <w:rFonts w:ascii="Arial" w:hAnsi="Arial" w:cs="Arial"/>
                <w:bCs/>
                <w:szCs w:val="24"/>
              </w:rPr>
              <w:t xml:space="preserve">, oni bai bod y gweithiwr yn hysbysu’r Pennaeth y byddant ar gael i wneud eu dyletswyddau arferol. Cyfrifoldeb y gweithiwr yw </w:t>
            </w:r>
            <w:r w:rsidR="003A6B49">
              <w:rPr>
                <w:rFonts w:ascii="Arial" w:hAnsi="Arial" w:cs="Arial"/>
                <w:bCs/>
                <w:szCs w:val="24"/>
              </w:rPr>
              <w:t>dweud</w:t>
            </w:r>
            <w:r w:rsidR="00BD080D">
              <w:rPr>
                <w:rFonts w:ascii="Arial" w:hAnsi="Arial" w:cs="Arial"/>
                <w:bCs/>
                <w:szCs w:val="24"/>
              </w:rPr>
              <w:t xml:space="preserve"> wrth y Pennaeth y byddant ar gael i weithio.</w:t>
            </w:r>
          </w:p>
          <w:p w14:paraId="5F14DB7F" w14:textId="4422A6C6" w:rsidR="0054340E" w:rsidRPr="009A776D" w:rsidRDefault="0054340E" w:rsidP="0054340E">
            <w:pPr>
              <w:rPr>
                <w:rFonts w:ascii="Arial" w:hAnsi="Arial" w:cs="Arial"/>
                <w:color w:val="000000"/>
                <w:szCs w:val="24"/>
              </w:rPr>
            </w:pPr>
          </w:p>
        </w:tc>
        <w:tc>
          <w:tcPr>
            <w:tcW w:w="1984" w:type="dxa"/>
            <w:tcBorders>
              <w:top w:val="single" w:sz="4" w:space="0" w:color="auto"/>
              <w:left w:val="single" w:sz="4" w:space="0" w:color="auto"/>
              <w:bottom w:val="single" w:sz="4" w:space="0" w:color="auto"/>
              <w:right w:val="single" w:sz="4" w:space="0" w:color="auto"/>
            </w:tcBorders>
          </w:tcPr>
          <w:p w14:paraId="3E3583EF" w14:textId="34A72C2E" w:rsidR="0054340E" w:rsidRPr="009A776D" w:rsidRDefault="00AB3173" w:rsidP="0054340E">
            <w:pPr>
              <w:rPr>
                <w:rFonts w:ascii="Arial" w:hAnsi="Arial" w:cs="Arial"/>
                <w:szCs w:val="24"/>
              </w:rPr>
            </w:pPr>
            <w:r>
              <w:rPr>
                <w:rFonts w:ascii="Arial" w:hAnsi="Arial" w:cs="Arial"/>
                <w:szCs w:val="24"/>
              </w:rPr>
              <w:lastRenderedPageBreak/>
              <w:t>Cyfnod y streic</w:t>
            </w:r>
          </w:p>
          <w:p w14:paraId="261337C6" w14:textId="77777777" w:rsidR="0054340E" w:rsidRPr="009A776D" w:rsidRDefault="0054340E" w:rsidP="0054340E">
            <w:pPr>
              <w:rPr>
                <w:rFonts w:ascii="Arial" w:hAnsi="Arial" w:cs="Arial"/>
                <w:szCs w:val="24"/>
              </w:rPr>
            </w:pPr>
          </w:p>
          <w:p w14:paraId="75ACEB7D" w14:textId="37544064" w:rsidR="00AB3173" w:rsidRDefault="0054340E" w:rsidP="0054340E">
            <w:pPr>
              <w:rPr>
                <w:rFonts w:ascii="Arial" w:hAnsi="Arial" w:cs="Arial"/>
                <w:szCs w:val="24"/>
              </w:rPr>
            </w:pPr>
            <w:r w:rsidRPr="009A776D">
              <w:rPr>
                <w:rFonts w:ascii="Arial" w:hAnsi="Arial" w:cs="Arial"/>
                <w:szCs w:val="24"/>
              </w:rPr>
              <w:t>(</w:t>
            </w:r>
            <w:r w:rsidR="00AB3173">
              <w:rPr>
                <w:rFonts w:ascii="Arial" w:hAnsi="Arial" w:cs="Arial"/>
                <w:szCs w:val="24"/>
              </w:rPr>
              <w:t xml:space="preserve">os yw’r ysgol y mae’r gweithiwr </w:t>
            </w:r>
            <w:r w:rsidR="00AB3173">
              <w:rPr>
                <w:rFonts w:ascii="Arial" w:hAnsi="Arial" w:cs="Arial"/>
                <w:szCs w:val="24"/>
              </w:rPr>
              <w:lastRenderedPageBreak/>
              <w:t>yn gweithio ynddi ar gau)</w:t>
            </w:r>
            <w:r w:rsidR="003A6B49">
              <w:rPr>
                <w:rFonts w:ascii="Arial" w:hAnsi="Arial" w:cs="Arial"/>
                <w:szCs w:val="24"/>
              </w:rPr>
              <w:t>.</w:t>
            </w:r>
          </w:p>
          <w:p w14:paraId="28BABD0F" w14:textId="77777777" w:rsidR="0054340E" w:rsidRPr="009A776D" w:rsidRDefault="0054340E" w:rsidP="0054340E">
            <w:pPr>
              <w:rPr>
                <w:rFonts w:ascii="Arial" w:hAnsi="Arial" w:cs="Arial"/>
                <w:szCs w:val="24"/>
              </w:rPr>
            </w:pPr>
          </w:p>
          <w:p w14:paraId="16EF7B31" w14:textId="77777777" w:rsidR="00DF5D0A" w:rsidRDefault="00DF5D0A" w:rsidP="0054340E">
            <w:pPr>
              <w:rPr>
                <w:rFonts w:ascii="Arial" w:hAnsi="Arial" w:cs="Arial"/>
                <w:b/>
                <w:szCs w:val="24"/>
              </w:rPr>
            </w:pPr>
          </w:p>
          <w:p w14:paraId="03DD192C" w14:textId="641C9385" w:rsidR="00DF5D0A" w:rsidRDefault="00DF5D0A" w:rsidP="0054340E">
            <w:pPr>
              <w:rPr>
                <w:rFonts w:ascii="Arial" w:hAnsi="Arial" w:cs="Arial"/>
                <w:b/>
                <w:szCs w:val="24"/>
              </w:rPr>
            </w:pPr>
            <w:r>
              <w:rPr>
                <w:rFonts w:ascii="Arial" w:hAnsi="Arial" w:cs="Arial"/>
                <w:b/>
                <w:szCs w:val="24"/>
              </w:rPr>
              <w:t>Sylwer, nid yw hyn ond yn berthnasol i weithwyr nad ydynt yn mynd ar streic na allant weithio oherwydd y gweithredu diwydiannol</w:t>
            </w:r>
            <w:r w:rsidR="003A6B49">
              <w:rPr>
                <w:rFonts w:ascii="Arial" w:hAnsi="Arial" w:cs="Arial"/>
                <w:b/>
                <w:szCs w:val="24"/>
              </w:rPr>
              <w:t>.</w:t>
            </w:r>
          </w:p>
          <w:p w14:paraId="369E7F94" w14:textId="77777777" w:rsidR="00DF5D0A" w:rsidRDefault="00DF5D0A" w:rsidP="0054340E">
            <w:pPr>
              <w:rPr>
                <w:rFonts w:ascii="Arial" w:hAnsi="Arial" w:cs="Arial"/>
                <w:b/>
                <w:szCs w:val="24"/>
              </w:rPr>
            </w:pPr>
          </w:p>
          <w:p w14:paraId="4A4F7980" w14:textId="204EA889" w:rsidR="0054340E" w:rsidRPr="009A776D" w:rsidRDefault="0054340E" w:rsidP="0054340E">
            <w:pPr>
              <w:rPr>
                <w:rFonts w:ascii="Arial" w:hAnsi="Arial" w:cs="Arial"/>
                <w:b/>
                <w:szCs w:val="24"/>
              </w:rPr>
            </w:pPr>
          </w:p>
        </w:tc>
        <w:tc>
          <w:tcPr>
            <w:tcW w:w="2512" w:type="dxa"/>
            <w:tcBorders>
              <w:top w:val="single" w:sz="4" w:space="0" w:color="auto"/>
              <w:left w:val="single" w:sz="4" w:space="0" w:color="auto"/>
              <w:bottom w:val="single" w:sz="4" w:space="0" w:color="auto"/>
              <w:right w:val="single" w:sz="4" w:space="0" w:color="auto"/>
            </w:tcBorders>
          </w:tcPr>
          <w:p w14:paraId="039EF929" w14:textId="73365630" w:rsidR="0054340E" w:rsidRDefault="00AB3173" w:rsidP="0054340E">
            <w:pPr>
              <w:rPr>
                <w:rFonts w:ascii="Arial" w:hAnsi="Arial" w:cs="Arial"/>
                <w:szCs w:val="24"/>
              </w:rPr>
            </w:pPr>
            <w:r>
              <w:rPr>
                <w:rFonts w:ascii="Arial" w:hAnsi="Arial" w:cs="Arial"/>
                <w:szCs w:val="24"/>
              </w:rPr>
              <w:lastRenderedPageBreak/>
              <w:t>Cyfnod y streic</w:t>
            </w:r>
          </w:p>
          <w:p w14:paraId="40BE8E74" w14:textId="77777777" w:rsidR="00AB3173" w:rsidRPr="009A776D" w:rsidRDefault="00AB3173" w:rsidP="0054340E">
            <w:pPr>
              <w:rPr>
                <w:rFonts w:ascii="Arial" w:hAnsi="Arial" w:cs="Arial"/>
                <w:szCs w:val="24"/>
              </w:rPr>
            </w:pPr>
          </w:p>
          <w:p w14:paraId="04C943C9" w14:textId="36370576" w:rsidR="0054340E" w:rsidRPr="009A776D" w:rsidRDefault="0054340E" w:rsidP="0054340E">
            <w:pPr>
              <w:rPr>
                <w:rFonts w:ascii="Arial" w:hAnsi="Arial" w:cs="Arial"/>
                <w:szCs w:val="24"/>
              </w:rPr>
            </w:pPr>
            <w:r w:rsidRPr="009A776D">
              <w:rPr>
                <w:rFonts w:ascii="Arial" w:hAnsi="Arial" w:cs="Arial"/>
                <w:szCs w:val="24"/>
              </w:rPr>
              <w:lastRenderedPageBreak/>
              <w:t>(</w:t>
            </w:r>
            <w:r w:rsidR="005D494A">
              <w:rPr>
                <w:rFonts w:ascii="Arial" w:hAnsi="Arial" w:cs="Arial"/>
                <w:szCs w:val="24"/>
              </w:rPr>
              <w:t>os yw’r ysgol y mae’r gweithiwr yn gweithio ynddi yn aros ar agor</w:t>
            </w:r>
            <w:r w:rsidRPr="009A776D">
              <w:rPr>
                <w:rFonts w:ascii="Arial" w:hAnsi="Arial" w:cs="Arial"/>
                <w:szCs w:val="24"/>
              </w:rPr>
              <w:t>)</w:t>
            </w:r>
            <w:r w:rsidR="003A6B49">
              <w:rPr>
                <w:rFonts w:ascii="Arial" w:hAnsi="Arial" w:cs="Arial"/>
                <w:szCs w:val="24"/>
              </w:rPr>
              <w:t>.</w:t>
            </w:r>
          </w:p>
        </w:tc>
      </w:tr>
      <w:tr w:rsidR="0054340E" w:rsidRPr="009A776D" w14:paraId="1BEB3FC4" w14:textId="77777777" w:rsidTr="00DF2514">
        <w:tc>
          <w:tcPr>
            <w:tcW w:w="2592" w:type="dxa"/>
            <w:tcBorders>
              <w:top w:val="single" w:sz="4" w:space="0" w:color="auto"/>
              <w:left w:val="single" w:sz="4" w:space="0" w:color="auto"/>
              <w:bottom w:val="single" w:sz="4" w:space="0" w:color="auto"/>
              <w:right w:val="single" w:sz="4" w:space="0" w:color="auto"/>
            </w:tcBorders>
          </w:tcPr>
          <w:p w14:paraId="6B454498" w14:textId="17356AD2" w:rsidR="0054340E" w:rsidRPr="009A776D" w:rsidRDefault="00DF5D0A" w:rsidP="0054340E">
            <w:pPr>
              <w:tabs>
                <w:tab w:val="left" w:pos="4230"/>
              </w:tabs>
              <w:spacing w:line="240" w:lineRule="atLeast"/>
              <w:ind w:left="15"/>
              <w:rPr>
                <w:rFonts w:ascii="Arial" w:hAnsi="Arial" w:cs="Arial"/>
                <w:b/>
                <w:color w:val="000000"/>
                <w:szCs w:val="24"/>
              </w:rPr>
            </w:pPr>
            <w:r>
              <w:rPr>
                <w:rFonts w:ascii="Arial" w:hAnsi="Arial" w:cs="Arial"/>
                <w:b/>
                <w:color w:val="000000"/>
                <w:szCs w:val="24"/>
              </w:rPr>
              <w:lastRenderedPageBreak/>
              <w:t>Symud tŷ</w:t>
            </w:r>
          </w:p>
        </w:tc>
        <w:tc>
          <w:tcPr>
            <w:tcW w:w="4071" w:type="dxa"/>
            <w:tcBorders>
              <w:top w:val="single" w:sz="4" w:space="0" w:color="auto"/>
              <w:left w:val="single" w:sz="4" w:space="0" w:color="auto"/>
              <w:bottom w:val="single" w:sz="4" w:space="0" w:color="auto"/>
              <w:right w:val="single" w:sz="4" w:space="0" w:color="auto"/>
            </w:tcBorders>
          </w:tcPr>
          <w:p w14:paraId="4AFFF961" w14:textId="79F920CC" w:rsidR="00DF5D0A" w:rsidRDefault="00DF5D0A" w:rsidP="0054340E">
            <w:pPr>
              <w:rPr>
                <w:rFonts w:ascii="Arial" w:hAnsi="Arial" w:cs="Arial"/>
                <w:color w:val="000000"/>
                <w:szCs w:val="24"/>
              </w:rPr>
            </w:pPr>
            <w:r>
              <w:rPr>
                <w:rFonts w:ascii="Arial" w:hAnsi="Arial" w:cs="Arial"/>
                <w:color w:val="000000"/>
                <w:szCs w:val="24"/>
              </w:rPr>
              <w:t>Un diwrnod o absenoldeb bob tro y bydd gweithiwr yn symud</w:t>
            </w:r>
            <w:r w:rsidR="003A6B49">
              <w:rPr>
                <w:rFonts w:ascii="Arial" w:hAnsi="Arial" w:cs="Arial"/>
                <w:color w:val="000000"/>
                <w:szCs w:val="24"/>
              </w:rPr>
              <w:t>.</w:t>
            </w:r>
          </w:p>
          <w:p w14:paraId="27D51C57" w14:textId="77777777" w:rsidR="00DF5D0A" w:rsidRDefault="00DF5D0A" w:rsidP="0054340E">
            <w:pPr>
              <w:rPr>
                <w:rFonts w:ascii="Arial" w:hAnsi="Arial" w:cs="Arial"/>
                <w:color w:val="000000"/>
                <w:szCs w:val="24"/>
              </w:rPr>
            </w:pPr>
          </w:p>
          <w:p w14:paraId="5B657C2B" w14:textId="4683AFB8" w:rsidR="0054340E" w:rsidRPr="009A776D" w:rsidRDefault="0054340E" w:rsidP="0054340E">
            <w:pPr>
              <w:rPr>
                <w:rFonts w:ascii="Arial" w:hAnsi="Arial" w:cs="Arial"/>
                <w:color w:val="000000"/>
                <w:szCs w:val="24"/>
              </w:rPr>
            </w:pPr>
          </w:p>
        </w:tc>
        <w:tc>
          <w:tcPr>
            <w:tcW w:w="4576" w:type="dxa"/>
            <w:tcBorders>
              <w:top w:val="single" w:sz="4" w:space="0" w:color="auto"/>
              <w:left w:val="single" w:sz="4" w:space="0" w:color="auto"/>
              <w:bottom w:val="single" w:sz="4" w:space="0" w:color="auto"/>
              <w:right w:val="single" w:sz="4" w:space="0" w:color="auto"/>
            </w:tcBorders>
          </w:tcPr>
          <w:p w14:paraId="472CB4E4" w14:textId="02A56175" w:rsidR="005D494A" w:rsidRDefault="003A6B49" w:rsidP="0054340E">
            <w:pPr>
              <w:rPr>
                <w:rFonts w:ascii="Arial" w:hAnsi="Arial" w:cs="Arial"/>
                <w:szCs w:val="24"/>
              </w:rPr>
            </w:pPr>
            <w:r>
              <w:rPr>
                <w:rFonts w:ascii="Arial" w:hAnsi="Arial" w:cs="Arial"/>
                <w:szCs w:val="24"/>
              </w:rPr>
              <w:t>Dim ond os mai y gweithiwr ei hun s</w:t>
            </w:r>
            <w:r w:rsidR="005D494A">
              <w:rPr>
                <w:rFonts w:ascii="Arial" w:hAnsi="Arial" w:cs="Arial"/>
                <w:szCs w:val="24"/>
              </w:rPr>
              <w:t>y</w:t>
            </w:r>
            <w:r>
              <w:rPr>
                <w:rFonts w:ascii="Arial" w:hAnsi="Arial" w:cs="Arial"/>
                <w:szCs w:val="24"/>
              </w:rPr>
              <w:t>’</w:t>
            </w:r>
            <w:r w:rsidR="005D494A">
              <w:rPr>
                <w:rFonts w:ascii="Arial" w:hAnsi="Arial" w:cs="Arial"/>
                <w:szCs w:val="24"/>
              </w:rPr>
              <w:t>n symud tŷ a rhaid iddo fod yn brif gartref iddo</w:t>
            </w:r>
            <w:r>
              <w:rPr>
                <w:rFonts w:ascii="Arial" w:hAnsi="Arial" w:cs="Arial"/>
                <w:szCs w:val="24"/>
              </w:rPr>
              <w:t>.</w:t>
            </w:r>
          </w:p>
          <w:p w14:paraId="5F596EB0" w14:textId="606ADE12" w:rsidR="0054340E" w:rsidRPr="009A776D" w:rsidRDefault="0054340E" w:rsidP="0054340E">
            <w:pPr>
              <w:rPr>
                <w:rFonts w:ascii="Arial" w:hAnsi="Arial" w:cs="Arial"/>
                <w:szCs w:val="24"/>
              </w:rPr>
            </w:pPr>
          </w:p>
        </w:tc>
        <w:tc>
          <w:tcPr>
            <w:tcW w:w="1984" w:type="dxa"/>
            <w:tcBorders>
              <w:top w:val="single" w:sz="4" w:space="0" w:color="auto"/>
              <w:left w:val="single" w:sz="4" w:space="0" w:color="auto"/>
              <w:bottom w:val="single" w:sz="4" w:space="0" w:color="auto"/>
              <w:right w:val="single" w:sz="4" w:space="0" w:color="auto"/>
            </w:tcBorders>
          </w:tcPr>
          <w:p w14:paraId="04F83374" w14:textId="43A4FECE" w:rsidR="0054340E" w:rsidRPr="009A776D" w:rsidRDefault="00DF5D0A" w:rsidP="0054340E">
            <w:pPr>
              <w:rPr>
                <w:rFonts w:ascii="Arial" w:hAnsi="Arial" w:cs="Arial"/>
                <w:szCs w:val="24"/>
              </w:rPr>
            </w:pPr>
            <w:r>
              <w:rPr>
                <w:rFonts w:ascii="Arial" w:hAnsi="Arial" w:cs="Arial"/>
                <w:szCs w:val="24"/>
              </w:rPr>
              <w:t>Telir un diwrnod yn unig</w:t>
            </w:r>
            <w:r w:rsidR="003A6B49">
              <w:rPr>
                <w:rFonts w:ascii="Arial" w:hAnsi="Arial" w:cs="Arial"/>
                <w:szCs w:val="24"/>
              </w:rPr>
              <w:t>.</w:t>
            </w:r>
          </w:p>
        </w:tc>
        <w:tc>
          <w:tcPr>
            <w:tcW w:w="2512" w:type="dxa"/>
            <w:tcBorders>
              <w:top w:val="single" w:sz="4" w:space="0" w:color="auto"/>
              <w:left w:val="single" w:sz="4" w:space="0" w:color="auto"/>
              <w:bottom w:val="single" w:sz="4" w:space="0" w:color="auto"/>
              <w:right w:val="single" w:sz="4" w:space="0" w:color="auto"/>
            </w:tcBorders>
          </w:tcPr>
          <w:p w14:paraId="40DA90A1" w14:textId="77777777" w:rsidR="0054340E" w:rsidRPr="009A776D" w:rsidRDefault="0054340E" w:rsidP="0054340E">
            <w:pPr>
              <w:rPr>
                <w:rFonts w:ascii="Arial" w:hAnsi="Arial" w:cs="Arial"/>
                <w:szCs w:val="24"/>
              </w:rPr>
            </w:pPr>
          </w:p>
        </w:tc>
      </w:tr>
      <w:tr w:rsidR="0054340E" w:rsidRPr="009A776D" w14:paraId="1B3CB535" w14:textId="77777777" w:rsidTr="00DF2514">
        <w:tc>
          <w:tcPr>
            <w:tcW w:w="2592" w:type="dxa"/>
            <w:tcBorders>
              <w:top w:val="single" w:sz="4" w:space="0" w:color="auto"/>
              <w:left w:val="single" w:sz="4" w:space="0" w:color="auto"/>
              <w:bottom w:val="single" w:sz="4" w:space="0" w:color="auto"/>
              <w:right w:val="single" w:sz="4" w:space="0" w:color="auto"/>
            </w:tcBorders>
          </w:tcPr>
          <w:p w14:paraId="1B2CD3E5" w14:textId="6FD909D3" w:rsidR="0054340E" w:rsidRPr="009A776D" w:rsidRDefault="00DF5D0A" w:rsidP="0054340E">
            <w:pPr>
              <w:tabs>
                <w:tab w:val="left" w:pos="4230"/>
              </w:tabs>
              <w:spacing w:line="240" w:lineRule="atLeast"/>
              <w:ind w:left="15"/>
              <w:rPr>
                <w:rFonts w:ascii="Arial" w:hAnsi="Arial" w:cs="Arial"/>
                <w:b/>
                <w:color w:val="000000"/>
                <w:szCs w:val="24"/>
              </w:rPr>
            </w:pPr>
            <w:r>
              <w:rPr>
                <w:rFonts w:ascii="Arial" w:hAnsi="Arial" w:cs="Arial"/>
                <w:b/>
                <w:color w:val="000000"/>
                <w:szCs w:val="24"/>
              </w:rPr>
              <w:t>Seremonïau Graddio</w:t>
            </w:r>
          </w:p>
        </w:tc>
        <w:tc>
          <w:tcPr>
            <w:tcW w:w="4071" w:type="dxa"/>
            <w:tcBorders>
              <w:top w:val="single" w:sz="4" w:space="0" w:color="auto"/>
              <w:left w:val="single" w:sz="4" w:space="0" w:color="auto"/>
              <w:bottom w:val="single" w:sz="4" w:space="0" w:color="auto"/>
              <w:right w:val="single" w:sz="4" w:space="0" w:color="auto"/>
            </w:tcBorders>
          </w:tcPr>
          <w:p w14:paraId="59916C2B" w14:textId="656C39BA" w:rsidR="00DF5D0A" w:rsidRDefault="00DF5D0A" w:rsidP="0054340E">
            <w:pPr>
              <w:rPr>
                <w:rFonts w:ascii="Arial" w:hAnsi="Arial" w:cs="Arial"/>
                <w:color w:val="000000"/>
                <w:szCs w:val="24"/>
              </w:rPr>
            </w:pPr>
            <w:r>
              <w:rPr>
                <w:rFonts w:ascii="Arial" w:hAnsi="Arial" w:cs="Arial"/>
                <w:color w:val="000000"/>
                <w:szCs w:val="24"/>
              </w:rPr>
              <w:t>Lle bydd aelod teulu agos yn graddio</w:t>
            </w:r>
            <w:r w:rsidR="003A6B49">
              <w:rPr>
                <w:rFonts w:ascii="Arial" w:hAnsi="Arial" w:cs="Arial"/>
                <w:color w:val="000000"/>
                <w:szCs w:val="24"/>
              </w:rPr>
              <w:t>.</w:t>
            </w:r>
          </w:p>
          <w:p w14:paraId="21C9C12C" w14:textId="7EB4821F" w:rsidR="0054340E" w:rsidRPr="009A776D" w:rsidRDefault="0054340E" w:rsidP="0054340E">
            <w:pPr>
              <w:rPr>
                <w:rFonts w:ascii="Arial" w:hAnsi="Arial" w:cs="Arial"/>
                <w:color w:val="000000"/>
                <w:szCs w:val="24"/>
              </w:rPr>
            </w:pPr>
          </w:p>
        </w:tc>
        <w:tc>
          <w:tcPr>
            <w:tcW w:w="4576" w:type="dxa"/>
            <w:tcBorders>
              <w:top w:val="single" w:sz="4" w:space="0" w:color="auto"/>
              <w:left w:val="single" w:sz="4" w:space="0" w:color="auto"/>
              <w:bottom w:val="single" w:sz="4" w:space="0" w:color="auto"/>
              <w:right w:val="single" w:sz="4" w:space="0" w:color="auto"/>
            </w:tcBorders>
          </w:tcPr>
          <w:p w14:paraId="54048BAD" w14:textId="64317604" w:rsidR="0054340E" w:rsidRPr="009A776D" w:rsidRDefault="00DF5D0A" w:rsidP="0054340E">
            <w:pPr>
              <w:rPr>
                <w:rFonts w:ascii="Arial" w:hAnsi="Arial" w:cs="Arial"/>
                <w:szCs w:val="24"/>
              </w:rPr>
            </w:pPr>
            <w:r>
              <w:rPr>
                <w:rFonts w:ascii="Arial" w:hAnsi="Arial" w:cs="Arial"/>
                <w:szCs w:val="24"/>
              </w:rPr>
              <w:t>Rhaid iddo / iddi fod yn aelod agos o’r teulu</w:t>
            </w:r>
            <w:r w:rsidR="003A6B49">
              <w:rPr>
                <w:rFonts w:ascii="Arial" w:hAnsi="Arial" w:cs="Arial"/>
                <w:szCs w:val="24"/>
              </w:rPr>
              <w:t>.</w:t>
            </w:r>
          </w:p>
        </w:tc>
        <w:tc>
          <w:tcPr>
            <w:tcW w:w="1984" w:type="dxa"/>
            <w:tcBorders>
              <w:top w:val="single" w:sz="4" w:space="0" w:color="auto"/>
              <w:left w:val="single" w:sz="4" w:space="0" w:color="auto"/>
              <w:bottom w:val="single" w:sz="4" w:space="0" w:color="auto"/>
              <w:right w:val="single" w:sz="4" w:space="0" w:color="auto"/>
            </w:tcBorders>
          </w:tcPr>
          <w:p w14:paraId="4D6F4BC1" w14:textId="2BCFF5FC" w:rsidR="0054340E" w:rsidRPr="009A776D" w:rsidRDefault="00DF5D0A" w:rsidP="0054340E">
            <w:pPr>
              <w:rPr>
                <w:rFonts w:ascii="Arial" w:hAnsi="Arial" w:cs="Arial"/>
                <w:szCs w:val="24"/>
              </w:rPr>
            </w:pPr>
            <w:r>
              <w:rPr>
                <w:rFonts w:ascii="Arial" w:hAnsi="Arial" w:cs="Arial"/>
                <w:szCs w:val="24"/>
              </w:rPr>
              <w:t>Telir un diwrnod yn unig</w:t>
            </w:r>
            <w:r w:rsidR="003A6B49">
              <w:rPr>
                <w:rFonts w:ascii="Arial" w:hAnsi="Arial" w:cs="Arial"/>
                <w:szCs w:val="24"/>
              </w:rPr>
              <w:t>.</w:t>
            </w:r>
          </w:p>
        </w:tc>
        <w:tc>
          <w:tcPr>
            <w:tcW w:w="2512" w:type="dxa"/>
            <w:tcBorders>
              <w:top w:val="single" w:sz="4" w:space="0" w:color="auto"/>
              <w:left w:val="single" w:sz="4" w:space="0" w:color="auto"/>
              <w:bottom w:val="single" w:sz="4" w:space="0" w:color="auto"/>
              <w:right w:val="single" w:sz="4" w:space="0" w:color="auto"/>
            </w:tcBorders>
          </w:tcPr>
          <w:p w14:paraId="41BA1822" w14:textId="77777777" w:rsidR="0054340E" w:rsidRPr="009A776D" w:rsidRDefault="0054340E" w:rsidP="0054340E">
            <w:pPr>
              <w:rPr>
                <w:rFonts w:ascii="Arial" w:hAnsi="Arial" w:cs="Arial"/>
                <w:szCs w:val="24"/>
              </w:rPr>
            </w:pPr>
          </w:p>
        </w:tc>
      </w:tr>
      <w:tr w:rsidR="0054340E" w:rsidRPr="009A776D" w14:paraId="601E3664" w14:textId="77777777" w:rsidTr="00DF2514">
        <w:tc>
          <w:tcPr>
            <w:tcW w:w="2592" w:type="dxa"/>
            <w:tcBorders>
              <w:top w:val="single" w:sz="4" w:space="0" w:color="auto"/>
              <w:left w:val="single" w:sz="4" w:space="0" w:color="auto"/>
              <w:bottom w:val="single" w:sz="4" w:space="0" w:color="auto"/>
              <w:right w:val="single" w:sz="4" w:space="0" w:color="auto"/>
            </w:tcBorders>
          </w:tcPr>
          <w:p w14:paraId="0A0C63E2" w14:textId="5EA43140" w:rsidR="0054340E" w:rsidRPr="009A776D" w:rsidRDefault="00DF5D0A" w:rsidP="0054340E">
            <w:pPr>
              <w:tabs>
                <w:tab w:val="left" w:pos="4230"/>
              </w:tabs>
              <w:spacing w:line="240" w:lineRule="atLeast"/>
              <w:ind w:left="15"/>
              <w:rPr>
                <w:rFonts w:ascii="Arial" w:hAnsi="Arial" w:cs="Arial"/>
                <w:b/>
                <w:color w:val="000000"/>
                <w:szCs w:val="24"/>
              </w:rPr>
            </w:pPr>
            <w:r>
              <w:rPr>
                <w:rFonts w:ascii="Arial" w:hAnsi="Arial" w:cs="Arial"/>
                <w:b/>
                <w:color w:val="000000"/>
                <w:szCs w:val="24"/>
              </w:rPr>
              <w:t>Cyfweliadau Swydd</w:t>
            </w:r>
          </w:p>
        </w:tc>
        <w:tc>
          <w:tcPr>
            <w:tcW w:w="4071" w:type="dxa"/>
            <w:tcBorders>
              <w:top w:val="single" w:sz="4" w:space="0" w:color="auto"/>
              <w:left w:val="single" w:sz="4" w:space="0" w:color="auto"/>
              <w:bottom w:val="single" w:sz="4" w:space="0" w:color="auto"/>
              <w:right w:val="single" w:sz="4" w:space="0" w:color="auto"/>
            </w:tcBorders>
          </w:tcPr>
          <w:p w14:paraId="18607DCA" w14:textId="03EF8C16" w:rsidR="0054340E" w:rsidRPr="009A776D" w:rsidRDefault="00DF5D0A" w:rsidP="0054340E">
            <w:pPr>
              <w:rPr>
                <w:rFonts w:ascii="Arial" w:hAnsi="Arial" w:cs="Arial"/>
                <w:color w:val="000000"/>
                <w:szCs w:val="24"/>
              </w:rPr>
            </w:pPr>
            <w:r>
              <w:rPr>
                <w:rFonts w:ascii="Arial" w:hAnsi="Arial" w:cs="Arial"/>
                <w:color w:val="000000"/>
                <w:szCs w:val="24"/>
              </w:rPr>
              <w:t>I fynychu cyfweliad ar gyfer swydd newydd</w:t>
            </w:r>
            <w:r w:rsidR="003A6B49">
              <w:rPr>
                <w:rFonts w:ascii="Arial" w:hAnsi="Arial" w:cs="Arial"/>
                <w:color w:val="000000"/>
                <w:szCs w:val="24"/>
              </w:rPr>
              <w:t>.</w:t>
            </w:r>
          </w:p>
        </w:tc>
        <w:tc>
          <w:tcPr>
            <w:tcW w:w="4576" w:type="dxa"/>
            <w:tcBorders>
              <w:top w:val="single" w:sz="4" w:space="0" w:color="auto"/>
              <w:left w:val="single" w:sz="4" w:space="0" w:color="auto"/>
              <w:bottom w:val="single" w:sz="4" w:space="0" w:color="auto"/>
              <w:right w:val="single" w:sz="4" w:space="0" w:color="auto"/>
            </w:tcBorders>
          </w:tcPr>
          <w:p w14:paraId="72B4A54D" w14:textId="6CBEEAF4" w:rsidR="00DF5D0A" w:rsidRDefault="00DF5D0A" w:rsidP="0054340E">
            <w:pPr>
              <w:rPr>
                <w:rFonts w:ascii="Arial" w:hAnsi="Arial" w:cs="Arial"/>
                <w:szCs w:val="24"/>
              </w:rPr>
            </w:pPr>
            <w:r>
              <w:rPr>
                <w:rFonts w:ascii="Arial" w:hAnsi="Arial" w:cs="Arial"/>
                <w:szCs w:val="24"/>
              </w:rPr>
              <w:t>Os yw’r cyfweliad ar gyfer swydd ym maes addysg telir un diwrnod. Os nad yw’r swydd ym maes addysg ni fyddai’r gweithiwr yn cael ei dalu am yr absenoldeb.</w:t>
            </w:r>
          </w:p>
          <w:p w14:paraId="48C67A0F" w14:textId="73487BB0" w:rsidR="0054340E" w:rsidRPr="009A776D" w:rsidRDefault="0054340E" w:rsidP="0054340E">
            <w:pPr>
              <w:rPr>
                <w:rFonts w:ascii="Arial" w:hAnsi="Arial" w:cs="Arial"/>
                <w:szCs w:val="24"/>
              </w:rPr>
            </w:pPr>
          </w:p>
        </w:tc>
        <w:tc>
          <w:tcPr>
            <w:tcW w:w="1984" w:type="dxa"/>
            <w:tcBorders>
              <w:top w:val="single" w:sz="4" w:space="0" w:color="auto"/>
              <w:left w:val="single" w:sz="4" w:space="0" w:color="auto"/>
              <w:bottom w:val="single" w:sz="4" w:space="0" w:color="auto"/>
              <w:right w:val="single" w:sz="4" w:space="0" w:color="auto"/>
            </w:tcBorders>
          </w:tcPr>
          <w:p w14:paraId="01457CD3" w14:textId="28F6CCB0" w:rsidR="0054340E" w:rsidRPr="009A776D" w:rsidRDefault="0054340E" w:rsidP="0054340E">
            <w:pPr>
              <w:rPr>
                <w:rFonts w:ascii="Arial" w:hAnsi="Arial" w:cs="Arial"/>
                <w:szCs w:val="24"/>
              </w:rPr>
            </w:pPr>
          </w:p>
        </w:tc>
        <w:tc>
          <w:tcPr>
            <w:tcW w:w="2512" w:type="dxa"/>
            <w:tcBorders>
              <w:top w:val="single" w:sz="4" w:space="0" w:color="auto"/>
              <w:left w:val="single" w:sz="4" w:space="0" w:color="auto"/>
              <w:bottom w:val="single" w:sz="4" w:space="0" w:color="auto"/>
              <w:right w:val="single" w:sz="4" w:space="0" w:color="auto"/>
            </w:tcBorders>
          </w:tcPr>
          <w:p w14:paraId="61D2694A" w14:textId="77777777" w:rsidR="0054340E" w:rsidRPr="009A776D" w:rsidRDefault="0054340E" w:rsidP="0054340E">
            <w:pPr>
              <w:rPr>
                <w:rFonts w:ascii="Arial" w:hAnsi="Arial" w:cs="Arial"/>
                <w:szCs w:val="24"/>
              </w:rPr>
            </w:pPr>
          </w:p>
        </w:tc>
      </w:tr>
    </w:tbl>
    <w:p w14:paraId="27AD7D76" w14:textId="77777777" w:rsidR="000A18F4" w:rsidRPr="009A776D" w:rsidRDefault="000A18F4" w:rsidP="00C97F53">
      <w:pPr>
        <w:pStyle w:val="subhead"/>
        <w:spacing w:before="0" w:beforeAutospacing="0" w:after="0" w:afterAutospacing="0"/>
        <w:jc w:val="both"/>
        <w:rPr>
          <w:rFonts w:ascii="Arial" w:hAnsi="Arial"/>
          <w:lang w:val="cy-GB"/>
        </w:rPr>
        <w:sectPr w:rsidR="000A18F4" w:rsidRPr="009A776D" w:rsidSect="004340EA">
          <w:footerReference w:type="default" r:id="rId17"/>
          <w:pgSz w:w="16838" w:h="11906" w:orient="landscape" w:code="9"/>
          <w:pgMar w:top="1440" w:right="1440" w:bottom="1440" w:left="1440" w:header="709" w:footer="709" w:gutter="0"/>
          <w:cols w:space="708"/>
          <w:docGrid w:linePitch="360"/>
        </w:sectPr>
      </w:pPr>
    </w:p>
    <w:p w14:paraId="45B2DC80" w14:textId="5CD8EB19" w:rsidR="007F21DA" w:rsidRPr="009A776D" w:rsidRDefault="007F21DA" w:rsidP="007F21DA">
      <w:pPr>
        <w:jc w:val="right"/>
        <w:rPr>
          <w:rFonts w:ascii="Arial" w:hAnsi="Arial" w:cs="Arial"/>
          <w:b/>
          <w:szCs w:val="24"/>
          <w:u w:val="single"/>
        </w:rPr>
      </w:pPr>
      <w:r w:rsidRPr="009A776D">
        <w:rPr>
          <w:rFonts w:ascii="Arial" w:hAnsi="Arial" w:cs="Arial"/>
          <w:b/>
          <w:szCs w:val="24"/>
          <w:u w:val="single"/>
        </w:rPr>
        <w:lastRenderedPageBreak/>
        <w:t>A</w:t>
      </w:r>
      <w:r w:rsidR="00DF5D0A">
        <w:rPr>
          <w:rFonts w:ascii="Arial" w:hAnsi="Arial" w:cs="Arial"/>
          <w:b/>
          <w:szCs w:val="24"/>
          <w:u w:val="single"/>
        </w:rPr>
        <w:t>todiad</w:t>
      </w:r>
      <w:r w:rsidRPr="009A776D">
        <w:rPr>
          <w:rFonts w:ascii="Arial" w:hAnsi="Arial" w:cs="Arial"/>
          <w:b/>
          <w:szCs w:val="24"/>
          <w:u w:val="single"/>
        </w:rPr>
        <w:t xml:space="preserve"> B</w:t>
      </w:r>
    </w:p>
    <w:p w14:paraId="79C20306" w14:textId="11D1239F" w:rsidR="00FC5E50" w:rsidRPr="009A776D" w:rsidRDefault="00DF5D0A" w:rsidP="00FC5E50">
      <w:pPr>
        <w:rPr>
          <w:rFonts w:ascii="Arial" w:hAnsi="Arial" w:cs="Arial"/>
        </w:rPr>
      </w:pPr>
      <w:r>
        <w:rPr>
          <w:rFonts w:ascii="Arial" w:hAnsi="Arial" w:cs="Arial"/>
          <w:b/>
          <w:u w:val="single"/>
        </w:rPr>
        <w:t>CAIS AM ABSENOLDEB</w:t>
      </w:r>
    </w:p>
    <w:p w14:paraId="22FAE5EE" w14:textId="77777777" w:rsidR="00FC5E50" w:rsidRPr="009A776D" w:rsidRDefault="00FC5E50" w:rsidP="00FC5E50">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346"/>
        <w:gridCol w:w="1347"/>
        <w:gridCol w:w="1701"/>
        <w:gridCol w:w="1843"/>
      </w:tblGrid>
      <w:tr w:rsidR="00E852CC" w:rsidRPr="009A776D" w14:paraId="3C0320C9" w14:textId="77777777" w:rsidTr="00E852CC">
        <w:trPr>
          <w:trHeight w:val="340"/>
        </w:trPr>
        <w:tc>
          <w:tcPr>
            <w:tcW w:w="9351" w:type="dxa"/>
            <w:gridSpan w:val="5"/>
            <w:vAlign w:val="center"/>
          </w:tcPr>
          <w:p w14:paraId="0E53B2E8" w14:textId="2AC2535E" w:rsidR="00E852CC" w:rsidRPr="009A776D" w:rsidRDefault="003A6B49" w:rsidP="00A846ED">
            <w:pPr>
              <w:jc w:val="center"/>
              <w:rPr>
                <w:rFonts w:ascii="Arial" w:hAnsi="Arial" w:cs="Arial"/>
                <w:b/>
              </w:rPr>
            </w:pPr>
            <w:r>
              <w:rPr>
                <w:rFonts w:ascii="Arial" w:hAnsi="Arial" w:cs="Arial"/>
                <w:b/>
              </w:rPr>
              <w:t>DYLAI’R</w:t>
            </w:r>
            <w:r w:rsidR="00DF5D0A">
              <w:rPr>
                <w:rFonts w:ascii="Arial" w:hAnsi="Arial" w:cs="Arial"/>
                <w:b/>
              </w:rPr>
              <w:t xml:space="preserve"> GWEITHIWR GWBLHAU</w:t>
            </w:r>
            <w:r>
              <w:rPr>
                <w:rFonts w:ascii="Arial" w:hAnsi="Arial" w:cs="Arial"/>
                <w:b/>
              </w:rPr>
              <w:t>’R ADRAN HON</w:t>
            </w:r>
          </w:p>
        </w:tc>
      </w:tr>
      <w:tr w:rsidR="00E852CC" w:rsidRPr="009A776D" w14:paraId="34A261C1" w14:textId="77777777" w:rsidTr="00E852CC">
        <w:trPr>
          <w:trHeight w:val="454"/>
        </w:trPr>
        <w:tc>
          <w:tcPr>
            <w:tcW w:w="3114" w:type="dxa"/>
            <w:vAlign w:val="center"/>
          </w:tcPr>
          <w:p w14:paraId="5F0D82D4" w14:textId="3C6DAD1A" w:rsidR="00E852CC" w:rsidRPr="009A776D" w:rsidRDefault="00DF5D0A" w:rsidP="00A846ED">
            <w:pPr>
              <w:rPr>
                <w:rFonts w:ascii="Arial" w:hAnsi="Arial" w:cs="Arial"/>
              </w:rPr>
            </w:pPr>
            <w:r>
              <w:rPr>
                <w:rFonts w:ascii="Arial" w:hAnsi="Arial" w:cs="Arial"/>
              </w:rPr>
              <w:t>Enw</w:t>
            </w:r>
          </w:p>
        </w:tc>
        <w:tc>
          <w:tcPr>
            <w:tcW w:w="6237" w:type="dxa"/>
            <w:gridSpan w:val="4"/>
            <w:vAlign w:val="center"/>
          </w:tcPr>
          <w:p w14:paraId="2460E79E" w14:textId="77777777" w:rsidR="00E852CC" w:rsidRPr="009A776D" w:rsidRDefault="00E852CC" w:rsidP="00A846ED">
            <w:pPr>
              <w:rPr>
                <w:rFonts w:ascii="Arial" w:hAnsi="Arial" w:cs="Arial"/>
              </w:rPr>
            </w:pPr>
            <w:r w:rsidRPr="009A776D">
              <w:rPr>
                <w:rFonts w:ascii="Arial" w:hAnsi="Arial" w:cs="Arial"/>
              </w:rPr>
              <w:fldChar w:fldCharType="begin">
                <w:ffData>
                  <w:name w:val="Text2"/>
                  <w:enabled/>
                  <w:calcOnExit w:val="0"/>
                  <w:textInput/>
                </w:ffData>
              </w:fldChar>
            </w:r>
            <w:bookmarkStart w:id="9" w:name="Text2"/>
            <w:r w:rsidRPr="009A776D">
              <w:rPr>
                <w:rFonts w:ascii="Arial" w:hAnsi="Arial" w:cs="Arial"/>
              </w:rPr>
              <w:instrText xml:space="preserve"> FORMTEXT </w:instrText>
            </w:r>
            <w:r w:rsidRPr="009A776D">
              <w:rPr>
                <w:rFonts w:ascii="Arial" w:hAnsi="Arial" w:cs="Arial"/>
              </w:rPr>
            </w:r>
            <w:r w:rsidRPr="009A776D">
              <w:rPr>
                <w:rFonts w:ascii="Arial" w:hAnsi="Arial" w:cs="Arial"/>
              </w:rPr>
              <w:fldChar w:fldCharType="separate"/>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rPr>
              <w:fldChar w:fldCharType="end"/>
            </w:r>
            <w:bookmarkEnd w:id="9"/>
          </w:p>
        </w:tc>
      </w:tr>
      <w:tr w:rsidR="00E852CC" w:rsidRPr="009A776D" w14:paraId="754B322E" w14:textId="77777777" w:rsidTr="00E852CC">
        <w:trPr>
          <w:trHeight w:val="454"/>
        </w:trPr>
        <w:tc>
          <w:tcPr>
            <w:tcW w:w="3114" w:type="dxa"/>
            <w:vAlign w:val="center"/>
          </w:tcPr>
          <w:p w14:paraId="548CFC48" w14:textId="080F7AB8" w:rsidR="00E852CC" w:rsidRPr="009A776D" w:rsidRDefault="00DF5D0A" w:rsidP="00A846ED">
            <w:pPr>
              <w:rPr>
                <w:rFonts w:ascii="Arial" w:hAnsi="Arial" w:cs="Arial"/>
              </w:rPr>
            </w:pPr>
            <w:r>
              <w:rPr>
                <w:rFonts w:ascii="Arial" w:hAnsi="Arial" w:cs="Arial"/>
              </w:rPr>
              <w:t xml:space="preserve">Rhif </w:t>
            </w:r>
            <w:r w:rsidR="00885054">
              <w:rPr>
                <w:rFonts w:ascii="Arial" w:hAnsi="Arial" w:cs="Arial"/>
              </w:rPr>
              <w:t xml:space="preserve">y </w:t>
            </w:r>
            <w:r>
              <w:rPr>
                <w:rFonts w:ascii="Arial" w:hAnsi="Arial" w:cs="Arial"/>
              </w:rPr>
              <w:t>Gweithiwr</w:t>
            </w:r>
          </w:p>
        </w:tc>
        <w:tc>
          <w:tcPr>
            <w:tcW w:w="6237" w:type="dxa"/>
            <w:gridSpan w:val="4"/>
            <w:vAlign w:val="center"/>
          </w:tcPr>
          <w:p w14:paraId="3FB747D3" w14:textId="77777777" w:rsidR="00E852CC" w:rsidRPr="009A776D" w:rsidRDefault="00E852CC" w:rsidP="00A846ED">
            <w:pPr>
              <w:rPr>
                <w:rFonts w:ascii="Arial" w:hAnsi="Arial" w:cs="Arial"/>
              </w:rPr>
            </w:pPr>
            <w:r w:rsidRPr="009A776D">
              <w:rPr>
                <w:rFonts w:ascii="Arial" w:hAnsi="Arial" w:cs="Arial"/>
              </w:rPr>
              <w:fldChar w:fldCharType="begin">
                <w:ffData>
                  <w:name w:val="Text3"/>
                  <w:enabled/>
                  <w:calcOnExit w:val="0"/>
                  <w:textInput/>
                </w:ffData>
              </w:fldChar>
            </w:r>
            <w:bookmarkStart w:id="10" w:name="Text3"/>
            <w:r w:rsidRPr="009A776D">
              <w:rPr>
                <w:rFonts w:ascii="Arial" w:hAnsi="Arial" w:cs="Arial"/>
              </w:rPr>
              <w:instrText xml:space="preserve"> FORMTEXT </w:instrText>
            </w:r>
            <w:r w:rsidRPr="009A776D">
              <w:rPr>
                <w:rFonts w:ascii="Arial" w:hAnsi="Arial" w:cs="Arial"/>
              </w:rPr>
            </w:r>
            <w:r w:rsidRPr="009A776D">
              <w:rPr>
                <w:rFonts w:ascii="Arial" w:hAnsi="Arial" w:cs="Arial"/>
              </w:rPr>
              <w:fldChar w:fldCharType="separate"/>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rPr>
              <w:fldChar w:fldCharType="end"/>
            </w:r>
            <w:bookmarkEnd w:id="10"/>
          </w:p>
        </w:tc>
      </w:tr>
      <w:tr w:rsidR="00E852CC" w:rsidRPr="009A776D" w14:paraId="7C607E17" w14:textId="77777777" w:rsidTr="00E852CC">
        <w:trPr>
          <w:trHeight w:val="454"/>
        </w:trPr>
        <w:tc>
          <w:tcPr>
            <w:tcW w:w="3114" w:type="dxa"/>
            <w:vAlign w:val="center"/>
          </w:tcPr>
          <w:p w14:paraId="60D10851" w14:textId="530EF097" w:rsidR="00E852CC" w:rsidRPr="009A776D" w:rsidRDefault="00DF5D0A" w:rsidP="00A846ED">
            <w:pPr>
              <w:rPr>
                <w:rFonts w:ascii="Arial" w:hAnsi="Arial" w:cs="Arial"/>
              </w:rPr>
            </w:pPr>
            <w:r>
              <w:rPr>
                <w:rFonts w:ascii="Arial" w:hAnsi="Arial" w:cs="Arial"/>
              </w:rPr>
              <w:t>Enw’r Swydd</w:t>
            </w:r>
          </w:p>
        </w:tc>
        <w:tc>
          <w:tcPr>
            <w:tcW w:w="6237" w:type="dxa"/>
            <w:gridSpan w:val="4"/>
            <w:vAlign w:val="center"/>
          </w:tcPr>
          <w:p w14:paraId="4E390422" w14:textId="77777777" w:rsidR="00E852CC" w:rsidRPr="009A776D" w:rsidRDefault="00E852CC" w:rsidP="00A846ED">
            <w:pPr>
              <w:rPr>
                <w:rFonts w:ascii="Arial" w:hAnsi="Arial" w:cs="Arial"/>
              </w:rPr>
            </w:pPr>
            <w:r w:rsidRPr="009A776D">
              <w:rPr>
                <w:rFonts w:ascii="Arial" w:hAnsi="Arial" w:cs="Arial"/>
              </w:rPr>
              <w:fldChar w:fldCharType="begin">
                <w:ffData>
                  <w:name w:val="Text5"/>
                  <w:enabled/>
                  <w:calcOnExit w:val="0"/>
                  <w:textInput/>
                </w:ffData>
              </w:fldChar>
            </w:r>
            <w:bookmarkStart w:id="11" w:name="Text5"/>
            <w:r w:rsidRPr="009A776D">
              <w:rPr>
                <w:rFonts w:ascii="Arial" w:hAnsi="Arial" w:cs="Arial"/>
              </w:rPr>
              <w:instrText xml:space="preserve"> FORMTEXT </w:instrText>
            </w:r>
            <w:r w:rsidRPr="009A776D">
              <w:rPr>
                <w:rFonts w:ascii="Arial" w:hAnsi="Arial" w:cs="Arial"/>
              </w:rPr>
            </w:r>
            <w:r w:rsidRPr="009A776D">
              <w:rPr>
                <w:rFonts w:ascii="Arial" w:hAnsi="Arial" w:cs="Arial"/>
              </w:rPr>
              <w:fldChar w:fldCharType="separate"/>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rPr>
              <w:fldChar w:fldCharType="end"/>
            </w:r>
            <w:bookmarkEnd w:id="11"/>
          </w:p>
        </w:tc>
      </w:tr>
      <w:tr w:rsidR="00E852CC" w:rsidRPr="009A776D" w14:paraId="3663531C" w14:textId="77777777" w:rsidTr="00E852CC">
        <w:trPr>
          <w:trHeight w:val="454"/>
        </w:trPr>
        <w:tc>
          <w:tcPr>
            <w:tcW w:w="3114" w:type="dxa"/>
            <w:vAlign w:val="center"/>
          </w:tcPr>
          <w:p w14:paraId="1CD22E38" w14:textId="106AF69C" w:rsidR="00E852CC" w:rsidRPr="009A776D" w:rsidRDefault="00DF5D0A" w:rsidP="00A846ED">
            <w:pPr>
              <w:rPr>
                <w:rFonts w:ascii="Arial" w:hAnsi="Arial" w:cs="Arial"/>
              </w:rPr>
            </w:pPr>
            <w:r>
              <w:rPr>
                <w:rFonts w:ascii="Arial" w:hAnsi="Arial" w:cs="Arial"/>
              </w:rPr>
              <w:t>Dyddiad Cyntaf Absenoldeb</w:t>
            </w:r>
          </w:p>
        </w:tc>
        <w:tc>
          <w:tcPr>
            <w:tcW w:w="6237" w:type="dxa"/>
            <w:gridSpan w:val="4"/>
            <w:vAlign w:val="center"/>
          </w:tcPr>
          <w:p w14:paraId="4643E98B" w14:textId="77777777" w:rsidR="00E852CC" w:rsidRPr="009A776D" w:rsidRDefault="00E852CC" w:rsidP="00A846ED">
            <w:pPr>
              <w:rPr>
                <w:rFonts w:ascii="Arial" w:hAnsi="Arial" w:cs="Arial"/>
              </w:rPr>
            </w:pPr>
            <w:r w:rsidRPr="009A776D">
              <w:rPr>
                <w:rFonts w:ascii="Arial" w:hAnsi="Arial" w:cs="Arial"/>
              </w:rPr>
              <w:fldChar w:fldCharType="begin">
                <w:ffData>
                  <w:name w:val="Text6"/>
                  <w:enabled/>
                  <w:calcOnExit w:val="0"/>
                  <w:textInput/>
                </w:ffData>
              </w:fldChar>
            </w:r>
            <w:bookmarkStart w:id="12" w:name="Text6"/>
            <w:r w:rsidRPr="009A776D">
              <w:rPr>
                <w:rFonts w:ascii="Arial" w:hAnsi="Arial" w:cs="Arial"/>
              </w:rPr>
              <w:instrText xml:space="preserve"> FORMTEXT </w:instrText>
            </w:r>
            <w:r w:rsidRPr="009A776D">
              <w:rPr>
                <w:rFonts w:ascii="Arial" w:hAnsi="Arial" w:cs="Arial"/>
              </w:rPr>
            </w:r>
            <w:r w:rsidRPr="009A776D">
              <w:rPr>
                <w:rFonts w:ascii="Arial" w:hAnsi="Arial" w:cs="Arial"/>
              </w:rPr>
              <w:fldChar w:fldCharType="separate"/>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rPr>
              <w:fldChar w:fldCharType="end"/>
            </w:r>
            <w:bookmarkEnd w:id="12"/>
          </w:p>
        </w:tc>
      </w:tr>
      <w:tr w:rsidR="00E852CC" w:rsidRPr="009A776D" w14:paraId="2D361BAC" w14:textId="77777777" w:rsidTr="00E852CC">
        <w:trPr>
          <w:trHeight w:val="454"/>
        </w:trPr>
        <w:tc>
          <w:tcPr>
            <w:tcW w:w="3114" w:type="dxa"/>
            <w:vAlign w:val="center"/>
          </w:tcPr>
          <w:p w14:paraId="1B783C4E" w14:textId="11049C96" w:rsidR="00E852CC" w:rsidRPr="009A776D" w:rsidRDefault="00DF5D0A" w:rsidP="00A846ED">
            <w:pPr>
              <w:rPr>
                <w:rFonts w:ascii="Arial" w:hAnsi="Arial" w:cs="Arial"/>
              </w:rPr>
            </w:pPr>
            <w:r>
              <w:rPr>
                <w:rFonts w:ascii="Arial" w:hAnsi="Arial" w:cs="Arial"/>
              </w:rPr>
              <w:t>Dyddiad Dychwelyd</w:t>
            </w:r>
          </w:p>
        </w:tc>
        <w:tc>
          <w:tcPr>
            <w:tcW w:w="6237" w:type="dxa"/>
            <w:gridSpan w:val="4"/>
            <w:vAlign w:val="center"/>
          </w:tcPr>
          <w:p w14:paraId="6EAE3BB9" w14:textId="77777777" w:rsidR="00E852CC" w:rsidRPr="009A776D" w:rsidRDefault="00E852CC" w:rsidP="00A846ED">
            <w:pPr>
              <w:rPr>
                <w:rFonts w:ascii="Arial" w:hAnsi="Arial" w:cs="Arial"/>
              </w:rPr>
            </w:pPr>
            <w:r w:rsidRPr="009A776D">
              <w:rPr>
                <w:rFonts w:ascii="Arial" w:hAnsi="Arial" w:cs="Arial"/>
              </w:rPr>
              <w:fldChar w:fldCharType="begin">
                <w:ffData>
                  <w:name w:val="Text7"/>
                  <w:enabled/>
                  <w:calcOnExit w:val="0"/>
                  <w:textInput/>
                </w:ffData>
              </w:fldChar>
            </w:r>
            <w:bookmarkStart w:id="13" w:name="Text7"/>
            <w:r w:rsidRPr="009A776D">
              <w:rPr>
                <w:rFonts w:ascii="Arial" w:hAnsi="Arial" w:cs="Arial"/>
              </w:rPr>
              <w:instrText xml:space="preserve"> FORMTEXT </w:instrText>
            </w:r>
            <w:r w:rsidRPr="009A776D">
              <w:rPr>
                <w:rFonts w:ascii="Arial" w:hAnsi="Arial" w:cs="Arial"/>
              </w:rPr>
            </w:r>
            <w:r w:rsidRPr="009A776D">
              <w:rPr>
                <w:rFonts w:ascii="Arial" w:hAnsi="Arial" w:cs="Arial"/>
              </w:rPr>
              <w:fldChar w:fldCharType="separate"/>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rPr>
              <w:fldChar w:fldCharType="end"/>
            </w:r>
            <w:bookmarkEnd w:id="13"/>
          </w:p>
        </w:tc>
      </w:tr>
      <w:tr w:rsidR="00E852CC" w:rsidRPr="009A776D" w14:paraId="7FF23511" w14:textId="77777777" w:rsidTr="00E852CC">
        <w:trPr>
          <w:trHeight w:val="567"/>
        </w:trPr>
        <w:tc>
          <w:tcPr>
            <w:tcW w:w="3114" w:type="dxa"/>
            <w:vAlign w:val="center"/>
          </w:tcPr>
          <w:p w14:paraId="0FD06BE1" w14:textId="059BEF31" w:rsidR="00E852CC" w:rsidRPr="009A776D" w:rsidRDefault="00DF5D0A" w:rsidP="00A846ED">
            <w:pPr>
              <w:rPr>
                <w:rFonts w:ascii="Arial" w:hAnsi="Arial" w:cs="Arial"/>
              </w:rPr>
            </w:pPr>
            <w:r>
              <w:rPr>
                <w:rFonts w:ascii="Arial" w:hAnsi="Arial" w:cs="Arial"/>
              </w:rPr>
              <w:t>Nifer y dyddiau/oriau i’w cymryd</w:t>
            </w:r>
          </w:p>
        </w:tc>
        <w:tc>
          <w:tcPr>
            <w:tcW w:w="6237" w:type="dxa"/>
            <w:gridSpan w:val="4"/>
            <w:vAlign w:val="center"/>
          </w:tcPr>
          <w:p w14:paraId="49C75AC6" w14:textId="77777777" w:rsidR="00E852CC" w:rsidRPr="009A776D" w:rsidRDefault="00E852CC" w:rsidP="00A846ED">
            <w:pPr>
              <w:rPr>
                <w:rFonts w:ascii="Arial" w:hAnsi="Arial" w:cs="Arial"/>
              </w:rPr>
            </w:pPr>
            <w:r w:rsidRPr="009A776D">
              <w:rPr>
                <w:rFonts w:ascii="Arial" w:hAnsi="Arial" w:cs="Arial"/>
              </w:rPr>
              <w:fldChar w:fldCharType="begin">
                <w:ffData>
                  <w:name w:val="Text8"/>
                  <w:enabled/>
                  <w:calcOnExit w:val="0"/>
                  <w:textInput/>
                </w:ffData>
              </w:fldChar>
            </w:r>
            <w:bookmarkStart w:id="14" w:name="Text8"/>
            <w:r w:rsidRPr="009A776D">
              <w:rPr>
                <w:rFonts w:ascii="Arial" w:hAnsi="Arial" w:cs="Arial"/>
              </w:rPr>
              <w:instrText xml:space="preserve"> FORMTEXT </w:instrText>
            </w:r>
            <w:r w:rsidRPr="009A776D">
              <w:rPr>
                <w:rFonts w:ascii="Arial" w:hAnsi="Arial" w:cs="Arial"/>
              </w:rPr>
            </w:r>
            <w:r w:rsidRPr="009A776D">
              <w:rPr>
                <w:rFonts w:ascii="Arial" w:hAnsi="Arial" w:cs="Arial"/>
              </w:rPr>
              <w:fldChar w:fldCharType="separate"/>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rPr>
              <w:fldChar w:fldCharType="end"/>
            </w:r>
            <w:bookmarkEnd w:id="14"/>
          </w:p>
        </w:tc>
      </w:tr>
      <w:tr w:rsidR="00E852CC" w:rsidRPr="009A776D" w14:paraId="4E23B2E4" w14:textId="77777777" w:rsidTr="00E852CC">
        <w:trPr>
          <w:trHeight w:val="454"/>
        </w:trPr>
        <w:tc>
          <w:tcPr>
            <w:tcW w:w="3114" w:type="dxa"/>
            <w:vAlign w:val="center"/>
          </w:tcPr>
          <w:p w14:paraId="09EAD6E6" w14:textId="2C2BB155" w:rsidR="00E852CC" w:rsidRPr="009A776D" w:rsidRDefault="00E852CC" w:rsidP="00A87267">
            <w:pPr>
              <w:rPr>
                <w:rFonts w:ascii="Arial" w:hAnsi="Arial" w:cs="Arial"/>
              </w:rPr>
            </w:pPr>
            <w:r w:rsidRPr="009A776D">
              <w:rPr>
                <w:rFonts w:ascii="Arial" w:hAnsi="Arial" w:cs="Arial"/>
              </w:rPr>
              <w:t>R</w:t>
            </w:r>
            <w:r w:rsidR="00DF5D0A">
              <w:rPr>
                <w:rFonts w:ascii="Arial" w:hAnsi="Arial" w:cs="Arial"/>
              </w:rPr>
              <w:t>heswm</w:t>
            </w:r>
          </w:p>
        </w:tc>
        <w:tc>
          <w:tcPr>
            <w:tcW w:w="6237" w:type="dxa"/>
            <w:gridSpan w:val="4"/>
            <w:vAlign w:val="center"/>
          </w:tcPr>
          <w:p w14:paraId="1142E3A4" w14:textId="77777777" w:rsidR="00E852CC" w:rsidRPr="009A776D" w:rsidRDefault="00E852CC" w:rsidP="00A846ED">
            <w:pPr>
              <w:rPr>
                <w:rFonts w:ascii="Arial" w:hAnsi="Arial" w:cs="Arial"/>
              </w:rPr>
            </w:pPr>
            <w:r w:rsidRPr="009A776D">
              <w:rPr>
                <w:rFonts w:ascii="Arial" w:hAnsi="Arial" w:cs="Arial"/>
              </w:rPr>
              <w:fldChar w:fldCharType="begin">
                <w:ffData>
                  <w:name w:val="Text8"/>
                  <w:enabled/>
                  <w:calcOnExit w:val="0"/>
                  <w:textInput/>
                </w:ffData>
              </w:fldChar>
            </w:r>
            <w:r w:rsidRPr="009A776D">
              <w:rPr>
                <w:rFonts w:ascii="Arial" w:hAnsi="Arial" w:cs="Arial"/>
              </w:rPr>
              <w:instrText xml:space="preserve"> FORMTEXT </w:instrText>
            </w:r>
            <w:r w:rsidRPr="009A776D">
              <w:rPr>
                <w:rFonts w:ascii="Arial" w:hAnsi="Arial" w:cs="Arial"/>
              </w:rPr>
            </w:r>
            <w:r w:rsidRPr="009A776D">
              <w:rPr>
                <w:rFonts w:ascii="Arial" w:hAnsi="Arial" w:cs="Arial"/>
              </w:rPr>
              <w:fldChar w:fldCharType="separate"/>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rPr>
              <w:fldChar w:fldCharType="end"/>
            </w:r>
          </w:p>
        </w:tc>
      </w:tr>
      <w:tr w:rsidR="00E852CC" w:rsidRPr="009A776D" w14:paraId="584E32B8" w14:textId="77777777" w:rsidTr="00E852CC">
        <w:trPr>
          <w:trHeight w:val="454"/>
        </w:trPr>
        <w:tc>
          <w:tcPr>
            <w:tcW w:w="3114" w:type="dxa"/>
            <w:vAlign w:val="center"/>
          </w:tcPr>
          <w:p w14:paraId="4A92A407" w14:textId="328937C3" w:rsidR="00E852CC" w:rsidRPr="009A776D" w:rsidRDefault="00DF5D0A" w:rsidP="00357481">
            <w:pPr>
              <w:rPr>
                <w:rFonts w:ascii="Arial" w:hAnsi="Arial" w:cs="Arial"/>
              </w:rPr>
            </w:pPr>
            <w:r>
              <w:rPr>
                <w:rFonts w:ascii="Arial" w:hAnsi="Arial" w:cs="Arial"/>
              </w:rPr>
              <w:t>Manylion</w:t>
            </w:r>
          </w:p>
          <w:p w14:paraId="76AB7A27" w14:textId="77777777" w:rsidR="00E852CC" w:rsidRPr="009A776D" w:rsidRDefault="00E852CC" w:rsidP="00357481">
            <w:pPr>
              <w:rPr>
                <w:rFonts w:ascii="Arial" w:hAnsi="Arial" w:cs="Arial"/>
              </w:rPr>
            </w:pPr>
          </w:p>
          <w:p w14:paraId="2B7A33AA" w14:textId="77777777" w:rsidR="00E852CC" w:rsidRPr="009A776D" w:rsidRDefault="00E852CC" w:rsidP="00357481">
            <w:pPr>
              <w:rPr>
                <w:rFonts w:ascii="Arial" w:hAnsi="Arial" w:cs="Arial"/>
              </w:rPr>
            </w:pPr>
          </w:p>
          <w:p w14:paraId="0A1CC03A" w14:textId="77777777" w:rsidR="00BC363F" w:rsidRPr="009A776D" w:rsidRDefault="00BC363F" w:rsidP="00357481">
            <w:pPr>
              <w:rPr>
                <w:rFonts w:ascii="Arial" w:hAnsi="Arial" w:cs="Arial"/>
              </w:rPr>
            </w:pPr>
          </w:p>
          <w:p w14:paraId="0C071EC8" w14:textId="77777777" w:rsidR="00E852CC" w:rsidRPr="009A776D" w:rsidRDefault="00E852CC" w:rsidP="00357481">
            <w:pPr>
              <w:rPr>
                <w:rFonts w:ascii="Arial" w:hAnsi="Arial" w:cs="Arial"/>
              </w:rPr>
            </w:pPr>
          </w:p>
          <w:p w14:paraId="08348A7E" w14:textId="77777777" w:rsidR="00E852CC" w:rsidRPr="009A776D" w:rsidRDefault="00E852CC" w:rsidP="00357481">
            <w:pPr>
              <w:rPr>
                <w:rFonts w:ascii="Arial" w:hAnsi="Arial" w:cs="Arial"/>
              </w:rPr>
            </w:pPr>
          </w:p>
        </w:tc>
        <w:tc>
          <w:tcPr>
            <w:tcW w:w="6237" w:type="dxa"/>
            <w:gridSpan w:val="4"/>
            <w:vAlign w:val="center"/>
          </w:tcPr>
          <w:p w14:paraId="62B1C136" w14:textId="77777777" w:rsidR="00E852CC" w:rsidRPr="009A776D" w:rsidRDefault="00E852CC" w:rsidP="00A846ED">
            <w:pPr>
              <w:rPr>
                <w:rFonts w:ascii="Arial" w:hAnsi="Arial" w:cs="Arial"/>
              </w:rPr>
            </w:pPr>
          </w:p>
        </w:tc>
      </w:tr>
      <w:tr w:rsidR="00BC363F" w:rsidRPr="009A776D" w14:paraId="2DB58E07" w14:textId="77777777" w:rsidTr="00DF2514">
        <w:trPr>
          <w:trHeight w:val="454"/>
        </w:trPr>
        <w:tc>
          <w:tcPr>
            <w:tcW w:w="3114" w:type="dxa"/>
            <w:vAlign w:val="center"/>
          </w:tcPr>
          <w:p w14:paraId="4AFCB195" w14:textId="12D534BB" w:rsidR="00BC363F" w:rsidRPr="009A776D" w:rsidRDefault="00885054" w:rsidP="00BC363F">
            <w:pPr>
              <w:rPr>
                <w:rFonts w:ascii="Arial" w:hAnsi="Arial" w:cs="Arial"/>
              </w:rPr>
            </w:pPr>
            <w:r>
              <w:rPr>
                <w:rFonts w:ascii="Arial" w:hAnsi="Arial" w:cs="Arial"/>
              </w:rPr>
              <w:t>Cerdyn apwyntiad ar gael</w:t>
            </w:r>
          </w:p>
        </w:tc>
        <w:tc>
          <w:tcPr>
            <w:tcW w:w="6237" w:type="dxa"/>
            <w:gridSpan w:val="4"/>
            <w:vAlign w:val="center"/>
          </w:tcPr>
          <w:p w14:paraId="5B357AD1" w14:textId="77777777" w:rsidR="00BC363F" w:rsidRPr="009A776D" w:rsidRDefault="00BC363F" w:rsidP="00A846ED">
            <w:pPr>
              <w:rPr>
                <w:rFonts w:ascii="Arial" w:hAnsi="Arial" w:cs="Arial"/>
              </w:rPr>
            </w:pPr>
            <w:r w:rsidRPr="009A776D">
              <w:rPr>
                <w:rFonts w:ascii="Arial" w:hAnsi="Arial" w:cs="Arial"/>
              </w:rPr>
              <w:fldChar w:fldCharType="begin">
                <w:ffData>
                  <w:name w:val="Text8"/>
                  <w:enabled/>
                  <w:calcOnExit w:val="0"/>
                  <w:textInput/>
                </w:ffData>
              </w:fldChar>
            </w:r>
            <w:r w:rsidRPr="009A776D">
              <w:rPr>
                <w:rFonts w:ascii="Arial" w:hAnsi="Arial" w:cs="Arial"/>
              </w:rPr>
              <w:instrText xml:space="preserve"> FORMTEXT </w:instrText>
            </w:r>
            <w:r w:rsidRPr="009A776D">
              <w:rPr>
                <w:rFonts w:ascii="Arial" w:hAnsi="Arial" w:cs="Arial"/>
              </w:rPr>
            </w:r>
            <w:r w:rsidRPr="009A776D">
              <w:rPr>
                <w:rFonts w:ascii="Arial" w:hAnsi="Arial" w:cs="Arial"/>
              </w:rPr>
              <w:fldChar w:fldCharType="separate"/>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rPr>
              <w:fldChar w:fldCharType="end"/>
            </w:r>
          </w:p>
        </w:tc>
      </w:tr>
      <w:tr w:rsidR="00E852CC" w:rsidRPr="009A776D" w14:paraId="742671E7" w14:textId="77777777" w:rsidTr="00E852CC">
        <w:trPr>
          <w:trHeight w:val="454"/>
        </w:trPr>
        <w:tc>
          <w:tcPr>
            <w:tcW w:w="3114" w:type="dxa"/>
            <w:vAlign w:val="center"/>
          </w:tcPr>
          <w:p w14:paraId="0260E8B9" w14:textId="0EFABA8D" w:rsidR="00885054" w:rsidRDefault="00885054" w:rsidP="00357481">
            <w:pPr>
              <w:rPr>
                <w:rFonts w:ascii="Arial" w:hAnsi="Arial" w:cs="Arial"/>
              </w:rPr>
            </w:pPr>
            <w:r>
              <w:rPr>
                <w:rFonts w:ascii="Arial" w:hAnsi="Arial" w:cs="Arial"/>
              </w:rPr>
              <w:t>A wnaed y cais cyn dyddiad dechrau’r absenoldeb</w:t>
            </w:r>
          </w:p>
          <w:p w14:paraId="29165DD0" w14:textId="43D35B29" w:rsidR="00E852CC" w:rsidRPr="009A776D" w:rsidRDefault="00E852CC" w:rsidP="00357481">
            <w:pPr>
              <w:rPr>
                <w:rFonts w:ascii="Arial" w:hAnsi="Arial" w:cs="Arial"/>
              </w:rPr>
            </w:pPr>
          </w:p>
        </w:tc>
        <w:tc>
          <w:tcPr>
            <w:tcW w:w="1346" w:type="dxa"/>
            <w:vAlign w:val="center"/>
          </w:tcPr>
          <w:p w14:paraId="5A19C209" w14:textId="5F2AD5DE" w:rsidR="00E852CC" w:rsidRPr="009A776D" w:rsidRDefault="00885054" w:rsidP="00357481">
            <w:pPr>
              <w:rPr>
                <w:rFonts w:ascii="Arial" w:hAnsi="Arial" w:cs="Arial"/>
              </w:rPr>
            </w:pPr>
            <w:r>
              <w:rPr>
                <w:rFonts w:ascii="Arial" w:hAnsi="Arial" w:cs="Arial"/>
              </w:rPr>
              <w:t>Do</w:t>
            </w:r>
          </w:p>
        </w:tc>
        <w:tc>
          <w:tcPr>
            <w:tcW w:w="1347" w:type="dxa"/>
            <w:vAlign w:val="center"/>
          </w:tcPr>
          <w:p w14:paraId="2935CC6E" w14:textId="77777777" w:rsidR="00E852CC" w:rsidRPr="009A776D" w:rsidRDefault="00E852CC" w:rsidP="00A846ED">
            <w:pPr>
              <w:rPr>
                <w:rFonts w:ascii="Arial" w:hAnsi="Arial" w:cs="Arial"/>
              </w:rPr>
            </w:pPr>
            <w:r w:rsidRPr="009A776D">
              <w:rPr>
                <w:rFonts w:ascii="Arial" w:hAnsi="Arial" w:cs="Arial"/>
              </w:rPr>
              <w:fldChar w:fldCharType="begin">
                <w:ffData>
                  <w:name w:val="Text8"/>
                  <w:enabled/>
                  <w:calcOnExit w:val="0"/>
                  <w:textInput/>
                </w:ffData>
              </w:fldChar>
            </w:r>
            <w:r w:rsidRPr="009A776D">
              <w:rPr>
                <w:rFonts w:ascii="Arial" w:hAnsi="Arial" w:cs="Arial"/>
              </w:rPr>
              <w:instrText xml:space="preserve"> FORMTEXT </w:instrText>
            </w:r>
            <w:r w:rsidRPr="009A776D">
              <w:rPr>
                <w:rFonts w:ascii="Arial" w:hAnsi="Arial" w:cs="Arial"/>
              </w:rPr>
            </w:r>
            <w:r w:rsidRPr="009A776D">
              <w:rPr>
                <w:rFonts w:ascii="Arial" w:hAnsi="Arial" w:cs="Arial"/>
              </w:rPr>
              <w:fldChar w:fldCharType="separate"/>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rPr>
              <w:fldChar w:fldCharType="end"/>
            </w:r>
          </w:p>
        </w:tc>
        <w:tc>
          <w:tcPr>
            <w:tcW w:w="1701" w:type="dxa"/>
            <w:vAlign w:val="center"/>
          </w:tcPr>
          <w:p w14:paraId="0FF066CA" w14:textId="3B3FD4DF" w:rsidR="00E852CC" w:rsidRPr="009A776D" w:rsidRDefault="00E852CC" w:rsidP="00A846ED">
            <w:pPr>
              <w:rPr>
                <w:rFonts w:ascii="Arial" w:hAnsi="Arial" w:cs="Arial"/>
              </w:rPr>
            </w:pPr>
            <w:r w:rsidRPr="009A776D">
              <w:rPr>
                <w:rFonts w:ascii="Arial" w:hAnsi="Arial" w:cs="Arial"/>
              </w:rPr>
              <w:t>N</w:t>
            </w:r>
            <w:r w:rsidR="00885054">
              <w:rPr>
                <w:rFonts w:ascii="Arial" w:hAnsi="Arial" w:cs="Arial"/>
              </w:rPr>
              <w:t>addo</w:t>
            </w:r>
          </w:p>
        </w:tc>
        <w:tc>
          <w:tcPr>
            <w:tcW w:w="1843" w:type="dxa"/>
            <w:vAlign w:val="center"/>
          </w:tcPr>
          <w:p w14:paraId="14A40A29" w14:textId="77777777" w:rsidR="00E852CC" w:rsidRPr="009A776D" w:rsidRDefault="00E852CC" w:rsidP="00A846ED">
            <w:pPr>
              <w:rPr>
                <w:rFonts w:ascii="Arial" w:hAnsi="Arial" w:cs="Arial"/>
              </w:rPr>
            </w:pPr>
            <w:r w:rsidRPr="009A776D">
              <w:rPr>
                <w:rFonts w:ascii="Arial" w:hAnsi="Arial" w:cs="Arial"/>
              </w:rPr>
              <w:fldChar w:fldCharType="begin">
                <w:ffData>
                  <w:name w:val="Text8"/>
                  <w:enabled/>
                  <w:calcOnExit w:val="0"/>
                  <w:textInput/>
                </w:ffData>
              </w:fldChar>
            </w:r>
            <w:r w:rsidRPr="009A776D">
              <w:rPr>
                <w:rFonts w:ascii="Arial" w:hAnsi="Arial" w:cs="Arial"/>
              </w:rPr>
              <w:instrText xml:space="preserve"> FORMTEXT </w:instrText>
            </w:r>
            <w:r w:rsidRPr="009A776D">
              <w:rPr>
                <w:rFonts w:ascii="Arial" w:hAnsi="Arial" w:cs="Arial"/>
              </w:rPr>
            </w:r>
            <w:r w:rsidRPr="009A776D">
              <w:rPr>
                <w:rFonts w:ascii="Arial" w:hAnsi="Arial" w:cs="Arial"/>
              </w:rPr>
              <w:fldChar w:fldCharType="separate"/>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rPr>
              <w:fldChar w:fldCharType="end"/>
            </w:r>
          </w:p>
        </w:tc>
      </w:tr>
      <w:tr w:rsidR="00E852CC" w:rsidRPr="009A776D" w14:paraId="0628506B" w14:textId="77777777" w:rsidTr="00E852CC">
        <w:trPr>
          <w:trHeight w:val="454"/>
        </w:trPr>
        <w:tc>
          <w:tcPr>
            <w:tcW w:w="3114" w:type="dxa"/>
            <w:vAlign w:val="center"/>
          </w:tcPr>
          <w:p w14:paraId="01EC8ECD" w14:textId="043BB665" w:rsidR="00E852CC" w:rsidRPr="009A776D" w:rsidRDefault="00885054" w:rsidP="00A846ED">
            <w:pPr>
              <w:rPr>
                <w:rFonts w:ascii="Arial" w:hAnsi="Arial" w:cs="Arial"/>
              </w:rPr>
            </w:pPr>
            <w:r>
              <w:rPr>
                <w:rFonts w:ascii="Arial" w:hAnsi="Arial" w:cs="Arial"/>
              </w:rPr>
              <w:t>Llofnod</w:t>
            </w:r>
          </w:p>
        </w:tc>
        <w:tc>
          <w:tcPr>
            <w:tcW w:w="6237" w:type="dxa"/>
            <w:gridSpan w:val="4"/>
            <w:vAlign w:val="center"/>
          </w:tcPr>
          <w:p w14:paraId="6B2F06E4" w14:textId="77777777" w:rsidR="00E852CC" w:rsidRPr="009A776D" w:rsidRDefault="00E852CC" w:rsidP="00A846ED">
            <w:pPr>
              <w:rPr>
                <w:rFonts w:ascii="Arial" w:hAnsi="Arial" w:cs="Arial"/>
              </w:rPr>
            </w:pPr>
            <w:r w:rsidRPr="009A776D">
              <w:rPr>
                <w:rFonts w:ascii="Arial" w:hAnsi="Arial" w:cs="Arial"/>
              </w:rPr>
              <w:fldChar w:fldCharType="begin">
                <w:ffData>
                  <w:name w:val="Text8"/>
                  <w:enabled/>
                  <w:calcOnExit w:val="0"/>
                  <w:textInput/>
                </w:ffData>
              </w:fldChar>
            </w:r>
            <w:r w:rsidRPr="009A776D">
              <w:rPr>
                <w:rFonts w:ascii="Arial" w:hAnsi="Arial" w:cs="Arial"/>
              </w:rPr>
              <w:instrText xml:space="preserve"> FORMTEXT </w:instrText>
            </w:r>
            <w:r w:rsidRPr="009A776D">
              <w:rPr>
                <w:rFonts w:ascii="Arial" w:hAnsi="Arial" w:cs="Arial"/>
              </w:rPr>
            </w:r>
            <w:r w:rsidRPr="009A776D">
              <w:rPr>
                <w:rFonts w:ascii="Arial" w:hAnsi="Arial" w:cs="Arial"/>
              </w:rPr>
              <w:fldChar w:fldCharType="separate"/>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rPr>
              <w:fldChar w:fldCharType="end"/>
            </w:r>
          </w:p>
        </w:tc>
      </w:tr>
      <w:tr w:rsidR="00E852CC" w:rsidRPr="009A776D" w14:paraId="6D8C97C3" w14:textId="77777777" w:rsidTr="00E852CC">
        <w:trPr>
          <w:trHeight w:val="624"/>
        </w:trPr>
        <w:tc>
          <w:tcPr>
            <w:tcW w:w="9351" w:type="dxa"/>
            <w:gridSpan w:val="5"/>
            <w:vAlign w:val="center"/>
          </w:tcPr>
          <w:p w14:paraId="53A1DF87" w14:textId="6F80B879" w:rsidR="00E852CC" w:rsidRPr="009A776D" w:rsidRDefault="00885054" w:rsidP="00A846ED">
            <w:pPr>
              <w:jc w:val="center"/>
              <w:rPr>
                <w:rFonts w:ascii="Arial" w:hAnsi="Arial" w:cs="Arial"/>
                <w:b/>
              </w:rPr>
            </w:pPr>
            <w:r>
              <w:rPr>
                <w:rFonts w:ascii="Arial" w:hAnsi="Arial" w:cs="Arial"/>
                <w:b/>
              </w:rPr>
              <w:t>CANIAT</w:t>
            </w:r>
            <w:r w:rsidR="00806552">
              <w:rPr>
                <w:rFonts w:ascii="Arial" w:hAnsi="Arial" w:cs="Arial"/>
                <w:b/>
              </w:rPr>
              <w:t>Â</w:t>
            </w:r>
            <w:r>
              <w:rPr>
                <w:rFonts w:ascii="Arial" w:hAnsi="Arial" w:cs="Arial"/>
                <w:b/>
              </w:rPr>
              <w:t xml:space="preserve">D </w:t>
            </w:r>
            <w:r w:rsidR="003A6B49">
              <w:rPr>
                <w:rFonts w:ascii="Arial" w:hAnsi="Arial" w:cs="Arial"/>
                <w:b/>
              </w:rPr>
              <w:t xml:space="preserve">A RODDIR GAN </w:t>
            </w:r>
            <w:r>
              <w:rPr>
                <w:rFonts w:ascii="Arial" w:hAnsi="Arial" w:cs="Arial"/>
                <w:b/>
              </w:rPr>
              <w:t>Y PENNAETH</w:t>
            </w:r>
          </w:p>
          <w:p w14:paraId="040922E7" w14:textId="723C9BA6" w:rsidR="00E852CC" w:rsidRPr="009A776D" w:rsidRDefault="00E852CC" w:rsidP="00A846ED">
            <w:pPr>
              <w:jc w:val="center"/>
              <w:rPr>
                <w:rFonts w:ascii="Arial" w:hAnsi="Arial" w:cs="Arial"/>
                <w:b/>
                <w:sz w:val="20"/>
              </w:rPr>
            </w:pPr>
            <w:r w:rsidRPr="009A776D">
              <w:rPr>
                <w:rFonts w:ascii="Arial" w:hAnsi="Arial" w:cs="Arial"/>
                <w:b/>
                <w:sz w:val="20"/>
              </w:rPr>
              <w:t>(</w:t>
            </w:r>
            <w:r w:rsidR="00885054">
              <w:rPr>
                <w:rFonts w:ascii="Arial" w:hAnsi="Arial" w:cs="Arial"/>
                <w:b/>
                <w:sz w:val="20"/>
              </w:rPr>
              <w:t>Ticiwch a llofnodwch fel y bo’n briodol</w:t>
            </w:r>
            <w:r w:rsidRPr="009A776D">
              <w:rPr>
                <w:rFonts w:ascii="Arial" w:hAnsi="Arial" w:cs="Arial"/>
                <w:b/>
                <w:sz w:val="20"/>
              </w:rPr>
              <w:t>)</w:t>
            </w:r>
          </w:p>
        </w:tc>
      </w:tr>
      <w:tr w:rsidR="00E852CC" w:rsidRPr="009A776D" w14:paraId="7FF86772" w14:textId="77777777" w:rsidTr="00E852CC">
        <w:trPr>
          <w:trHeight w:val="454"/>
        </w:trPr>
        <w:tc>
          <w:tcPr>
            <w:tcW w:w="3114" w:type="dxa"/>
            <w:vAlign w:val="center"/>
          </w:tcPr>
          <w:p w14:paraId="75ACF389" w14:textId="20B70AAE" w:rsidR="00885054" w:rsidRDefault="00885054" w:rsidP="00357481">
            <w:pPr>
              <w:rPr>
                <w:rFonts w:ascii="Arial" w:hAnsi="Arial" w:cs="Arial"/>
              </w:rPr>
            </w:pPr>
            <w:r>
              <w:rPr>
                <w:rFonts w:ascii="Arial" w:hAnsi="Arial" w:cs="Arial"/>
              </w:rPr>
              <w:t xml:space="preserve">Nifer y Dyddiau/Oriau a roddir </w:t>
            </w:r>
            <w:r w:rsidRPr="00885054">
              <w:rPr>
                <w:rFonts w:ascii="Arial" w:hAnsi="Arial" w:cs="Arial"/>
                <w:b/>
                <w:bCs/>
              </w:rPr>
              <w:t>gyda thâl</w:t>
            </w:r>
            <w:r>
              <w:rPr>
                <w:rFonts w:ascii="Arial" w:hAnsi="Arial" w:cs="Arial"/>
              </w:rPr>
              <w:t xml:space="preserve"> </w:t>
            </w:r>
          </w:p>
          <w:p w14:paraId="45A6F53F" w14:textId="292179FF" w:rsidR="00E852CC" w:rsidRPr="009A776D" w:rsidRDefault="00E852CC" w:rsidP="00357481">
            <w:pPr>
              <w:rPr>
                <w:rFonts w:ascii="Arial" w:hAnsi="Arial" w:cs="Arial"/>
              </w:rPr>
            </w:pPr>
          </w:p>
        </w:tc>
        <w:tc>
          <w:tcPr>
            <w:tcW w:w="6237" w:type="dxa"/>
            <w:gridSpan w:val="4"/>
            <w:vAlign w:val="center"/>
          </w:tcPr>
          <w:p w14:paraId="311B50D2" w14:textId="77777777" w:rsidR="00E852CC" w:rsidRPr="009A776D" w:rsidRDefault="00E852CC" w:rsidP="00357481">
            <w:pPr>
              <w:rPr>
                <w:rFonts w:ascii="Arial" w:hAnsi="Arial" w:cs="Arial"/>
              </w:rPr>
            </w:pPr>
            <w:r w:rsidRPr="009A776D">
              <w:rPr>
                <w:rFonts w:ascii="Arial" w:hAnsi="Arial" w:cs="Arial"/>
              </w:rPr>
              <w:fldChar w:fldCharType="begin">
                <w:ffData>
                  <w:name w:val="Text8"/>
                  <w:enabled/>
                  <w:calcOnExit w:val="0"/>
                  <w:textInput/>
                </w:ffData>
              </w:fldChar>
            </w:r>
            <w:r w:rsidRPr="009A776D">
              <w:rPr>
                <w:rFonts w:ascii="Arial" w:hAnsi="Arial" w:cs="Arial"/>
              </w:rPr>
              <w:instrText xml:space="preserve"> FORMTEXT </w:instrText>
            </w:r>
            <w:r w:rsidRPr="009A776D">
              <w:rPr>
                <w:rFonts w:ascii="Arial" w:hAnsi="Arial" w:cs="Arial"/>
              </w:rPr>
            </w:r>
            <w:r w:rsidRPr="009A776D">
              <w:rPr>
                <w:rFonts w:ascii="Arial" w:hAnsi="Arial" w:cs="Arial"/>
              </w:rPr>
              <w:fldChar w:fldCharType="separate"/>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rPr>
              <w:fldChar w:fldCharType="end"/>
            </w:r>
          </w:p>
        </w:tc>
      </w:tr>
      <w:tr w:rsidR="00E852CC" w:rsidRPr="009A776D" w14:paraId="3A110C96" w14:textId="77777777" w:rsidTr="00E852CC">
        <w:trPr>
          <w:trHeight w:val="454"/>
        </w:trPr>
        <w:tc>
          <w:tcPr>
            <w:tcW w:w="3114" w:type="dxa"/>
            <w:vAlign w:val="center"/>
          </w:tcPr>
          <w:p w14:paraId="4C211D14" w14:textId="416DF6BE" w:rsidR="00885054" w:rsidRDefault="00885054" w:rsidP="00885054">
            <w:pPr>
              <w:rPr>
                <w:rFonts w:ascii="Arial" w:hAnsi="Arial" w:cs="Arial"/>
              </w:rPr>
            </w:pPr>
            <w:r>
              <w:rPr>
                <w:rFonts w:ascii="Arial" w:hAnsi="Arial" w:cs="Arial"/>
              </w:rPr>
              <w:t xml:space="preserve">Nifer y Dyddiau/Oriau a roddir </w:t>
            </w:r>
            <w:r>
              <w:rPr>
                <w:rFonts w:ascii="Arial" w:hAnsi="Arial" w:cs="Arial"/>
                <w:b/>
                <w:bCs/>
              </w:rPr>
              <w:t>heb</w:t>
            </w:r>
            <w:r w:rsidRPr="00885054">
              <w:rPr>
                <w:rFonts w:ascii="Arial" w:hAnsi="Arial" w:cs="Arial"/>
                <w:b/>
                <w:bCs/>
              </w:rPr>
              <w:t xml:space="preserve"> </w:t>
            </w:r>
            <w:r>
              <w:rPr>
                <w:rFonts w:ascii="Arial" w:hAnsi="Arial" w:cs="Arial"/>
                <w:b/>
                <w:bCs/>
              </w:rPr>
              <w:t>d</w:t>
            </w:r>
            <w:r w:rsidRPr="00885054">
              <w:rPr>
                <w:rFonts w:ascii="Arial" w:hAnsi="Arial" w:cs="Arial"/>
                <w:b/>
                <w:bCs/>
              </w:rPr>
              <w:t>âl</w:t>
            </w:r>
            <w:r>
              <w:rPr>
                <w:rFonts w:ascii="Arial" w:hAnsi="Arial" w:cs="Arial"/>
              </w:rPr>
              <w:t xml:space="preserve"> </w:t>
            </w:r>
          </w:p>
          <w:p w14:paraId="77A5747A" w14:textId="329F9CC8" w:rsidR="00E852CC" w:rsidRPr="009A776D" w:rsidRDefault="00E852CC" w:rsidP="00357481">
            <w:pPr>
              <w:rPr>
                <w:rFonts w:ascii="Arial" w:hAnsi="Arial" w:cs="Arial"/>
              </w:rPr>
            </w:pPr>
            <w:r w:rsidRPr="009A776D">
              <w:rPr>
                <w:rFonts w:ascii="Arial" w:hAnsi="Arial" w:cs="Arial"/>
                <w:b/>
              </w:rPr>
              <w:t xml:space="preserve"> </w:t>
            </w:r>
          </w:p>
        </w:tc>
        <w:tc>
          <w:tcPr>
            <w:tcW w:w="6237" w:type="dxa"/>
            <w:gridSpan w:val="4"/>
            <w:vAlign w:val="center"/>
          </w:tcPr>
          <w:p w14:paraId="21725419" w14:textId="77777777" w:rsidR="00E852CC" w:rsidRPr="009A776D" w:rsidRDefault="00E852CC" w:rsidP="00357481">
            <w:pPr>
              <w:rPr>
                <w:rFonts w:ascii="Arial" w:hAnsi="Arial" w:cs="Arial"/>
              </w:rPr>
            </w:pPr>
            <w:r w:rsidRPr="009A776D">
              <w:rPr>
                <w:rFonts w:ascii="Arial" w:hAnsi="Arial" w:cs="Arial"/>
              </w:rPr>
              <w:fldChar w:fldCharType="begin">
                <w:ffData>
                  <w:name w:val="Text8"/>
                  <w:enabled/>
                  <w:calcOnExit w:val="0"/>
                  <w:textInput/>
                </w:ffData>
              </w:fldChar>
            </w:r>
            <w:r w:rsidRPr="009A776D">
              <w:rPr>
                <w:rFonts w:ascii="Arial" w:hAnsi="Arial" w:cs="Arial"/>
              </w:rPr>
              <w:instrText xml:space="preserve"> FORMTEXT </w:instrText>
            </w:r>
            <w:r w:rsidRPr="009A776D">
              <w:rPr>
                <w:rFonts w:ascii="Arial" w:hAnsi="Arial" w:cs="Arial"/>
              </w:rPr>
            </w:r>
            <w:r w:rsidRPr="009A776D">
              <w:rPr>
                <w:rFonts w:ascii="Arial" w:hAnsi="Arial" w:cs="Arial"/>
              </w:rPr>
              <w:fldChar w:fldCharType="separate"/>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rPr>
              <w:fldChar w:fldCharType="end"/>
            </w:r>
          </w:p>
        </w:tc>
      </w:tr>
      <w:tr w:rsidR="00E852CC" w:rsidRPr="009A776D" w14:paraId="2A34694B" w14:textId="77777777" w:rsidTr="00E852CC">
        <w:trPr>
          <w:trHeight w:val="1701"/>
        </w:trPr>
        <w:tc>
          <w:tcPr>
            <w:tcW w:w="9351" w:type="dxa"/>
            <w:gridSpan w:val="5"/>
          </w:tcPr>
          <w:p w14:paraId="3B1CB79A" w14:textId="77777777" w:rsidR="00E852CC" w:rsidRPr="009A776D" w:rsidRDefault="00E852CC" w:rsidP="00357481">
            <w:pPr>
              <w:rPr>
                <w:rFonts w:ascii="Arial" w:hAnsi="Arial" w:cs="Arial"/>
                <w:sz w:val="4"/>
                <w:szCs w:val="4"/>
              </w:rPr>
            </w:pPr>
          </w:p>
          <w:p w14:paraId="02AFF2A8" w14:textId="7BEACBE0" w:rsidR="00885054" w:rsidRDefault="00885054" w:rsidP="00357481">
            <w:pPr>
              <w:rPr>
                <w:rFonts w:ascii="Arial" w:hAnsi="Arial" w:cs="Arial"/>
              </w:rPr>
            </w:pPr>
            <w:r>
              <w:rPr>
                <w:rFonts w:ascii="Arial" w:hAnsi="Arial" w:cs="Arial"/>
              </w:rPr>
              <w:t>Sylwadau ychwanegol</w:t>
            </w:r>
            <w:r w:rsidR="00E852CC" w:rsidRPr="009A776D">
              <w:rPr>
                <w:rFonts w:ascii="Arial" w:hAnsi="Arial" w:cs="Arial"/>
              </w:rPr>
              <w:t>:  (</w:t>
            </w:r>
            <w:r>
              <w:rPr>
                <w:rFonts w:ascii="Arial" w:hAnsi="Arial" w:cs="Arial"/>
              </w:rPr>
              <w:t>Os yw hwn ar gyfer Gwasanaeth Rheithgor, neu fod angen patrwm gweithio rhan amser ac mae’n rhaid cyflwyno’r ffurflen i’r Adran Gyflogres)</w:t>
            </w:r>
          </w:p>
          <w:p w14:paraId="6EA2E001" w14:textId="799C488F" w:rsidR="00E852CC" w:rsidRPr="009A776D" w:rsidRDefault="00E852CC" w:rsidP="00357481">
            <w:pPr>
              <w:rPr>
                <w:rFonts w:ascii="Arial" w:hAnsi="Arial" w:cs="Arial"/>
              </w:rPr>
            </w:pPr>
          </w:p>
          <w:p w14:paraId="797878ED" w14:textId="77777777" w:rsidR="00BC363F" w:rsidRPr="009A776D" w:rsidRDefault="00BC363F" w:rsidP="00357481">
            <w:pPr>
              <w:rPr>
                <w:rFonts w:ascii="Arial" w:hAnsi="Arial" w:cs="Arial"/>
              </w:rPr>
            </w:pPr>
          </w:p>
          <w:p w14:paraId="1DC411F6" w14:textId="77777777" w:rsidR="00BC363F" w:rsidRPr="009A776D" w:rsidRDefault="00BC363F" w:rsidP="00357481">
            <w:pPr>
              <w:rPr>
                <w:rFonts w:ascii="Arial" w:hAnsi="Arial" w:cs="Arial"/>
              </w:rPr>
            </w:pPr>
          </w:p>
          <w:p w14:paraId="05F1D992" w14:textId="77777777" w:rsidR="00BC363F" w:rsidRPr="009A776D" w:rsidRDefault="00BC363F" w:rsidP="00357481">
            <w:pPr>
              <w:rPr>
                <w:rFonts w:ascii="Arial" w:hAnsi="Arial" w:cs="Arial"/>
              </w:rPr>
            </w:pPr>
          </w:p>
        </w:tc>
      </w:tr>
      <w:tr w:rsidR="00E852CC" w:rsidRPr="009A776D" w14:paraId="39897A92" w14:textId="77777777" w:rsidTr="00E852CC">
        <w:trPr>
          <w:trHeight w:val="340"/>
        </w:trPr>
        <w:tc>
          <w:tcPr>
            <w:tcW w:w="3114" w:type="dxa"/>
            <w:vAlign w:val="center"/>
          </w:tcPr>
          <w:p w14:paraId="37B81F04" w14:textId="51714845" w:rsidR="00E852CC" w:rsidRPr="009A776D" w:rsidRDefault="00885054" w:rsidP="00357481">
            <w:pPr>
              <w:rPr>
                <w:rFonts w:ascii="Arial" w:hAnsi="Arial" w:cs="Arial"/>
              </w:rPr>
            </w:pPr>
            <w:r>
              <w:rPr>
                <w:rFonts w:ascii="Arial" w:hAnsi="Arial" w:cs="Arial"/>
              </w:rPr>
              <w:t>Llofnod</w:t>
            </w:r>
          </w:p>
        </w:tc>
        <w:tc>
          <w:tcPr>
            <w:tcW w:w="6237" w:type="dxa"/>
            <w:gridSpan w:val="4"/>
            <w:vAlign w:val="center"/>
          </w:tcPr>
          <w:p w14:paraId="2D8A9BD8" w14:textId="77777777" w:rsidR="00E852CC" w:rsidRPr="009A776D" w:rsidRDefault="00E852CC" w:rsidP="00357481">
            <w:pPr>
              <w:rPr>
                <w:rFonts w:ascii="Arial" w:hAnsi="Arial" w:cs="Arial"/>
              </w:rPr>
            </w:pPr>
            <w:r w:rsidRPr="009A776D">
              <w:rPr>
                <w:rFonts w:ascii="Arial" w:hAnsi="Arial" w:cs="Arial"/>
              </w:rPr>
              <w:fldChar w:fldCharType="begin">
                <w:ffData>
                  <w:name w:val="Text13"/>
                  <w:enabled/>
                  <w:calcOnExit w:val="0"/>
                  <w:textInput/>
                </w:ffData>
              </w:fldChar>
            </w:r>
            <w:bookmarkStart w:id="15" w:name="Text13"/>
            <w:r w:rsidRPr="009A776D">
              <w:rPr>
                <w:rFonts w:ascii="Arial" w:hAnsi="Arial" w:cs="Arial"/>
              </w:rPr>
              <w:instrText xml:space="preserve"> FORMTEXT </w:instrText>
            </w:r>
            <w:r w:rsidRPr="009A776D">
              <w:rPr>
                <w:rFonts w:ascii="Arial" w:hAnsi="Arial" w:cs="Arial"/>
              </w:rPr>
            </w:r>
            <w:r w:rsidRPr="009A776D">
              <w:rPr>
                <w:rFonts w:ascii="Arial" w:hAnsi="Arial" w:cs="Arial"/>
              </w:rPr>
              <w:fldChar w:fldCharType="separate"/>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rPr>
              <w:fldChar w:fldCharType="end"/>
            </w:r>
            <w:bookmarkEnd w:id="15"/>
          </w:p>
        </w:tc>
      </w:tr>
      <w:tr w:rsidR="00E852CC" w:rsidRPr="009A776D" w14:paraId="710255AC" w14:textId="77777777" w:rsidTr="00E852CC">
        <w:trPr>
          <w:trHeight w:val="510"/>
        </w:trPr>
        <w:tc>
          <w:tcPr>
            <w:tcW w:w="3114" w:type="dxa"/>
            <w:vAlign w:val="center"/>
          </w:tcPr>
          <w:p w14:paraId="6A30095B" w14:textId="6F9725EC" w:rsidR="00E852CC" w:rsidRPr="009A776D" w:rsidRDefault="00885054" w:rsidP="00357481">
            <w:pPr>
              <w:rPr>
                <w:rFonts w:ascii="Arial" w:hAnsi="Arial" w:cs="Arial"/>
              </w:rPr>
            </w:pPr>
            <w:r>
              <w:rPr>
                <w:rFonts w:ascii="Arial" w:hAnsi="Arial" w:cs="Arial"/>
              </w:rPr>
              <w:t>Enw mewn llythrennau breision</w:t>
            </w:r>
          </w:p>
        </w:tc>
        <w:tc>
          <w:tcPr>
            <w:tcW w:w="6237" w:type="dxa"/>
            <w:gridSpan w:val="4"/>
            <w:vAlign w:val="center"/>
          </w:tcPr>
          <w:p w14:paraId="4FE3CB7D" w14:textId="77777777" w:rsidR="00E852CC" w:rsidRPr="009A776D" w:rsidRDefault="00E852CC" w:rsidP="00357481">
            <w:pPr>
              <w:rPr>
                <w:rFonts w:ascii="Arial" w:hAnsi="Arial" w:cs="Arial"/>
              </w:rPr>
            </w:pPr>
            <w:r w:rsidRPr="009A776D">
              <w:rPr>
                <w:rFonts w:ascii="Arial" w:hAnsi="Arial" w:cs="Arial"/>
              </w:rPr>
              <w:fldChar w:fldCharType="begin">
                <w:ffData>
                  <w:name w:val="Text13"/>
                  <w:enabled/>
                  <w:calcOnExit w:val="0"/>
                  <w:textInput/>
                </w:ffData>
              </w:fldChar>
            </w:r>
            <w:r w:rsidRPr="009A776D">
              <w:rPr>
                <w:rFonts w:ascii="Arial" w:hAnsi="Arial" w:cs="Arial"/>
              </w:rPr>
              <w:instrText xml:space="preserve"> FORMTEXT </w:instrText>
            </w:r>
            <w:r w:rsidRPr="009A776D">
              <w:rPr>
                <w:rFonts w:ascii="Arial" w:hAnsi="Arial" w:cs="Arial"/>
              </w:rPr>
            </w:r>
            <w:r w:rsidRPr="009A776D">
              <w:rPr>
                <w:rFonts w:ascii="Arial" w:hAnsi="Arial" w:cs="Arial"/>
              </w:rPr>
              <w:fldChar w:fldCharType="separate"/>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rPr>
              <w:fldChar w:fldCharType="end"/>
            </w:r>
          </w:p>
        </w:tc>
      </w:tr>
      <w:tr w:rsidR="00E852CC" w:rsidRPr="009A776D" w14:paraId="0C77B494" w14:textId="77777777" w:rsidTr="00E852CC">
        <w:trPr>
          <w:trHeight w:val="340"/>
        </w:trPr>
        <w:tc>
          <w:tcPr>
            <w:tcW w:w="3114" w:type="dxa"/>
            <w:vAlign w:val="center"/>
          </w:tcPr>
          <w:p w14:paraId="019D8A78" w14:textId="7977C98E" w:rsidR="00E852CC" w:rsidRPr="009A776D" w:rsidRDefault="00E852CC" w:rsidP="00357481">
            <w:pPr>
              <w:rPr>
                <w:rFonts w:ascii="Arial" w:hAnsi="Arial" w:cs="Arial"/>
              </w:rPr>
            </w:pPr>
            <w:r w:rsidRPr="009A776D">
              <w:rPr>
                <w:rFonts w:ascii="Arial" w:hAnsi="Arial" w:cs="Arial"/>
              </w:rPr>
              <w:t>D</w:t>
            </w:r>
            <w:r w:rsidR="00885054">
              <w:rPr>
                <w:rFonts w:ascii="Arial" w:hAnsi="Arial" w:cs="Arial"/>
              </w:rPr>
              <w:t>yddiad</w:t>
            </w:r>
            <w:r w:rsidRPr="009A776D">
              <w:rPr>
                <w:rFonts w:ascii="Arial" w:hAnsi="Arial" w:cs="Arial"/>
              </w:rPr>
              <w:t xml:space="preserve">  </w:t>
            </w:r>
          </w:p>
        </w:tc>
        <w:tc>
          <w:tcPr>
            <w:tcW w:w="6237" w:type="dxa"/>
            <w:gridSpan w:val="4"/>
            <w:vAlign w:val="center"/>
          </w:tcPr>
          <w:p w14:paraId="13D5CF20" w14:textId="77777777" w:rsidR="00E852CC" w:rsidRPr="009A776D" w:rsidRDefault="00E852CC" w:rsidP="00357481">
            <w:pPr>
              <w:rPr>
                <w:rFonts w:ascii="Arial" w:hAnsi="Arial" w:cs="Arial"/>
              </w:rPr>
            </w:pPr>
            <w:r w:rsidRPr="009A776D">
              <w:rPr>
                <w:rFonts w:ascii="Arial" w:hAnsi="Arial" w:cs="Arial"/>
              </w:rPr>
              <w:fldChar w:fldCharType="begin">
                <w:ffData>
                  <w:name w:val="Text13"/>
                  <w:enabled/>
                  <w:calcOnExit w:val="0"/>
                  <w:textInput/>
                </w:ffData>
              </w:fldChar>
            </w:r>
            <w:r w:rsidRPr="009A776D">
              <w:rPr>
                <w:rFonts w:ascii="Arial" w:hAnsi="Arial" w:cs="Arial"/>
              </w:rPr>
              <w:instrText xml:space="preserve"> FORMTEXT </w:instrText>
            </w:r>
            <w:r w:rsidRPr="009A776D">
              <w:rPr>
                <w:rFonts w:ascii="Arial" w:hAnsi="Arial" w:cs="Arial"/>
              </w:rPr>
            </w:r>
            <w:r w:rsidRPr="009A776D">
              <w:rPr>
                <w:rFonts w:ascii="Arial" w:hAnsi="Arial" w:cs="Arial"/>
              </w:rPr>
              <w:fldChar w:fldCharType="separate"/>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noProof/>
              </w:rPr>
              <w:t> </w:t>
            </w:r>
            <w:r w:rsidRPr="009A776D">
              <w:rPr>
                <w:rFonts w:ascii="Arial" w:hAnsi="Arial" w:cs="Arial"/>
              </w:rPr>
              <w:fldChar w:fldCharType="end"/>
            </w:r>
          </w:p>
        </w:tc>
      </w:tr>
    </w:tbl>
    <w:p w14:paraId="67574859" w14:textId="77777777" w:rsidR="00FC5E50" w:rsidRPr="009A776D" w:rsidRDefault="00FC5E50" w:rsidP="00FC5E50">
      <w:pPr>
        <w:rPr>
          <w:rFonts w:ascii="Arial" w:hAnsi="Arial" w:cs="Arial"/>
          <w:sz w:val="8"/>
          <w:szCs w:val="8"/>
        </w:rPr>
      </w:pPr>
    </w:p>
    <w:p w14:paraId="1A7F77D5" w14:textId="133C8E8F" w:rsidR="00F17F09" w:rsidRPr="009A776D" w:rsidRDefault="00FB1B93" w:rsidP="00357481">
      <w:pPr>
        <w:rPr>
          <w:rFonts w:ascii="Arial" w:hAnsi="Arial" w:cs="Arial"/>
          <w:b/>
          <w:sz w:val="20"/>
        </w:rPr>
      </w:pPr>
      <w:r w:rsidRPr="009A776D">
        <w:rPr>
          <w:rFonts w:ascii="Arial" w:hAnsi="Arial" w:cs="Arial"/>
          <w:b/>
          <w:sz w:val="22"/>
          <w:szCs w:val="22"/>
        </w:rPr>
        <w:lastRenderedPageBreak/>
        <w:t xml:space="preserve"> - </w:t>
      </w:r>
      <w:r w:rsidR="005D494A">
        <w:rPr>
          <w:rFonts w:ascii="Arial" w:hAnsi="Arial" w:cs="Arial"/>
          <w:b/>
          <w:sz w:val="22"/>
          <w:szCs w:val="22"/>
        </w:rPr>
        <w:t xml:space="preserve">GWNEWCH Y GOSTYNGIAD OS OES ANGEN TRWY </w:t>
      </w:r>
      <w:r w:rsidR="005D494A">
        <w:rPr>
          <w:rFonts w:ascii="Arial" w:hAnsi="Arial" w:cs="Arial"/>
          <w:b/>
          <w:sz w:val="20"/>
        </w:rPr>
        <w:t xml:space="preserve">FEWNBWN DATGANOLEDIG </w:t>
      </w:r>
    </w:p>
    <w:p w14:paraId="2724DAFB" w14:textId="48BCAD36" w:rsidR="00357481" w:rsidRPr="00FE1701" w:rsidRDefault="00FB1B93" w:rsidP="00357481">
      <w:pPr>
        <w:rPr>
          <w:rFonts w:ascii="Arial" w:hAnsi="Arial" w:cs="Arial"/>
          <w:b/>
          <w:sz w:val="22"/>
          <w:szCs w:val="22"/>
        </w:rPr>
      </w:pPr>
      <w:r w:rsidRPr="009A776D">
        <w:rPr>
          <w:rFonts w:ascii="Arial" w:hAnsi="Arial" w:cs="Arial"/>
          <w:b/>
          <w:sz w:val="20"/>
        </w:rPr>
        <w:t xml:space="preserve"> </w:t>
      </w:r>
      <w:r w:rsidRPr="00FE1701">
        <w:rPr>
          <w:rFonts w:ascii="Arial" w:hAnsi="Arial" w:cs="Arial"/>
          <w:b/>
          <w:sz w:val="22"/>
          <w:szCs w:val="22"/>
        </w:rPr>
        <w:t xml:space="preserve">- </w:t>
      </w:r>
      <w:r w:rsidR="005D494A" w:rsidRPr="00FE1701">
        <w:rPr>
          <w:rFonts w:ascii="Arial" w:hAnsi="Arial" w:cs="Arial"/>
          <w:b/>
          <w:sz w:val="22"/>
          <w:szCs w:val="22"/>
        </w:rPr>
        <w:t>RHOWCH GOPI I’R GWEITHIWR GAN GADARNHAU’R PENDERFYNIAD</w:t>
      </w:r>
      <w:r w:rsidRPr="00FE1701">
        <w:rPr>
          <w:rFonts w:ascii="Arial" w:hAnsi="Arial" w:cs="Arial"/>
          <w:b/>
          <w:sz w:val="22"/>
          <w:szCs w:val="22"/>
        </w:rPr>
        <w:t xml:space="preserve"> </w:t>
      </w:r>
    </w:p>
    <w:sectPr w:rsidR="00357481" w:rsidRPr="00FE1701" w:rsidSect="000A18F4">
      <w:footerReference w:type="defaul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14CD5" w14:textId="77777777" w:rsidR="00610889" w:rsidRDefault="00610889" w:rsidP="00F17F09">
      <w:r>
        <w:separator/>
      </w:r>
    </w:p>
  </w:endnote>
  <w:endnote w:type="continuationSeparator" w:id="0">
    <w:p w14:paraId="78ACC0C7" w14:textId="77777777" w:rsidR="00610889" w:rsidRDefault="00610889" w:rsidP="00F1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Proxima Nova">
    <w:altName w:val="Tahoma"/>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93971"/>
      <w:docPartObj>
        <w:docPartGallery w:val="Page Numbers (Bottom of Page)"/>
        <w:docPartUnique/>
      </w:docPartObj>
    </w:sdtPr>
    <w:sdtEndPr>
      <w:rPr>
        <w:rFonts w:ascii="Arial" w:hAnsi="Arial" w:cs="Arial"/>
        <w:noProof/>
        <w:sz w:val="16"/>
        <w:szCs w:val="16"/>
      </w:rPr>
    </w:sdtEndPr>
    <w:sdtContent>
      <w:p w14:paraId="45BA7BF9" w14:textId="0947A80A" w:rsidR="003A0B6A" w:rsidRPr="00BB7E84" w:rsidRDefault="003A0B6A">
        <w:pPr>
          <w:pStyle w:val="Footer"/>
          <w:jc w:val="right"/>
          <w:rPr>
            <w:rFonts w:ascii="Arial" w:hAnsi="Arial" w:cs="Arial"/>
            <w:sz w:val="16"/>
            <w:szCs w:val="16"/>
          </w:rPr>
        </w:pPr>
        <w:r w:rsidRPr="00BB7E84">
          <w:rPr>
            <w:rFonts w:ascii="Arial" w:hAnsi="Arial" w:cs="Arial"/>
            <w:sz w:val="16"/>
            <w:szCs w:val="16"/>
          </w:rPr>
          <w:fldChar w:fldCharType="begin"/>
        </w:r>
        <w:r w:rsidRPr="00BB7E84">
          <w:rPr>
            <w:rFonts w:ascii="Arial" w:hAnsi="Arial" w:cs="Arial"/>
            <w:sz w:val="16"/>
            <w:szCs w:val="16"/>
          </w:rPr>
          <w:instrText xml:space="preserve"> PAGE   \* MERGEFORMAT </w:instrText>
        </w:r>
        <w:r w:rsidRPr="00BB7E84">
          <w:rPr>
            <w:rFonts w:ascii="Arial" w:hAnsi="Arial" w:cs="Arial"/>
            <w:sz w:val="16"/>
            <w:szCs w:val="16"/>
          </w:rPr>
          <w:fldChar w:fldCharType="separate"/>
        </w:r>
        <w:r w:rsidR="00A874AD">
          <w:rPr>
            <w:rFonts w:ascii="Arial" w:hAnsi="Arial" w:cs="Arial"/>
            <w:noProof/>
            <w:sz w:val="16"/>
            <w:szCs w:val="16"/>
          </w:rPr>
          <w:t>1</w:t>
        </w:r>
        <w:r w:rsidRPr="00BB7E84">
          <w:rPr>
            <w:rFonts w:ascii="Arial" w:hAnsi="Arial" w:cs="Arial"/>
            <w:noProof/>
            <w:sz w:val="16"/>
            <w:szCs w:val="16"/>
          </w:rPr>
          <w:fldChar w:fldCharType="end"/>
        </w:r>
      </w:p>
    </w:sdtContent>
  </w:sdt>
  <w:p w14:paraId="09913F4F" w14:textId="77777777" w:rsidR="003A0B6A" w:rsidRDefault="003A0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E5B23" w14:textId="77777777" w:rsidR="003A0B6A" w:rsidRDefault="003A0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03E2" w14:textId="77777777" w:rsidR="003A0B6A" w:rsidRDefault="003A0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08335" w14:textId="77777777" w:rsidR="00610889" w:rsidRDefault="00610889" w:rsidP="00F17F09">
      <w:r>
        <w:separator/>
      </w:r>
    </w:p>
  </w:footnote>
  <w:footnote w:type="continuationSeparator" w:id="0">
    <w:p w14:paraId="647A2782" w14:textId="77777777" w:rsidR="00610889" w:rsidRDefault="00610889" w:rsidP="00F17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AF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 w15:restartNumberingAfterBreak="0">
    <w:nsid w:val="087F26DB"/>
    <w:multiLevelType w:val="hybridMultilevel"/>
    <w:tmpl w:val="A65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43395"/>
    <w:multiLevelType w:val="hybridMultilevel"/>
    <w:tmpl w:val="13866D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9D70976"/>
    <w:multiLevelType w:val="hybridMultilevel"/>
    <w:tmpl w:val="32B2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61028"/>
    <w:multiLevelType w:val="hybridMultilevel"/>
    <w:tmpl w:val="2468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2152E"/>
    <w:multiLevelType w:val="hybridMultilevel"/>
    <w:tmpl w:val="8FA4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517C4"/>
    <w:multiLevelType w:val="hybridMultilevel"/>
    <w:tmpl w:val="BDF4CF62"/>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7" w15:restartNumberingAfterBreak="0">
    <w:nsid w:val="2C04615F"/>
    <w:multiLevelType w:val="hybridMultilevel"/>
    <w:tmpl w:val="ACDCDF90"/>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8" w15:restartNumberingAfterBreak="0">
    <w:nsid w:val="2C201062"/>
    <w:multiLevelType w:val="hybridMultilevel"/>
    <w:tmpl w:val="85B6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20647"/>
    <w:multiLevelType w:val="hybridMultilevel"/>
    <w:tmpl w:val="F4A85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422579"/>
    <w:multiLevelType w:val="hybridMultilevel"/>
    <w:tmpl w:val="95D0E700"/>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11" w15:restartNumberingAfterBreak="0">
    <w:nsid w:val="2FF17D34"/>
    <w:multiLevelType w:val="hybridMultilevel"/>
    <w:tmpl w:val="2A72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21AFE"/>
    <w:multiLevelType w:val="hybridMultilevel"/>
    <w:tmpl w:val="87AA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37561"/>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4" w15:restartNumberingAfterBreak="0">
    <w:nsid w:val="3DC904D5"/>
    <w:multiLevelType w:val="hybridMultilevel"/>
    <w:tmpl w:val="2AE2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37184"/>
    <w:multiLevelType w:val="hybridMultilevel"/>
    <w:tmpl w:val="570E1E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194047"/>
    <w:multiLevelType w:val="hybridMultilevel"/>
    <w:tmpl w:val="7B3C230C"/>
    <w:lvl w:ilvl="0" w:tplc="D5825256">
      <w:start w:val="1"/>
      <w:numFmt w:val="bullet"/>
      <w:pStyle w:val="NormalArial"/>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534599B"/>
    <w:multiLevelType w:val="hybridMultilevel"/>
    <w:tmpl w:val="AD9A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342A0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9" w15:restartNumberingAfterBreak="0">
    <w:nsid w:val="6B20071E"/>
    <w:multiLevelType w:val="hybridMultilevel"/>
    <w:tmpl w:val="B88E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608AB"/>
    <w:multiLevelType w:val="hybridMultilevel"/>
    <w:tmpl w:val="62E8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E7E2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22" w15:restartNumberingAfterBreak="0">
    <w:nsid w:val="71690B33"/>
    <w:multiLevelType w:val="hybridMultilevel"/>
    <w:tmpl w:val="93D00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A26B32"/>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24" w15:restartNumberingAfterBreak="0">
    <w:nsid w:val="78657A3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num w:numId="1">
    <w:abstractNumId w:val="13"/>
  </w:num>
  <w:num w:numId="2">
    <w:abstractNumId w:val="23"/>
  </w:num>
  <w:num w:numId="3">
    <w:abstractNumId w:val="21"/>
  </w:num>
  <w:num w:numId="4">
    <w:abstractNumId w:val="18"/>
  </w:num>
  <w:num w:numId="5">
    <w:abstractNumId w:val="0"/>
  </w:num>
  <w:num w:numId="6">
    <w:abstractNumId w:val="24"/>
  </w:num>
  <w:num w:numId="7">
    <w:abstractNumId w:val="15"/>
  </w:num>
  <w:num w:numId="8">
    <w:abstractNumId w:val="9"/>
  </w:num>
  <w:num w:numId="9">
    <w:abstractNumId w:val="17"/>
  </w:num>
  <w:num w:numId="10">
    <w:abstractNumId w:val="16"/>
  </w:num>
  <w:num w:numId="11">
    <w:abstractNumId w:val="8"/>
  </w:num>
  <w:num w:numId="12">
    <w:abstractNumId w:val="19"/>
  </w:num>
  <w:num w:numId="13">
    <w:abstractNumId w:val="11"/>
  </w:num>
  <w:num w:numId="14">
    <w:abstractNumId w:val="22"/>
  </w:num>
  <w:num w:numId="15">
    <w:abstractNumId w:val="14"/>
  </w:num>
  <w:num w:numId="16">
    <w:abstractNumId w:val="3"/>
  </w:num>
  <w:num w:numId="17">
    <w:abstractNumId w:val="6"/>
  </w:num>
  <w:num w:numId="18">
    <w:abstractNumId w:val="10"/>
  </w:num>
  <w:num w:numId="19">
    <w:abstractNumId w:val="7"/>
  </w:num>
  <w:num w:numId="20">
    <w:abstractNumId w:val="12"/>
  </w:num>
  <w:num w:numId="21">
    <w:abstractNumId w:val="1"/>
  </w:num>
  <w:num w:numId="22">
    <w:abstractNumId w:val="20"/>
  </w:num>
  <w:num w:numId="23">
    <w:abstractNumId w:val="4"/>
  </w:num>
  <w:num w:numId="24">
    <w:abstractNumId w:val="2"/>
  </w:num>
  <w:num w:numId="2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6C"/>
    <w:rsid w:val="00010E96"/>
    <w:rsid w:val="00012EA6"/>
    <w:rsid w:val="0001630F"/>
    <w:rsid w:val="000163A3"/>
    <w:rsid w:val="0001651E"/>
    <w:rsid w:val="00021EBE"/>
    <w:rsid w:val="00024163"/>
    <w:rsid w:val="0002759D"/>
    <w:rsid w:val="00031132"/>
    <w:rsid w:val="00054485"/>
    <w:rsid w:val="000665FE"/>
    <w:rsid w:val="0008129A"/>
    <w:rsid w:val="00081548"/>
    <w:rsid w:val="000868CD"/>
    <w:rsid w:val="00090846"/>
    <w:rsid w:val="000973BD"/>
    <w:rsid w:val="000A18F4"/>
    <w:rsid w:val="000A72EB"/>
    <w:rsid w:val="000C01DC"/>
    <w:rsid w:val="000D044B"/>
    <w:rsid w:val="000E0788"/>
    <w:rsid w:val="000E25D1"/>
    <w:rsid w:val="000F282F"/>
    <w:rsid w:val="001043E0"/>
    <w:rsid w:val="00107BB2"/>
    <w:rsid w:val="00111407"/>
    <w:rsid w:val="00111DF9"/>
    <w:rsid w:val="00132A83"/>
    <w:rsid w:val="00145197"/>
    <w:rsid w:val="00147992"/>
    <w:rsid w:val="00154AD3"/>
    <w:rsid w:val="00166018"/>
    <w:rsid w:val="001A4543"/>
    <w:rsid w:val="001B0E11"/>
    <w:rsid w:val="001B5687"/>
    <w:rsid w:val="001B6AC2"/>
    <w:rsid w:val="001B71D6"/>
    <w:rsid w:val="001C23FC"/>
    <w:rsid w:val="001D0194"/>
    <w:rsid w:val="001E615F"/>
    <w:rsid w:val="001E6838"/>
    <w:rsid w:val="001F2D52"/>
    <w:rsid w:val="001F4246"/>
    <w:rsid w:val="002010AF"/>
    <w:rsid w:val="00204EDE"/>
    <w:rsid w:val="002055D0"/>
    <w:rsid w:val="00220C09"/>
    <w:rsid w:val="0022658A"/>
    <w:rsid w:val="00230684"/>
    <w:rsid w:val="0023560B"/>
    <w:rsid w:val="00240957"/>
    <w:rsid w:val="00265785"/>
    <w:rsid w:val="00267FC8"/>
    <w:rsid w:val="00277D46"/>
    <w:rsid w:val="00282717"/>
    <w:rsid w:val="00283C7E"/>
    <w:rsid w:val="00297AB4"/>
    <w:rsid w:val="002A6A13"/>
    <w:rsid w:val="002B41FC"/>
    <w:rsid w:val="002C1AD7"/>
    <w:rsid w:val="002F3015"/>
    <w:rsid w:val="00305D72"/>
    <w:rsid w:val="00306AA4"/>
    <w:rsid w:val="00310ABE"/>
    <w:rsid w:val="00310F95"/>
    <w:rsid w:val="00336E17"/>
    <w:rsid w:val="00344661"/>
    <w:rsid w:val="0034508A"/>
    <w:rsid w:val="00351494"/>
    <w:rsid w:val="00353F1C"/>
    <w:rsid w:val="00357481"/>
    <w:rsid w:val="003649D3"/>
    <w:rsid w:val="00364D1E"/>
    <w:rsid w:val="00365F55"/>
    <w:rsid w:val="0036712F"/>
    <w:rsid w:val="00367208"/>
    <w:rsid w:val="003947BC"/>
    <w:rsid w:val="00396F83"/>
    <w:rsid w:val="003A0B6A"/>
    <w:rsid w:val="003A6B49"/>
    <w:rsid w:val="003B0341"/>
    <w:rsid w:val="003D4E4F"/>
    <w:rsid w:val="003E36D1"/>
    <w:rsid w:val="00405620"/>
    <w:rsid w:val="00431AB1"/>
    <w:rsid w:val="00434010"/>
    <w:rsid w:val="004340EA"/>
    <w:rsid w:val="00435DD7"/>
    <w:rsid w:val="00445205"/>
    <w:rsid w:val="00453CD8"/>
    <w:rsid w:val="004547A1"/>
    <w:rsid w:val="004548F2"/>
    <w:rsid w:val="0045610C"/>
    <w:rsid w:val="00461FF3"/>
    <w:rsid w:val="00465077"/>
    <w:rsid w:val="0049454F"/>
    <w:rsid w:val="004945F0"/>
    <w:rsid w:val="004B4408"/>
    <w:rsid w:val="004C3E15"/>
    <w:rsid w:val="005220CC"/>
    <w:rsid w:val="00537493"/>
    <w:rsid w:val="0054340E"/>
    <w:rsid w:val="005434DC"/>
    <w:rsid w:val="00550C16"/>
    <w:rsid w:val="005525A0"/>
    <w:rsid w:val="00557AD7"/>
    <w:rsid w:val="005873BC"/>
    <w:rsid w:val="005A008B"/>
    <w:rsid w:val="005A68E3"/>
    <w:rsid w:val="005A6C91"/>
    <w:rsid w:val="005C6E16"/>
    <w:rsid w:val="005D494A"/>
    <w:rsid w:val="005D611D"/>
    <w:rsid w:val="005D62A2"/>
    <w:rsid w:val="005E5131"/>
    <w:rsid w:val="00607A3C"/>
    <w:rsid w:val="00610889"/>
    <w:rsid w:val="00620B3C"/>
    <w:rsid w:val="00622069"/>
    <w:rsid w:val="00626D52"/>
    <w:rsid w:val="00631F1F"/>
    <w:rsid w:val="0063740F"/>
    <w:rsid w:val="00637BC2"/>
    <w:rsid w:val="00644EE8"/>
    <w:rsid w:val="00647B04"/>
    <w:rsid w:val="00660205"/>
    <w:rsid w:val="006636B4"/>
    <w:rsid w:val="006A3DBC"/>
    <w:rsid w:val="006B2C2D"/>
    <w:rsid w:val="006B41D2"/>
    <w:rsid w:val="006C2DFD"/>
    <w:rsid w:val="006C486E"/>
    <w:rsid w:val="006E4247"/>
    <w:rsid w:val="006E4879"/>
    <w:rsid w:val="00700186"/>
    <w:rsid w:val="00702976"/>
    <w:rsid w:val="00711E7F"/>
    <w:rsid w:val="00720550"/>
    <w:rsid w:val="00722D63"/>
    <w:rsid w:val="00724895"/>
    <w:rsid w:val="00742326"/>
    <w:rsid w:val="00744A0D"/>
    <w:rsid w:val="00747F43"/>
    <w:rsid w:val="00771F6D"/>
    <w:rsid w:val="00786220"/>
    <w:rsid w:val="007A1297"/>
    <w:rsid w:val="007A2558"/>
    <w:rsid w:val="007B0183"/>
    <w:rsid w:val="007B2A3C"/>
    <w:rsid w:val="007B33CA"/>
    <w:rsid w:val="007E4CD3"/>
    <w:rsid w:val="007E4F87"/>
    <w:rsid w:val="007F21DA"/>
    <w:rsid w:val="007F28A3"/>
    <w:rsid w:val="007F2E0B"/>
    <w:rsid w:val="00806552"/>
    <w:rsid w:val="00810F36"/>
    <w:rsid w:val="00811C42"/>
    <w:rsid w:val="00814B59"/>
    <w:rsid w:val="00815AFA"/>
    <w:rsid w:val="008205C3"/>
    <w:rsid w:val="00824E56"/>
    <w:rsid w:val="00835141"/>
    <w:rsid w:val="008442EC"/>
    <w:rsid w:val="00872B4D"/>
    <w:rsid w:val="00872FAC"/>
    <w:rsid w:val="008770DE"/>
    <w:rsid w:val="00885054"/>
    <w:rsid w:val="00886F54"/>
    <w:rsid w:val="0089760B"/>
    <w:rsid w:val="008A0654"/>
    <w:rsid w:val="008A6148"/>
    <w:rsid w:val="008D3040"/>
    <w:rsid w:val="008D41BA"/>
    <w:rsid w:val="008D4D64"/>
    <w:rsid w:val="008D5778"/>
    <w:rsid w:val="008D5ADF"/>
    <w:rsid w:val="008E35BE"/>
    <w:rsid w:val="008E588C"/>
    <w:rsid w:val="008F68D7"/>
    <w:rsid w:val="00903F1B"/>
    <w:rsid w:val="009211F7"/>
    <w:rsid w:val="00924247"/>
    <w:rsid w:val="009264FE"/>
    <w:rsid w:val="009402F2"/>
    <w:rsid w:val="009423BE"/>
    <w:rsid w:val="00943C74"/>
    <w:rsid w:val="00946691"/>
    <w:rsid w:val="00951587"/>
    <w:rsid w:val="00952D80"/>
    <w:rsid w:val="009749FB"/>
    <w:rsid w:val="009960A0"/>
    <w:rsid w:val="009A467B"/>
    <w:rsid w:val="009A5C53"/>
    <w:rsid w:val="009A6F5D"/>
    <w:rsid w:val="009A70EE"/>
    <w:rsid w:val="009A776D"/>
    <w:rsid w:val="009B2EF1"/>
    <w:rsid w:val="009B7ED9"/>
    <w:rsid w:val="009C0DB4"/>
    <w:rsid w:val="009C2DCC"/>
    <w:rsid w:val="009D4E3E"/>
    <w:rsid w:val="009D5D81"/>
    <w:rsid w:val="009E5A20"/>
    <w:rsid w:val="009E63ED"/>
    <w:rsid w:val="009F6DB6"/>
    <w:rsid w:val="009F7CA4"/>
    <w:rsid w:val="009F7DE2"/>
    <w:rsid w:val="00A11605"/>
    <w:rsid w:val="00A602FD"/>
    <w:rsid w:val="00A846ED"/>
    <w:rsid w:val="00A87267"/>
    <w:rsid w:val="00A874AD"/>
    <w:rsid w:val="00A91467"/>
    <w:rsid w:val="00AA5AFD"/>
    <w:rsid w:val="00AB141D"/>
    <w:rsid w:val="00AB2729"/>
    <w:rsid w:val="00AB3173"/>
    <w:rsid w:val="00AB4F92"/>
    <w:rsid w:val="00AE431E"/>
    <w:rsid w:val="00AF0D60"/>
    <w:rsid w:val="00AF0DB9"/>
    <w:rsid w:val="00B111A6"/>
    <w:rsid w:val="00B1120D"/>
    <w:rsid w:val="00B16917"/>
    <w:rsid w:val="00B31A6E"/>
    <w:rsid w:val="00B32E5F"/>
    <w:rsid w:val="00B32F43"/>
    <w:rsid w:val="00B33379"/>
    <w:rsid w:val="00B35E2D"/>
    <w:rsid w:val="00B5328F"/>
    <w:rsid w:val="00B57442"/>
    <w:rsid w:val="00B652BB"/>
    <w:rsid w:val="00B73CCB"/>
    <w:rsid w:val="00B86D5B"/>
    <w:rsid w:val="00B91A73"/>
    <w:rsid w:val="00BA52A4"/>
    <w:rsid w:val="00BA716B"/>
    <w:rsid w:val="00BB0848"/>
    <w:rsid w:val="00BB7E84"/>
    <w:rsid w:val="00BC363F"/>
    <w:rsid w:val="00BD080D"/>
    <w:rsid w:val="00BE2955"/>
    <w:rsid w:val="00C128CD"/>
    <w:rsid w:val="00C13765"/>
    <w:rsid w:val="00C164FC"/>
    <w:rsid w:val="00C168B1"/>
    <w:rsid w:val="00C258F3"/>
    <w:rsid w:val="00C54605"/>
    <w:rsid w:val="00C64EC5"/>
    <w:rsid w:val="00C65FA9"/>
    <w:rsid w:val="00C67A36"/>
    <w:rsid w:val="00C7639A"/>
    <w:rsid w:val="00C92F5D"/>
    <w:rsid w:val="00C97F53"/>
    <w:rsid w:val="00CA0B83"/>
    <w:rsid w:val="00CA630D"/>
    <w:rsid w:val="00CB51FF"/>
    <w:rsid w:val="00CD391B"/>
    <w:rsid w:val="00CE1FBB"/>
    <w:rsid w:val="00D024F4"/>
    <w:rsid w:val="00D13827"/>
    <w:rsid w:val="00D140CC"/>
    <w:rsid w:val="00D16F89"/>
    <w:rsid w:val="00D17693"/>
    <w:rsid w:val="00D21586"/>
    <w:rsid w:val="00D36F36"/>
    <w:rsid w:val="00D42640"/>
    <w:rsid w:val="00D440A0"/>
    <w:rsid w:val="00D500BF"/>
    <w:rsid w:val="00D520B6"/>
    <w:rsid w:val="00D531AA"/>
    <w:rsid w:val="00D57842"/>
    <w:rsid w:val="00D708F1"/>
    <w:rsid w:val="00D76A59"/>
    <w:rsid w:val="00D85635"/>
    <w:rsid w:val="00D906A9"/>
    <w:rsid w:val="00DA1504"/>
    <w:rsid w:val="00DA6F93"/>
    <w:rsid w:val="00DD2A6D"/>
    <w:rsid w:val="00DE01FD"/>
    <w:rsid w:val="00DE4857"/>
    <w:rsid w:val="00DE6D32"/>
    <w:rsid w:val="00DF2514"/>
    <w:rsid w:val="00DF4037"/>
    <w:rsid w:val="00DF5D0A"/>
    <w:rsid w:val="00DF7B9F"/>
    <w:rsid w:val="00E01A00"/>
    <w:rsid w:val="00E07B03"/>
    <w:rsid w:val="00E12B81"/>
    <w:rsid w:val="00E142FC"/>
    <w:rsid w:val="00E16CE8"/>
    <w:rsid w:val="00E2094A"/>
    <w:rsid w:val="00E3293D"/>
    <w:rsid w:val="00E344C0"/>
    <w:rsid w:val="00E4767F"/>
    <w:rsid w:val="00E51BB5"/>
    <w:rsid w:val="00E56BD9"/>
    <w:rsid w:val="00E57355"/>
    <w:rsid w:val="00E64761"/>
    <w:rsid w:val="00E649FF"/>
    <w:rsid w:val="00E65974"/>
    <w:rsid w:val="00E81EB8"/>
    <w:rsid w:val="00E852CC"/>
    <w:rsid w:val="00E92222"/>
    <w:rsid w:val="00EB4B34"/>
    <w:rsid w:val="00EB7305"/>
    <w:rsid w:val="00EC1653"/>
    <w:rsid w:val="00EC6AF2"/>
    <w:rsid w:val="00EF5DBF"/>
    <w:rsid w:val="00EF67FB"/>
    <w:rsid w:val="00F17F09"/>
    <w:rsid w:val="00F2096C"/>
    <w:rsid w:val="00F348A0"/>
    <w:rsid w:val="00F464C8"/>
    <w:rsid w:val="00F501B2"/>
    <w:rsid w:val="00F57E96"/>
    <w:rsid w:val="00F65972"/>
    <w:rsid w:val="00F767F1"/>
    <w:rsid w:val="00F76D18"/>
    <w:rsid w:val="00F772B9"/>
    <w:rsid w:val="00F81116"/>
    <w:rsid w:val="00F8178C"/>
    <w:rsid w:val="00FB1B93"/>
    <w:rsid w:val="00FB1C0F"/>
    <w:rsid w:val="00FB71F0"/>
    <w:rsid w:val="00FC3175"/>
    <w:rsid w:val="00FC45FF"/>
    <w:rsid w:val="00FC48E7"/>
    <w:rsid w:val="00FC5E50"/>
    <w:rsid w:val="00FD17AA"/>
    <w:rsid w:val="00FE1701"/>
    <w:rsid w:val="00FF6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CCA57"/>
  <w15:docId w15:val="{163E668F-CC49-452D-9B9D-7231BF4B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D52"/>
    <w:pPr>
      <w:overflowPunct w:val="0"/>
      <w:autoSpaceDE w:val="0"/>
      <w:autoSpaceDN w:val="0"/>
      <w:adjustRightInd w:val="0"/>
      <w:spacing w:after="0" w:line="240" w:lineRule="auto"/>
      <w:textAlignment w:val="baseline"/>
    </w:pPr>
    <w:rPr>
      <w:rFonts w:ascii="Bookman" w:eastAsia="Times New Roman" w:hAnsi="Bookman" w:cs="Times New Roman"/>
      <w:sz w:val="24"/>
      <w:szCs w:val="20"/>
      <w:lang w:val="cy-GB" w:eastAsia="en-GB"/>
    </w:rPr>
  </w:style>
  <w:style w:type="paragraph" w:styleId="Heading1">
    <w:name w:val="heading 1"/>
    <w:basedOn w:val="Normal"/>
    <w:next w:val="Normal"/>
    <w:link w:val="Heading1Char"/>
    <w:rsid w:val="00F767F1"/>
    <w:pPr>
      <w:keepNext/>
      <w:keepLines/>
      <w:overflowPunct/>
      <w:autoSpaceDE/>
      <w:autoSpaceDN/>
      <w:adjustRightInd/>
      <w:spacing w:before="480" w:line="300" w:lineRule="auto"/>
      <w:textAlignment w:val="auto"/>
      <w:outlineLvl w:val="0"/>
    </w:pPr>
    <w:rPr>
      <w:rFonts w:ascii="Proxima Nova" w:eastAsia="Proxima Nova" w:hAnsi="Proxima Nova" w:cs="Proxima Nova"/>
      <w:color w:val="039BE5"/>
      <w:sz w:val="36"/>
      <w:szCs w:val="3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D52"/>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626D52"/>
    <w:rPr>
      <w:rFonts w:ascii="Tahoma" w:eastAsia="Times New Roman" w:hAnsi="Tahoma" w:cs="Tahoma"/>
      <w:sz w:val="16"/>
      <w:szCs w:val="16"/>
      <w:lang w:eastAsia="en-GB"/>
    </w:rPr>
  </w:style>
  <w:style w:type="paragraph" w:customStyle="1" w:styleId="subhead">
    <w:name w:val="subhead"/>
    <w:basedOn w:val="Normal"/>
    <w:rsid w:val="00F17F09"/>
    <w:pPr>
      <w:overflowPunct/>
      <w:autoSpaceDE/>
      <w:autoSpaceDN/>
      <w:adjustRightInd/>
      <w:spacing w:before="100" w:beforeAutospacing="1" w:after="100" w:afterAutospacing="1"/>
      <w:textAlignment w:val="auto"/>
    </w:pPr>
    <w:rPr>
      <w:rFonts w:ascii="Times New Roman" w:hAnsi="Times New Roman"/>
      <w:szCs w:val="24"/>
      <w:lang w:val="en-GB"/>
    </w:rPr>
  </w:style>
  <w:style w:type="paragraph" w:customStyle="1" w:styleId="body">
    <w:name w:val="body"/>
    <w:basedOn w:val="Normal"/>
    <w:rsid w:val="00F17F09"/>
    <w:pPr>
      <w:overflowPunct/>
      <w:autoSpaceDE/>
      <w:autoSpaceDN/>
      <w:adjustRightInd/>
      <w:spacing w:before="100" w:beforeAutospacing="1" w:after="100" w:afterAutospacing="1"/>
      <w:textAlignment w:val="auto"/>
    </w:pPr>
    <w:rPr>
      <w:rFonts w:ascii="Times New Roman" w:hAnsi="Times New Roman"/>
      <w:szCs w:val="24"/>
      <w:lang w:val="en-GB"/>
    </w:rPr>
  </w:style>
  <w:style w:type="character" w:customStyle="1" w:styleId="highlight">
    <w:name w:val="highlight"/>
    <w:basedOn w:val="DefaultParagraphFont"/>
    <w:rsid w:val="00F17F09"/>
  </w:style>
  <w:style w:type="paragraph" w:styleId="Header">
    <w:name w:val="header"/>
    <w:basedOn w:val="Normal"/>
    <w:link w:val="HeaderChar"/>
    <w:unhideWhenUsed/>
    <w:rsid w:val="00F17F09"/>
    <w:pPr>
      <w:tabs>
        <w:tab w:val="center" w:pos="4513"/>
        <w:tab w:val="right" w:pos="9026"/>
      </w:tabs>
    </w:pPr>
    <w:rPr>
      <w:lang w:val="en-GB"/>
    </w:rPr>
  </w:style>
  <w:style w:type="character" w:customStyle="1" w:styleId="HeaderChar">
    <w:name w:val="Header Char"/>
    <w:basedOn w:val="DefaultParagraphFont"/>
    <w:link w:val="Header"/>
    <w:uiPriority w:val="99"/>
    <w:rsid w:val="00F17F09"/>
    <w:rPr>
      <w:rFonts w:ascii="Bookman" w:eastAsia="Times New Roman" w:hAnsi="Bookman" w:cs="Times New Roman"/>
      <w:sz w:val="24"/>
      <w:szCs w:val="20"/>
      <w:lang w:eastAsia="en-GB"/>
    </w:rPr>
  </w:style>
  <w:style w:type="paragraph" w:styleId="Footer">
    <w:name w:val="footer"/>
    <w:basedOn w:val="Normal"/>
    <w:link w:val="FooterChar"/>
    <w:uiPriority w:val="99"/>
    <w:unhideWhenUsed/>
    <w:rsid w:val="00F17F09"/>
    <w:pPr>
      <w:tabs>
        <w:tab w:val="center" w:pos="4513"/>
        <w:tab w:val="right" w:pos="9026"/>
      </w:tabs>
    </w:pPr>
    <w:rPr>
      <w:lang w:val="en-GB"/>
    </w:rPr>
  </w:style>
  <w:style w:type="character" w:customStyle="1" w:styleId="FooterChar">
    <w:name w:val="Footer Char"/>
    <w:basedOn w:val="DefaultParagraphFont"/>
    <w:link w:val="Footer"/>
    <w:uiPriority w:val="99"/>
    <w:rsid w:val="00F17F09"/>
    <w:rPr>
      <w:rFonts w:ascii="Bookman" w:eastAsia="Times New Roman" w:hAnsi="Bookman" w:cs="Times New Roman"/>
      <w:sz w:val="24"/>
      <w:szCs w:val="20"/>
      <w:lang w:eastAsia="en-GB"/>
    </w:rPr>
  </w:style>
  <w:style w:type="paragraph" w:styleId="ListParagraph">
    <w:name w:val="List Paragraph"/>
    <w:basedOn w:val="Normal"/>
    <w:uiPriority w:val="34"/>
    <w:qFormat/>
    <w:rsid w:val="002010AF"/>
    <w:pPr>
      <w:ind w:left="720"/>
      <w:contextualSpacing/>
    </w:pPr>
    <w:rPr>
      <w:lang w:val="en-GB"/>
    </w:rPr>
  </w:style>
  <w:style w:type="table" w:styleId="TableGrid">
    <w:name w:val="Table Grid"/>
    <w:basedOn w:val="TableNormal"/>
    <w:uiPriority w:val="39"/>
    <w:rsid w:val="0088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293D"/>
    <w:rPr>
      <w:color w:val="0000FF" w:themeColor="hyperlink"/>
      <w:u w:val="single"/>
    </w:rPr>
  </w:style>
  <w:style w:type="paragraph" w:styleId="NormalWeb">
    <w:name w:val="Normal (Web)"/>
    <w:basedOn w:val="Normal"/>
    <w:uiPriority w:val="99"/>
    <w:semiHidden/>
    <w:unhideWhenUsed/>
    <w:rsid w:val="00872B4D"/>
    <w:pPr>
      <w:overflowPunct/>
      <w:autoSpaceDE/>
      <w:autoSpaceDN/>
      <w:adjustRightInd/>
      <w:spacing w:before="100" w:beforeAutospacing="1" w:after="360" w:line="360" w:lineRule="atLeast"/>
      <w:textAlignment w:val="auto"/>
    </w:pPr>
    <w:rPr>
      <w:rFonts w:ascii="Times New Roman" w:hAnsi="Times New Roman"/>
      <w:szCs w:val="24"/>
      <w:lang w:val="en-GB"/>
    </w:rPr>
  </w:style>
  <w:style w:type="paragraph" w:customStyle="1" w:styleId="Default">
    <w:name w:val="Default"/>
    <w:rsid w:val="00461FF3"/>
    <w:pPr>
      <w:autoSpaceDE w:val="0"/>
      <w:autoSpaceDN w:val="0"/>
      <w:adjustRightInd w:val="0"/>
      <w:spacing w:after="0" w:line="240" w:lineRule="auto"/>
    </w:pPr>
    <w:rPr>
      <w:rFonts w:ascii="Arial" w:eastAsia="Arial" w:hAnsi="Arial" w:cs="Arial"/>
      <w:color w:val="000000"/>
      <w:sz w:val="24"/>
      <w:szCs w:val="24"/>
      <w:lang w:eastAsia="en-GB"/>
    </w:rPr>
  </w:style>
  <w:style w:type="paragraph" w:customStyle="1" w:styleId="NormalArial">
    <w:name w:val="Normal + Arial"/>
    <w:aliases w:val="11 pt"/>
    <w:basedOn w:val="Normal"/>
    <w:rsid w:val="008E588C"/>
    <w:pPr>
      <w:numPr>
        <w:numId w:val="10"/>
      </w:numPr>
    </w:pPr>
    <w:rPr>
      <w:rFonts w:ascii="Arial" w:hAnsi="Arial"/>
      <w:sz w:val="22"/>
      <w:lang w:val="en-GB"/>
    </w:rPr>
  </w:style>
  <w:style w:type="character" w:styleId="CommentReference">
    <w:name w:val="annotation reference"/>
    <w:basedOn w:val="DefaultParagraphFont"/>
    <w:uiPriority w:val="99"/>
    <w:semiHidden/>
    <w:unhideWhenUsed/>
    <w:rsid w:val="00AF0DB9"/>
    <w:rPr>
      <w:sz w:val="16"/>
      <w:szCs w:val="16"/>
    </w:rPr>
  </w:style>
  <w:style w:type="paragraph" w:styleId="CommentText">
    <w:name w:val="annotation text"/>
    <w:basedOn w:val="Normal"/>
    <w:link w:val="CommentTextChar"/>
    <w:uiPriority w:val="99"/>
    <w:semiHidden/>
    <w:unhideWhenUsed/>
    <w:rsid w:val="00AF0DB9"/>
    <w:rPr>
      <w:sz w:val="20"/>
      <w:lang w:val="en-GB"/>
    </w:rPr>
  </w:style>
  <w:style w:type="character" w:customStyle="1" w:styleId="CommentTextChar">
    <w:name w:val="Comment Text Char"/>
    <w:basedOn w:val="DefaultParagraphFont"/>
    <w:link w:val="CommentText"/>
    <w:uiPriority w:val="99"/>
    <w:semiHidden/>
    <w:rsid w:val="00AF0DB9"/>
    <w:rPr>
      <w:rFonts w:ascii="Bookman" w:eastAsia="Times New Roman" w:hAnsi="Book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0DB9"/>
    <w:rPr>
      <w:b/>
      <w:bCs/>
    </w:rPr>
  </w:style>
  <w:style w:type="character" w:customStyle="1" w:styleId="CommentSubjectChar">
    <w:name w:val="Comment Subject Char"/>
    <w:basedOn w:val="CommentTextChar"/>
    <w:link w:val="CommentSubject"/>
    <w:uiPriority w:val="99"/>
    <w:semiHidden/>
    <w:rsid w:val="00AF0DB9"/>
    <w:rPr>
      <w:rFonts w:ascii="Bookman" w:eastAsia="Times New Roman" w:hAnsi="Bookman" w:cs="Times New Roman"/>
      <w:b/>
      <w:bCs/>
      <w:sz w:val="20"/>
      <w:szCs w:val="20"/>
      <w:lang w:eastAsia="en-GB"/>
    </w:rPr>
  </w:style>
  <w:style w:type="character" w:customStyle="1" w:styleId="Heading1Char">
    <w:name w:val="Heading 1 Char"/>
    <w:basedOn w:val="DefaultParagraphFont"/>
    <w:link w:val="Heading1"/>
    <w:rsid w:val="00F767F1"/>
    <w:rPr>
      <w:rFonts w:ascii="Proxima Nova" w:eastAsia="Proxima Nova" w:hAnsi="Proxima Nova" w:cs="Proxima Nova"/>
      <w:color w:val="039BE5"/>
      <w:sz w:val="36"/>
      <w:szCs w:val="36"/>
      <w:lang w:val="en" w:eastAsia="en-GB"/>
    </w:rPr>
  </w:style>
  <w:style w:type="paragraph" w:styleId="NoSpacing">
    <w:name w:val="No Spacing"/>
    <w:link w:val="NoSpacingChar"/>
    <w:uiPriority w:val="1"/>
    <w:qFormat/>
    <w:rsid w:val="00F767F1"/>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F767F1"/>
    <w:rPr>
      <w:rFonts w:ascii="Calibri" w:eastAsia="MS Mincho" w:hAnsi="Calibri" w:cs="Arial"/>
      <w:lang w:val="en-US" w:eastAsia="ja-JP"/>
    </w:rPr>
  </w:style>
  <w:style w:type="paragraph" w:styleId="Subtitle">
    <w:name w:val="Subtitle"/>
    <w:basedOn w:val="Normal"/>
    <w:next w:val="Normal"/>
    <w:link w:val="SubtitleChar"/>
    <w:rsid w:val="00F767F1"/>
    <w:pPr>
      <w:keepNext/>
      <w:keepLines/>
      <w:overflowPunct/>
      <w:autoSpaceDE/>
      <w:autoSpaceDN/>
      <w:adjustRightInd/>
      <w:spacing w:before="120" w:line="300" w:lineRule="auto"/>
      <w:textAlignment w:val="auto"/>
    </w:pPr>
    <w:rPr>
      <w:rFonts w:ascii="Libre Franklin" w:eastAsia="Libre Franklin" w:hAnsi="Libre Franklin" w:cs="Libre Franklin"/>
      <w:color w:val="404040"/>
      <w:szCs w:val="24"/>
      <w:lang w:val="en"/>
    </w:rPr>
  </w:style>
  <w:style w:type="character" w:customStyle="1" w:styleId="SubtitleChar">
    <w:name w:val="Subtitle Char"/>
    <w:basedOn w:val="DefaultParagraphFont"/>
    <w:link w:val="Subtitle"/>
    <w:rsid w:val="00F767F1"/>
    <w:rPr>
      <w:rFonts w:ascii="Libre Franklin" w:eastAsia="Libre Franklin" w:hAnsi="Libre Franklin" w:cs="Libre Franklin"/>
      <w:color w:val="404040"/>
      <w:sz w:val="24"/>
      <w:szCs w:val="24"/>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247073">
      <w:bodyDiv w:val="1"/>
      <w:marLeft w:val="0"/>
      <w:marRight w:val="0"/>
      <w:marTop w:val="0"/>
      <w:marBottom w:val="0"/>
      <w:divBdr>
        <w:top w:val="none" w:sz="0" w:space="0" w:color="auto"/>
        <w:left w:val="none" w:sz="0" w:space="0" w:color="auto"/>
        <w:bottom w:val="none" w:sz="0" w:space="0" w:color="auto"/>
        <w:right w:val="none" w:sz="0" w:space="0" w:color="auto"/>
      </w:divBdr>
      <w:divsChild>
        <w:div w:id="1404445548">
          <w:marLeft w:val="0"/>
          <w:marRight w:val="0"/>
          <w:marTop w:val="0"/>
          <w:marBottom w:val="0"/>
          <w:divBdr>
            <w:top w:val="none" w:sz="0" w:space="0" w:color="auto"/>
            <w:left w:val="none" w:sz="0" w:space="0" w:color="auto"/>
            <w:bottom w:val="none" w:sz="0" w:space="0" w:color="auto"/>
            <w:right w:val="none" w:sz="0" w:space="0" w:color="auto"/>
          </w:divBdr>
          <w:divsChild>
            <w:div w:id="9812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jury-service/what-you-can-clai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c64f3c41-ea6a-4eb8-aff6-10fc7b8a2640">Welsh</Language>
    <Category xmlns="c64f3c41-ea6a-4eb8-aff6-10fc7b8a2640">Policies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3D799BC16F0F4F99CE1513C59226FC" ma:contentTypeVersion="7" ma:contentTypeDescription="Create a new document." ma:contentTypeScope="" ma:versionID="dd8959f0cd5c13bd64042e8507970dfd">
  <xsd:schema xmlns:xsd="http://www.w3.org/2001/XMLSchema" xmlns:xs="http://www.w3.org/2001/XMLSchema" xmlns:p="http://schemas.microsoft.com/office/2006/metadata/properties" xmlns:ns2="c64f3c41-ea6a-4eb8-aff6-10fc7b8a2640" targetNamespace="http://schemas.microsoft.com/office/2006/metadata/properties" ma:root="true" ma:fieldsID="046f51e3452996d3436c9213d441eca0" ns2:_="">
    <xsd:import namespace="c64f3c41-ea6a-4eb8-aff6-10fc7b8a2640"/>
    <xsd:element name="properties">
      <xsd:complexType>
        <xsd:sequence>
          <xsd:element name="documentManagement">
            <xsd:complexType>
              <xsd:all>
                <xsd:element ref="ns2:MediaServiceMetadata" minOccurs="0"/>
                <xsd:element ref="ns2:MediaServiceFastMetadata" minOccurs="0"/>
                <xsd:element ref="ns2:Category" minOccurs="0"/>
                <xsd:element ref="ns2:Languag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f3c41-ea6a-4eb8-aff6-10fc7b8a2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description="Type of supporting document" ma:format="Dropdown" ma:internalName="Category">
      <xsd:simpleType>
        <xsd:union memberTypes="dms:Text">
          <xsd:simpleType>
            <xsd:restriction base="dms:Choice">
              <xsd:enumeration value="Policies"/>
              <xsd:enumeration value="Templates"/>
            </xsd:restriction>
          </xsd:simpleType>
        </xsd:union>
      </xsd:simpleType>
    </xsd:element>
    <xsd:element name="Language" ma:index="11" nillable="true" ma:displayName="Language" ma:description="Document language" ma:format="Dropdown" ma:internalName="Language">
      <xsd:simpleType>
        <xsd:restriction base="dms:Choice">
          <xsd:enumeration value="English"/>
          <xsd:enumeration value="Welsh"/>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CD30-95A4-4B6E-9F46-2CB87A6FA15D}">
  <ds:schemaRefs>
    <ds:schemaRef ds:uri="http://schemas.microsoft.com/sharepoint/v3/contenttype/forms"/>
  </ds:schemaRefs>
</ds:datastoreItem>
</file>

<file path=customXml/itemProps2.xml><?xml version="1.0" encoding="utf-8"?>
<ds:datastoreItem xmlns:ds="http://schemas.openxmlformats.org/officeDocument/2006/customXml" ds:itemID="{22CEB9A5-48CB-4732-BF6F-473329597F40}">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www.w3.org/XML/1998/namespace"/>
    <ds:schemaRef ds:uri="http://purl.org/dc/elements/1.1/"/>
    <ds:schemaRef ds:uri="c64f3c41-ea6a-4eb8-aff6-10fc7b8a2640"/>
    <ds:schemaRef ds:uri="http://schemas.microsoft.com/office/2006/metadata/properties"/>
  </ds:schemaRefs>
</ds:datastoreItem>
</file>

<file path=customXml/itemProps3.xml><?xml version="1.0" encoding="utf-8"?>
<ds:datastoreItem xmlns:ds="http://schemas.openxmlformats.org/officeDocument/2006/customXml" ds:itemID="{CFEC4047-A063-4C36-AAED-61F12D906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f3c41-ea6a-4eb8-aff6-10fc7b8a2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DB7BF-8A62-44E0-A16E-06A6E96D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3066</Words>
  <Characters>17481</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Shropshire HR Development Team (Schools)                May  2016               Managing Attendance Policy (Special Leave)</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cc121405</dc:creator>
  <cp:keywords/>
  <dc:description/>
  <cp:lastModifiedBy>Rhian Gibson</cp:lastModifiedBy>
  <cp:revision>2</cp:revision>
  <cp:lastPrinted>2016-05-11T15:26:00Z</cp:lastPrinted>
  <dcterms:created xsi:type="dcterms:W3CDTF">2022-10-01T14:50:00Z</dcterms:created>
  <dcterms:modified xsi:type="dcterms:W3CDTF">2022-10-01T14:50:00Z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0x010100193D799BC16F0F4F99CE1513C59226FC</vt:lpwstr>
  </property>
</Properties>
</file>