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1AB98" w14:textId="77777777" w:rsidR="009A3545" w:rsidRDefault="009A3545" w:rsidP="0029154C">
      <w:pPr>
        <w:spacing w:before="120" w:after="120"/>
        <w:contextualSpacing/>
        <w:jc w:val="both"/>
        <w:rPr>
          <w:rFonts w:ascii="Arial" w:hAnsi="Arial" w:cs="Arial"/>
          <w:b/>
          <w:bCs/>
          <w:sz w:val="22"/>
          <w:szCs w:val="22"/>
        </w:rPr>
      </w:pPr>
    </w:p>
    <w:tbl>
      <w:tblPr>
        <w:tblpPr w:leftFromText="180" w:rightFromText="180" w:vertAnchor="text" w:horzAnchor="margin" w:tblpXSpec="center" w:tblpY="-1019"/>
        <w:tblW w:w="10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11"/>
        <w:gridCol w:w="3600"/>
      </w:tblGrid>
      <w:tr w:rsidR="009A3545" w:rsidRPr="0072064F" w14:paraId="26F0B44D" w14:textId="77777777" w:rsidTr="00CF3A81">
        <w:tc>
          <w:tcPr>
            <w:tcW w:w="6611" w:type="dxa"/>
            <w:shd w:val="clear" w:color="auto" w:fill="auto"/>
            <w:tcMar>
              <w:top w:w="100" w:type="dxa"/>
              <w:left w:w="100" w:type="dxa"/>
              <w:bottom w:w="100" w:type="dxa"/>
              <w:right w:w="100" w:type="dxa"/>
            </w:tcMar>
          </w:tcPr>
          <w:p w14:paraId="0A1E527D" w14:textId="77777777" w:rsidR="009A3545" w:rsidRPr="0072064F" w:rsidRDefault="009A3545" w:rsidP="00CF3A81">
            <w:pPr>
              <w:rPr>
                <w:rFonts w:ascii="Microsoft New Tai Lue" w:hAnsi="Microsoft New Tai Lue" w:cs="Microsoft New Tai Lue"/>
                <w:b/>
                <w:bCs/>
                <w:color w:val="112F3B"/>
                <w:sz w:val="16"/>
                <w:szCs w:val="16"/>
              </w:rPr>
            </w:pPr>
          </w:p>
          <w:p w14:paraId="484F482C" w14:textId="77777777" w:rsidR="009A3545" w:rsidRDefault="009A3545" w:rsidP="00CF3A81">
            <w:pPr>
              <w:rPr>
                <w:rFonts w:ascii="Microsoft New Tai Lue" w:hAnsi="Microsoft New Tai Lue" w:cs="Microsoft New Tai Lue"/>
                <w:b/>
                <w:bCs/>
                <w:color w:val="112F3B"/>
                <w:sz w:val="28"/>
                <w:szCs w:val="28"/>
              </w:rPr>
            </w:pPr>
          </w:p>
          <w:p w14:paraId="249093C2" w14:textId="77777777" w:rsidR="009A3545" w:rsidRPr="0072064F" w:rsidRDefault="009A3545" w:rsidP="00CF3A81">
            <w:pPr>
              <w:rPr>
                <w:rFonts w:ascii="Microsoft New Tai Lue" w:hAnsi="Microsoft New Tai Lue" w:cs="Microsoft New Tai Lue"/>
                <w:b/>
                <w:bCs/>
                <w:color w:val="112F3B"/>
                <w:sz w:val="28"/>
                <w:szCs w:val="28"/>
              </w:rPr>
            </w:pPr>
            <w:r>
              <w:rPr>
                <w:rFonts w:ascii="Microsoft New Tai Lue" w:hAnsi="Microsoft New Tai Lue" w:cs="Microsoft New Tai Lue"/>
                <w:b/>
                <w:bCs/>
                <w:color w:val="112F3B"/>
                <w:sz w:val="28"/>
                <w:szCs w:val="28"/>
              </w:rPr>
              <w:t xml:space="preserve">             </w:t>
            </w:r>
            <w:r w:rsidRPr="0072064F">
              <w:rPr>
                <w:rFonts w:ascii="Microsoft New Tai Lue" w:hAnsi="Microsoft New Tai Lue" w:cs="Microsoft New Tai Lue"/>
                <w:b/>
                <w:bCs/>
                <w:color w:val="112F3B"/>
                <w:sz w:val="28"/>
                <w:szCs w:val="28"/>
              </w:rPr>
              <w:t>THE SCHOOL AT THE HEART OF WALES</w:t>
            </w:r>
          </w:p>
          <w:p w14:paraId="59812FCC" w14:textId="77777777" w:rsidR="009A3545" w:rsidRPr="0072064F" w:rsidRDefault="009A3545" w:rsidP="00CF3A81">
            <w:pPr>
              <w:rPr>
                <w:rFonts w:ascii="Microsoft New Tai Lue" w:hAnsi="Microsoft New Tai Lue" w:cs="Microsoft New Tai Lue"/>
                <w:b/>
                <w:bCs/>
                <w:color w:val="CC333B"/>
                <w:sz w:val="72"/>
                <w:szCs w:val="72"/>
              </w:rPr>
            </w:pPr>
          </w:p>
        </w:tc>
        <w:tc>
          <w:tcPr>
            <w:tcW w:w="3600" w:type="dxa"/>
            <w:shd w:val="clear" w:color="auto" w:fill="auto"/>
            <w:tcMar>
              <w:top w:w="100" w:type="dxa"/>
              <w:left w:w="100" w:type="dxa"/>
              <w:bottom w:w="100" w:type="dxa"/>
              <w:right w:w="100" w:type="dxa"/>
            </w:tcMar>
          </w:tcPr>
          <w:p w14:paraId="4C139966" w14:textId="77777777" w:rsidR="009A3545" w:rsidRPr="0072064F" w:rsidRDefault="009A3545" w:rsidP="00CF3A81">
            <w:pPr>
              <w:jc w:val="right"/>
              <w:rPr>
                <w:rFonts w:ascii="Microsoft New Tai Lue" w:hAnsi="Microsoft New Tai Lue" w:cs="Microsoft New Tai Lue"/>
                <w:b/>
                <w:bCs/>
                <w:color w:val="112F3B"/>
                <w:sz w:val="28"/>
                <w:szCs w:val="28"/>
              </w:rPr>
            </w:pPr>
            <w:r w:rsidRPr="00A70355">
              <w:rPr>
                <w:rFonts w:ascii="Microsoft New Tai Lue" w:hAnsi="Microsoft New Tai Lue" w:cs="Microsoft New Tai Lue"/>
                <w:noProof/>
                <w:color w:val="666666"/>
                <w:lang w:eastAsia="en-GB"/>
              </w:rPr>
              <w:drawing>
                <wp:inline distT="0" distB="0" distL="0" distR="0" wp14:anchorId="529AE085" wp14:editId="1AA44288">
                  <wp:extent cx="1906905" cy="1297305"/>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6905" cy="1297305"/>
                          </a:xfrm>
                          <a:prstGeom prst="rect">
                            <a:avLst/>
                          </a:prstGeom>
                          <a:noFill/>
                          <a:ln>
                            <a:noFill/>
                          </a:ln>
                        </pic:spPr>
                      </pic:pic>
                    </a:graphicData>
                  </a:graphic>
                </wp:inline>
              </w:drawing>
            </w:r>
          </w:p>
        </w:tc>
      </w:tr>
    </w:tbl>
    <w:p w14:paraId="7B41A411" w14:textId="77777777" w:rsidR="009A3545" w:rsidRDefault="009A3545" w:rsidP="009A3545">
      <w:pPr>
        <w:rPr>
          <w:b/>
          <w:bCs/>
          <w:sz w:val="48"/>
          <w:szCs w:val="48"/>
        </w:rPr>
      </w:pPr>
    </w:p>
    <w:p w14:paraId="204025ED" w14:textId="77777777" w:rsidR="009A3545" w:rsidRPr="0072064F" w:rsidRDefault="009A3545" w:rsidP="009A3545">
      <w:pPr>
        <w:pStyle w:val="Subtitle"/>
        <w:keepNext w:val="0"/>
        <w:keepLines w:val="0"/>
        <w:spacing w:before="0" w:line="276" w:lineRule="auto"/>
        <w:jc w:val="right"/>
        <w:rPr>
          <w:rFonts w:ascii="Microsoft New Tai Lue" w:hAnsi="Microsoft New Tai Lue" w:cs="Microsoft New Tai Lue"/>
          <w:color w:val="666666"/>
        </w:rPr>
      </w:pPr>
      <w:bookmarkStart w:id="0" w:name="_rstl482zjq0p" w:colFirst="0" w:colLast="0"/>
      <w:bookmarkEnd w:id="0"/>
    </w:p>
    <w:p w14:paraId="57FBB16A" w14:textId="77777777" w:rsidR="009A3545" w:rsidRPr="0072064F" w:rsidRDefault="009A3545" w:rsidP="009A3545">
      <w:pPr>
        <w:pStyle w:val="Subtitle"/>
        <w:keepNext w:val="0"/>
        <w:keepLines w:val="0"/>
        <w:spacing w:before="0" w:line="276" w:lineRule="auto"/>
        <w:jc w:val="center"/>
        <w:rPr>
          <w:rFonts w:ascii="Microsoft New Tai Lue" w:hAnsi="Microsoft New Tai Lue" w:cs="Microsoft New Tai Lue"/>
          <w:color w:val="666666"/>
        </w:rPr>
      </w:pPr>
      <w:bookmarkStart w:id="1" w:name="_b2gefvkghs7g" w:colFirst="0" w:colLast="0"/>
      <w:bookmarkEnd w:id="1"/>
      <w:r w:rsidRPr="00A70355">
        <w:rPr>
          <w:rFonts w:ascii="Microsoft New Tai Lue" w:hAnsi="Microsoft New Tai Lue" w:cs="Microsoft New Tai Lue"/>
          <w:noProof/>
          <w:color w:val="666666"/>
          <w:lang w:val="en-GB"/>
        </w:rPr>
        <w:drawing>
          <wp:inline distT="0" distB="0" distL="0" distR="0" wp14:anchorId="2A992AAF" wp14:editId="510735CB">
            <wp:extent cx="5939790" cy="3024505"/>
            <wp:effectExtent l="38100" t="38100" r="22860" b="23495"/>
            <wp:docPr id="9"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t="11826" b="11826"/>
                    <a:stretch>
                      <a:fillRect/>
                    </a:stretch>
                  </pic:blipFill>
                  <pic:spPr bwMode="auto">
                    <a:xfrm>
                      <a:off x="0" y="0"/>
                      <a:ext cx="5939790" cy="3024505"/>
                    </a:xfrm>
                    <a:prstGeom prst="rect">
                      <a:avLst/>
                    </a:prstGeom>
                    <a:noFill/>
                    <a:ln w="38100" cmpd="sng">
                      <a:solidFill>
                        <a:srgbClr val="112F3B"/>
                      </a:solidFill>
                      <a:prstDash val="solid"/>
                      <a:miter lim="800000"/>
                      <a:headEnd/>
                      <a:tailEnd/>
                    </a:ln>
                    <a:effectLst/>
                  </pic:spPr>
                </pic:pic>
              </a:graphicData>
            </a:graphic>
          </wp:inline>
        </w:drawing>
      </w:r>
    </w:p>
    <w:p w14:paraId="6DD211D0" w14:textId="77777777" w:rsidR="009A3545" w:rsidRPr="0072064F" w:rsidRDefault="009A3545" w:rsidP="009A3545">
      <w:pPr>
        <w:pStyle w:val="Heading1"/>
        <w:keepNext w:val="0"/>
        <w:widowControl w:val="0"/>
        <w:spacing w:before="0" w:line="276" w:lineRule="auto"/>
        <w:rPr>
          <w:rFonts w:ascii="Microsoft New Tai Lue" w:eastAsia="Libre Franklin" w:hAnsi="Microsoft New Tai Lue" w:cs="Microsoft New Tai Lue"/>
          <w:color w:val="E01B84"/>
          <w:sz w:val="24"/>
          <w:szCs w:val="24"/>
        </w:rPr>
      </w:pPr>
      <w:bookmarkStart w:id="2" w:name="_43kkrvezc1h0" w:colFirst="0" w:colLast="0"/>
      <w:bookmarkEnd w:id="2"/>
    </w:p>
    <w:p w14:paraId="2F023E64" w14:textId="22F9E291" w:rsidR="009A3545" w:rsidRDefault="00090496" w:rsidP="00090496">
      <w:pPr>
        <w:jc w:val="center"/>
        <w:rPr>
          <w:b/>
          <w:bCs/>
          <w:sz w:val="72"/>
          <w:szCs w:val="72"/>
        </w:rPr>
      </w:pPr>
      <w:bookmarkStart w:id="3" w:name="_ewc3hd5kzra5" w:colFirst="0" w:colLast="0"/>
      <w:bookmarkEnd w:id="3"/>
      <w:r w:rsidRPr="00090496">
        <w:rPr>
          <w:b/>
          <w:bCs/>
          <w:sz w:val="72"/>
          <w:szCs w:val="72"/>
        </w:rPr>
        <w:t>Flexible Working Policy for staff working in schools</w:t>
      </w:r>
    </w:p>
    <w:p w14:paraId="0420567A" w14:textId="77777777" w:rsidR="009A3545" w:rsidRPr="001E2750" w:rsidRDefault="009A3545" w:rsidP="009A3545">
      <w:pPr>
        <w:rPr>
          <w:b/>
          <w:bCs/>
        </w:rPr>
      </w:pPr>
    </w:p>
    <w:tbl>
      <w:tblPr>
        <w:tblStyle w:val="TableGrid"/>
        <w:tblW w:w="0" w:type="auto"/>
        <w:jc w:val="center"/>
        <w:tblLook w:val="04A0" w:firstRow="1" w:lastRow="0" w:firstColumn="1" w:lastColumn="0" w:noHBand="0" w:noVBand="1"/>
      </w:tblPr>
      <w:tblGrid>
        <w:gridCol w:w="4508"/>
        <w:gridCol w:w="4508"/>
      </w:tblGrid>
      <w:tr w:rsidR="009A3545" w14:paraId="3399D108" w14:textId="77777777" w:rsidTr="00CF3A81">
        <w:trPr>
          <w:jc w:val="center"/>
        </w:trPr>
        <w:tc>
          <w:tcPr>
            <w:tcW w:w="4508" w:type="dxa"/>
          </w:tcPr>
          <w:p w14:paraId="67A2391F" w14:textId="77777777" w:rsidR="009A3545" w:rsidRDefault="009A3545" w:rsidP="00CF3A81">
            <w:pPr>
              <w:jc w:val="center"/>
              <w:rPr>
                <w:rFonts w:cs="Arial"/>
                <w:b/>
              </w:rPr>
            </w:pPr>
            <w:r>
              <w:rPr>
                <w:rFonts w:cs="Arial"/>
                <w:b/>
              </w:rPr>
              <w:t>Date adopted</w:t>
            </w:r>
          </w:p>
        </w:tc>
        <w:tc>
          <w:tcPr>
            <w:tcW w:w="4508" w:type="dxa"/>
          </w:tcPr>
          <w:p w14:paraId="557639F2" w14:textId="6DBD8E86" w:rsidR="009A3545" w:rsidRDefault="009A3545" w:rsidP="00CF3A81">
            <w:pPr>
              <w:jc w:val="center"/>
              <w:rPr>
                <w:rFonts w:cs="Arial"/>
                <w:b/>
              </w:rPr>
            </w:pPr>
            <w:r>
              <w:rPr>
                <w:rFonts w:cs="Arial"/>
                <w:b/>
              </w:rPr>
              <w:t>December 2018</w:t>
            </w:r>
          </w:p>
        </w:tc>
      </w:tr>
      <w:tr w:rsidR="009A3545" w14:paraId="7A0CECB4" w14:textId="77777777" w:rsidTr="00CF3A81">
        <w:trPr>
          <w:jc w:val="center"/>
        </w:trPr>
        <w:tc>
          <w:tcPr>
            <w:tcW w:w="4508" w:type="dxa"/>
          </w:tcPr>
          <w:p w14:paraId="2EF4EAC3" w14:textId="77777777" w:rsidR="009A3545" w:rsidRDefault="009A3545" w:rsidP="00CF3A81">
            <w:pPr>
              <w:jc w:val="center"/>
              <w:rPr>
                <w:rFonts w:cs="Arial"/>
                <w:b/>
              </w:rPr>
            </w:pPr>
            <w:r>
              <w:rPr>
                <w:rFonts w:cs="Arial"/>
                <w:b/>
              </w:rPr>
              <w:t>Signature of Headteacher</w:t>
            </w:r>
          </w:p>
        </w:tc>
        <w:tc>
          <w:tcPr>
            <w:tcW w:w="4508" w:type="dxa"/>
          </w:tcPr>
          <w:p w14:paraId="04DEFFED" w14:textId="77777777" w:rsidR="009A3545" w:rsidRDefault="009A3545" w:rsidP="00CF3A81">
            <w:pPr>
              <w:jc w:val="center"/>
              <w:rPr>
                <w:rFonts w:cs="Arial"/>
                <w:b/>
              </w:rPr>
            </w:pPr>
            <w:r>
              <w:rPr>
                <w:noProof/>
                <w:lang w:eastAsia="en-GB"/>
              </w:rPr>
              <w:drawing>
                <wp:inline distT="0" distB="0" distL="0" distR="0" wp14:anchorId="1CA78BC2" wp14:editId="62A9513D">
                  <wp:extent cx="2204427" cy="4095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28877" cy="414118"/>
                          </a:xfrm>
                          <a:prstGeom prst="rect">
                            <a:avLst/>
                          </a:prstGeom>
                        </pic:spPr>
                      </pic:pic>
                    </a:graphicData>
                  </a:graphic>
                </wp:inline>
              </w:drawing>
            </w:r>
          </w:p>
        </w:tc>
      </w:tr>
      <w:tr w:rsidR="009A3545" w14:paraId="6C7D298A" w14:textId="77777777" w:rsidTr="00CF3A81">
        <w:trPr>
          <w:jc w:val="center"/>
        </w:trPr>
        <w:tc>
          <w:tcPr>
            <w:tcW w:w="4508" w:type="dxa"/>
          </w:tcPr>
          <w:p w14:paraId="5CE1ABC7" w14:textId="77777777" w:rsidR="009A3545" w:rsidRDefault="009A3545" w:rsidP="00CF3A81">
            <w:pPr>
              <w:jc w:val="center"/>
              <w:rPr>
                <w:rFonts w:cs="Arial"/>
                <w:b/>
              </w:rPr>
            </w:pPr>
            <w:r>
              <w:rPr>
                <w:rFonts w:cs="Arial"/>
                <w:b/>
              </w:rPr>
              <w:t>Signature of chair of governors</w:t>
            </w:r>
          </w:p>
        </w:tc>
        <w:tc>
          <w:tcPr>
            <w:tcW w:w="4508" w:type="dxa"/>
          </w:tcPr>
          <w:p w14:paraId="5887CAD5" w14:textId="77777777" w:rsidR="009A3545" w:rsidRDefault="009A3545" w:rsidP="00CF3A81">
            <w:pPr>
              <w:jc w:val="center"/>
              <w:rPr>
                <w:rFonts w:cs="Arial"/>
                <w:b/>
              </w:rPr>
            </w:pPr>
            <w:r>
              <w:rPr>
                <w:noProof/>
                <w:lang w:eastAsia="en-GB"/>
              </w:rPr>
              <w:drawing>
                <wp:inline distT="0" distB="0" distL="0" distR="0" wp14:anchorId="149E811B" wp14:editId="1FCBAA86">
                  <wp:extent cx="1968500" cy="369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9A3545" w14:paraId="14AB55DA" w14:textId="77777777" w:rsidTr="00CF3A81">
        <w:trPr>
          <w:jc w:val="center"/>
        </w:trPr>
        <w:tc>
          <w:tcPr>
            <w:tcW w:w="4508" w:type="dxa"/>
          </w:tcPr>
          <w:p w14:paraId="18AF7D02" w14:textId="77777777" w:rsidR="009A3545" w:rsidRDefault="009A3545" w:rsidP="00CF3A81">
            <w:pPr>
              <w:jc w:val="center"/>
              <w:rPr>
                <w:rFonts w:cs="Arial"/>
                <w:b/>
              </w:rPr>
            </w:pPr>
            <w:r>
              <w:rPr>
                <w:rFonts w:cs="Arial"/>
                <w:b/>
              </w:rPr>
              <w:t xml:space="preserve">Review Date </w:t>
            </w:r>
          </w:p>
        </w:tc>
        <w:tc>
          <w:tcPr>
            <w:tcW w:w="4508" w:type="dxa"/>
          </w:tcPr>
          <w:p w14:paraId="1F5B8288" w14:textId="404D632E" w:rsidR="009A3545" w:rsidRDefault="009A3545" w:rsidP="00CF3A81">
            <w:pPr>
              <w:jc w:val="center"/>
              <w:rPr>
                <w:rFonts w:cs="Arial"/>
                <w:b/>
              </w:rPr>
            </w:pPr>
            <w:r>
              <w:rPr>
                <w:rFonts w:cs="Arial"/>
                <w:b/>
              </w:rPr>
              <w:t>December 2020</w:t>
            </w:r>
          </w:p>
        </w:tc>
      </w:tr>
    </w:tbl>
    <w:p w14:paraId="0C0959C0" w14:textId="77777777" w:rsidR="009A3545" w:rsidRDefault="009A3545" w:rsidP="009A3545">
      <w:pPr>
        <w:pStyle w:val="NoSpacing"/>
      </w:pPr>
    </w:p>
    <w:p w14:paraId="5DC4CE26" w14:textId="77777777" w:rsidR="009A3545" w:rsidRDefault="009A3545" w:rsidP="009A3545">
      <w:pPr>
        <w:pStyle w:val="NoSpacing"/>
      </w:pPr>
    </w:p>
    <w:p w14:paraId="622578DF" w14:textId="77777777" w:rsidR="009A3545" w:rsidRDefault="009A3545" w:rsidP="009A3545"/>
    <w:p w14:paraId="325E4862" w14:textId="77777777" w:rsidR="009A3545" w:rsidRDefault="009A3545">
      <w:pPr>
        <w:rPr>
          <w:rFonts w:ascii="Arial" w:hAnsi="Arial" w:cs="Arial"/>
          <w:b/>
          <w:bCs/>
          <w:sz w:val="22"/>
          <w:szCs w:val="22"/>
        </w:rPr>
      </w:pPr>
      <w:r>
        <w:rPr>
          <w:rFonts w:ascii="Arial" w:hAnsi="Arial" w:cs="Arial"/>
          <w:b/>
          <w:bCs/>
          <w:sz w:val="22"/>
          <w:szCs w:val="22"/>
        </w:rPr>
        <w:br w:type="page"/>
      </w:r>
    </w:p>
    <w:p w14:paraId="00D93E2B" w14:textId="77777777" w:rsidR="00CC736D" w:rsidRDefault="00CC736D" w:rsidP="0029154C">
      <w:pPr>
        <w:spacing w:before="120" w:after="120"/>
        <w:contextualSpacing/>
        <w:jc w:val="both"/>
        <w:rPr>
          <w:rFonts w:ascii="Arial" w:hAnsi="Arial" w:cs="Arial"/>
          <w:bCs/>
          <w:sz w:val="18"/>
          <w:szCs w:val="18"/>
        </w:rPr>
      </w:pPr>
      <w:bookmarkStart w:id="4" w:name="_GoBack"/>
      <w:bookmarkEnd w:id="4"/>
    </w:p>
    <w:p w14:paraId="2932A508" w14:textId="77777777" w:rsidR="00CC736D" w:rsidRDefault="00CC736D" w:rsidP="0029154C">
      <w:pPr>
        <w:spacing w:before="120" w:after="120"/>
        <w:contextualSpacing/>
        <w:jc w:val="both"/>
        <w:rPr>
          <w:rFonts w:ascii="Arial" w:hAnsi="Arial" w:cs="Arial"/>
          <w:bCs/>
          <w:sz w:val="18"/>
          <w:szCs w:val="18"/>
        </w:rPr>
      </w:pPr>
    </w:p>
    <w:p w14:paraId="16F1DA3C" w14:textId="77777777" w:rsidR="00CC736D" w:rsidRPr="00034C29" w:rsidRDefault="00CC736D" w:rsidP="0029154C">
      <w:pPr>
        <w:spacing w:before="120" w:after="120"/>
        <w:contextualSpacing/>
        <w:jc w:val="both"/>
        <w:rPr>
          <w:rFonts w:ascii="Arial" w:hAnsi="Arial" w:cs="Arial"/>
          <w:bCs/>
          <w:sz w:val="18"/>
          <w:szCs w:val="18"/>
        </w:rPr>
      </w:pPr>
    </w:p>
    <w:p w14:paraId="574DE2DC" w14:textId="77777777" w:rsidR="00FD3FAC" w:rsidRDefault="00FD3FAC" w:rsidP="0029154C">
      <w:pPr>
        <w:spacing w:before="120" w:after="120"/>
        <w:contextualSpacing/>
        <w:jc w:val="both"/>
        <w:rPr>
          <w:rFonts w:ascii="Arial" w:hAnsi="Arial" w:cs="Arial"/>
          <w:bCs/>
          <w:szCs w:val="28"/>
        </w:rPr>
      </w:pPr>
    </w:p>
    <w:p w14:paraId="6204F6D0" w14:textId="77777777" w:rsidR="004079C2" w:rsidRDefault="004079C2" w:rsidP="0029154C">
      <w:pPr>
        <w:spacing w:before="120" w:after="120"/>
        <w:contextualSpacing/>
        <w:jc w:val="both"/>
        <w:rPr>
          <w:rFonts w:ascii="Arial" w:hAnsi="Arial" w:cs="Arial"/>
          <w:bCs/>
          <w:szCs w:val="28"/>
        </w:rPr>
      </w:pPr>
    </w:p>
    <w:p w14:paraId="737D6679" w14:textId="77777777" w:rsidR="004079C2" w:rsidRDefault="004079C2" w:rsidP="0029154C">
      <w:pPr>
        <w:spacing w:before="120" w:after="120"/>
        <w:contextualSpacing/>
        <w:jc w:val="both"/>
        <w:rPr>
          <w:rFonts w:ascii="Arial" w:hAnsi="Arial" w:cs="Arial"/>
          <w:bCs/>
          <w:szCs w:val="28"/>
        </w:rPr>
      </w:pPr>
    </w:p>
    <w:p w14:paraId="2CD112CA" w14:textId="77777777" w:rsidR="004079C2" w:rsidRPr="00414BA0" w:rsidRDefault="004079C2" w:rsidP="004079C2">
      <w:pPr>
        <w:keepNext/>
        <w:spacing w:line="276" w:lineRule="auto"/>
        <w:outlineLvl w:val="0"/>
        <w:rPr>
          <w:rFonts w:ascii="Arial" w:hAnsi="Arial" w:cs="Arial"/>
          <w:b/>
          <w:bCs/>
          <w:caps/>
          <w:w w:val="105"/>
          <w:kern w:val="32"/>
          <w:sz w:val="32"/>
          <w:szCs w:val="32"/>
        </w:rPr>
      </w:pPr>
      <w:r>
        <w:rPr>
          <w:rFonts w:ascii="Arial" w:hAnsi="Arial" w:cs="Arial"/>
          <w:b/>
          <w:bCs/>
          <w:caps/>
          <w:w w:val="105"/>
          <w:kern w:val="32"/>
          <w:sz w:val="32"/>
          <w:szCs w:val="32"/>
        </w:rPr>
        <w:t>c</w:t>
      </w:r>
      <w:r w:rsidRPr="00414BA0">
        <w:rPr>
          <w:rFonts w:ascii="Arial" w:hAnsi="Arial" w:cs="Arial"/>
          <w:b/>
          <w:bCs/>
          <w:caps/>
          <w:w w:val="105"/>
          <w:kern w:val="32"/>
          <w:sz w:val="32"/>
          <w:szCs w:val="32"/>
        </w:rPr>
        <w:t>ontents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6469"/>
        <w:gridCol w:w="1234"/>
      </w:tblGrid>
      <w:tr w:rsidR="004079C2" w14:paraId="25D8DECA" w14:textId="77777777" w:rsidTr="00777B8D">
        <w:tc>
          <w:tcPr>
            <w:tcW w:w="910" w:type="dxa"/>
            <w:shd w:val="clear" w:color="auto" w:fill="auto"/>
          </w:tcPr>
          <w:p w14:paraId="6BCA9956"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1.</w:t>
            </w:r>
          </w:p>
        </w:tc>
        <w:tc>
          <w:tcPr>
            <w:tcW w:w="6469" w:type="dxa"/>
            <w:shd w:val="clear" w:color="auto" w:fill="auto"/>
          </w:tcPr>
          <w:p w14:paraId="56695CCC"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Introduction</w:t>
            </w:r>
          </w:p>
          <w:p w14:paraId="2319CEF6" w14:textId="77777777" w:rsidR="004079C2" w:rsidRPr="00777B8D" w:rsidRDefault="004079C2" w:rsidP="00777B8D">
            <w:pPr>
              <w:keepNext/>
              <w:outlineLvl w:val="0"/>
              <w:rPr>
                <w:rFonts w:ascii="Arial" w:eastAsia="Arial" w:hAnsi="Arial" w:cs="Arial"/>
                <w:b/>
                <w:bCs/>
                <w:w w:val="105"/>
                <w:kern w:val="32"/>
                <w:sz w:val="22"/>
                <w:lang w:val="en-US"/>
              </w:rPr>
            </w:pPr>
          </w:p>
        </w:tc>
        <w:tc>
          <w:tcPr>
            <w:tcW w:w="1234" w:type="dxa"/>
            <w:shd w:val="clear" w:color="auto" w:fill="auto"/>
          </w:tcPr>
          <w:p w14:paraId="30256678"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Page 3</w:t>
            </w:r>
          </w:p>
        </w:tc>
      </w:tr>
      <w:tr w:rsidR="004079C2" w14:paraId="69D9D291" w14:textId="77777777" w:rsidTr="00777B8D">
        <w:tc>
          <w:tcPr>
            <w:tcW w:w="910" w:type="dxa"/>
            <w:shd w:val="clear" w:color="auto" w:fill="auto"/>
          </w:tcPr>
          <w:p w14:paraId="0BE7B305"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2.</w:t>
            </w:r>
          </w:p>
        </w:tc>
        <w:tc>
          <w:tcPr>
            <w:tcW w:w="6469" w:type="dxa"/>
            <w:shd w:val="clear" w:color="auto" w:fill="auto"/>
          </w:tcPr>
          <w:p w14:paraId="52CB6CCE"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Roles &amp; Responsibilities</w:t>
            </w:r>
          </w:p>
          <w:p w14:paraId="6119F832" w14:textId="77777777" w:rsidR="004079C2" w:rsidRPr="00777B8D" w:rsidRDefault="004079C2" w:rsidP="00777B8D">
            <w:pPr>
              <w:keepNext/>
              <w:outlineLvl w:val="0"/>
              <w:rPr>
                <w:rFonts w:ascii="Arial" w:eastAsia="Arial" w:hAnsi="Arial" w:cs="Arial"/>
                <w:b/>
                <w:bCs/>
                <w:w w:val="105"/>
                <w:kern w:val="32"/>
                <w:sz w:val="22"/>
                <w:lang w:val="en-US"/>
              </w:rPr>
            </w:pPr>
          </w:p>
        </w:tc>
        <w:tc>
          <w:tcPr>
            <w:tcW w:w="1234" w:type="dxa"/>
            <w:shd w:val="clear" w:color="auto" w:fill="auto"/>
          </w:tcPr>
          <w:p w14:paraId="3C537C71"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Page 3</w:t>
            </w:r>
          </w:p>
        </w:tc>
      </w:tr>
      <w:tr w:rsidR="004079C2" w14:paraId="26F361FC" w14:textId="77777777" w:rsidTr="00777B8D">
        <w:tc>
          <w:tcPr>
            <w:tcW w:w="910" w:type="dxa"/>
            <w:shd w:val="clear" w:color="auto" w:fill="auto"/>
          </w:tcPr>
          <w:p w14:paraId="646FE482"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3.</w:t>
            </w:r>
          </w:p>
        </w:tc>
        <w:tc>
          <w:tcPr>
            <w:tcW w:w="6469" w:type="dxa"/>
            <w:shd w:val="clear" w:color="auto" w:fill="auto"/>
          </w:tcPr>
          <w:p w14:paraId="339E3548"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Scope</w:t>
            </w:r>
          </w:p>
          <w:p w14:paraId="576ECDC4" w14:textId="77777777" w:rsidR="004079C2" w:rsidRPr="00777B8D" w:rsidRDefault="004079C2" w:rsidP="00777B8D">
            <w:pPr>
              <w:keepNext/>
              <w:outlineLvl w:val="0"/>
              <w:rPr>
                <w:rFonts w:ascii="Arial" w:eastAsia="Arial" w:hAnsi="Arial" w:cs="Arial"/>
                <w:b/>
                <w:bCs/>
                <w:w w:val="105"/>
                <w:kern w:val="32"/>
                <w:sz w:val="22"/>
                <w:lang w:val="en-US"/>
              </w:rPr>
            </w:pPr>
          </w:p>
        </w:tc>
        <w:tc>
          <w:tcPr>
            <w:tcW w:w="1234" w:type="dxa"/>
            <w:shd w:val="clear" w:color="auto" w:fill="auto"/>
          </w:tcPr>
          <w:p w14:paraId="50D8C466"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Page 3</w:t>
            </w:r>
          </w:p>
        </w:tc>
      </w:tr>
      <w:tr w:rsidR="004079C2" w14:paraId="3038413D" w14:textId="77777777" w:rsidTr="00777B8D">
        <w:tc>
          <w:tcPr>
            <w:tcW w:w="910" w:type="dxa"/>
            <w:shd w:val="clear" w:color="auto" w:fill="auto"/>
          </w:tcPr>
          <w:p w14:paraId="6202CDB9"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4.</w:t>
            </w:r>
          </w:p>
        </w:tc>
        <w:tc>
          <w:tcPr>
            <w:tcW w:w="6469" w:type="dxa"/>
            <w:shd w:val="clear" w:color="auto" w:fill="auto"/>
          </w:tcPr>
          <w:p w14:paraId="209B0F7F"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What is Flexible Working?</w:t>
            </w:r>
          </w:p>
          <w:p w14:paraId="77AE3414" w14:textId="77777777" w:rsidR="004079C2" w:rsidRPr="00777B8D" w:rsidRDefault="004079C2" w:rsidP="00777B8D">
            <w:pPr>
              <w:keepNext/>
              <w:outlineLvl w:val="0"/>
              <w:rPr>
                <w:rFonts w:ascii="Arial" w:eastAsia="Arial" w:hAnsi="Arial" w:cs="Arial"/>
                <w:b/>
                <w:bCs/>
                <w:w w:val="105"/>
                <w:kern w:val="32"/>
                <w:sz w:val="22"/>
                <w:lang w:val="en-US"/>
              </w:rPr>
            </w:pPr>
          </w:p>
        </w:tc>
        <w:tc>
          <w:tcPr>
            <w:tcW w:w="1234" w:type="dxa"/>
            <w:shd w:val="clear" w:color="auto" w:fill="auto"/>
          </w:tcPr>
          <w:p w14:paraId="7110E543"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Page 4</w:t>
            </w:r>
          </w:p>
        </w:tc>
      </w:tr>
      <w:tr w:rsidR="004079C2" w14:paraId="7228B0BA" w14:textId="77777777" w:rsidTr="00777B8D">
        <w:tc>
          <w:tcPr>
            <w:tcW w:w="910" w:type="dxa"/>
            <w:shd w:val="clear" w:color="auto" w:fill="auto"/>
          </w:tcPr>
          <w:p w14:paraId="792B8B69"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5.</w:t>
            </w:r>
          </w:p>
        </w:tc>
        <w:tc>
          <w:tcPr>
            <w:tcW w:w="6469" w:type="dxa"/>
            <w:shd w:val="clear" w:color="auto" w:fill="auto"/>
          </w:tcPr>
          <w:p w14:paraId="16903B93"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Guiding Principles</w:t>
            </w:r>
          </w:p>
          <w:p w14:paraId="364A36C4" w14:textId="77777777" w:rsidR="004079C2" w:rsidRPr="00777B8D" w:rsidRDefault="004079C2" w:rsidP="00777B8D">
            <w:pPr>
              <w:keepNext/>
              <w:outlineLvl w:val="0"/>
              <w:rPr>
                <w:rFonts w:ascii="Arial" w:eastAsia="Arial" w:hAnsi="Arial" w:cs="Arial"/>
                <w:b/>
                <w:bCs/>
                <w:w w:val="105"/>
                <w:kern w:val="32"/>
                <w:sz w:val="22"/>
                <w:lang w:val="en-US"/>
              </w:rPr>
            </w:pPr>
          </w:p>
        </w:tc>
        <w:tc>
          <w:tcPr>
            <w:tcW w:w="1234" w:type="dxa"/>
            <w:shd w:val="clear" w:color="auto" w:fill="auto"/>
          </w:tcPr>
          <w:p w14:paraId="5823D82A"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Page 4</w:t>
            </w:r>
          </w:p>
        </w:tc>
      </w:tr>
      <w:tr w:rsidR="004079C2" w14:paraId="18FA51A4" w14:textId="77777777" w:rsidTr="00777B8D">
        <w:tc>
          <w:tcPr>
            <w:tcW w:w="910" w:type="dxa"/>
            <w:shd w:val="clear" w:color="auto" w:fill="auto"/>
          </w:tcPr>
          <w:p w14:paraId="1E10B7DF"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6.</w:t>
            </w:r>
          </w:p>
        </w:tc>
        <w:tc>
          <w:tcPr>
            <w:tcW w:w="6469" w:type="dxa"/>
            <w:shd w:val="clear" w:color="auto" w:fill="auto"/>
          </w:tcPr>
          <w:p w14:paraId="026AB9DC"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Making an Application</w:t>
            </w:r>
          </w:p>
          <w:p w14:paraId="5368EA36" w14:textId="77777777" w:rsidR="004079C2" w:rsidRPr="00777B8D" w:rsidRDefault="004079C2" w:rsidP="00777B8D">
            <w:pPr>
              <w:keepNext/>
              <w:outlineLvl w:val="0"/>
              <w:rPr>
                <w:rFonts w:ascii="Arial" w:eastAsia="Arial" w:hAnsi="Arial" w:cs="Arial"/>
                <w:b/>
                <w:bCs/>
                <w:w w:val="105"/>
                <w:kern w:val="32"/>
                <w:sz w:val="22"/>
                <w:lang w:val="en-US"/>
              </w:rPr>
            </w:pPr>
          </w:p>
        </w:tc>
        <w:tc>
          <w:tcPr>
            <w:tcW w:w="1234" w:type="dxa"/>
            <w:shd w:val="clear" w:color="auto" w:fill="auto"/>
          </w:tcPr>
          <w:p w14:paraId="7AEE09C9"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Page 5</w:t>
            </w:r>
          </w:p>
        </w:tc>
      </w:tr>
      <w:tr w:rsidR="004079C2" w14:paraId="5A12A058" w14:textId="77777777" w:rsidTr="00777B8D">
        <w:tc>
          <w:tcPr>
            <w:tcW w:w="910" w:type="dxa"/>
            <w:shd w:val="clear" w:color="auto" w:fill="auto"/>
          </w:tcPr>
          <w:p w14:paraId="561AD087"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7.</w:t>
            </w:r>
          </w:p>
        </w:tc>
        <w:tc>
          <w:tcPr>
            <w:tcW w:w="6469" w:type="dxa"/>
            <w:shd w:val="clear" w:color="auto" w:fill="auto"/>
          </w:tcPr>
          <w:p w14:paraId="5DBE9D9D"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Considering an Application</w:t>
            </w:r>
          </w:p>
          <w:p w14:paraId="74B17051" w14:textId="77777777" w:rsidR="004079C2" w:rsidRPr="00777B8D" w:rsidRDefault="004079C2" w:rsidP="00777B8D">
            <w:pPr>
              <w:keepNext/>
              <w:outlineLvl w:val="0"/>
              <w:rPr>
                <w:rFonts w:ascii="Arial" w:eastAsia="Arial" w:hAnsi="Arial" w:cs="Arial"/>
                <w:b/>
                <w:bCs/>
                <w:w w:val="105"/>
                <w:kern w:val="32"/>
                <w:sz w:val="22"/>
                <w:lang w:val="en-US"/>
              </w:rPr>
            </w:pPr>
          </w:p>
        </w:tc>
        <w:tc>
          <w:tcPr>
            <w:tcW w:w="1234" w:type="dxa"/>
            <w:shd w:val="clear" w:color="auto" w:fill="auto"/>
          </w:tcPr>
          <w:p w14:paraId="562EBCEC"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Page 5</w:t>
            </w:r>
          </w:p>
        </w:tc>
      </w:tr>
      <w:tr w:rsidR="004079C2" w14:paraId="336E142B" w14:textId="77777777" w:rsidTr="00777B8D">
        <w:tc>
          <w:tcPr>
            <w:tcW w:w="910" w:type="dxa"/>
            <w:shd w:val="clear" w:color="auto" w:fill="auto"/>
          </w:tcPr>
          <w:p w14:paraId="179E3E6A"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8.</w:t>
            </w:r>
          </w:p>
        </w:tc>
        <w:tc>
          <w:tcPr>
            <w:tcW w:w="6469" w:type="dxa"/>
            <w:shd w:val="clear" w:color="auto" w:fill="auto"/>
          </w:tcPr>
          <w:p w14:paraId="2CCD384F"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Reaching a Decision</w:t>
            </w:r>
          </w:p>
          <w:p w14:paraId="57F5F355" w14:textId="77777777" w:rsidR="004079C2" w:rsidRPr="00777B8D" w:rsidRDefault="004079C2" w:rsidP="00777B8D">
            <w:pPr>
              <w:keepNext/>
              <w:outlineLvl w:val="0"/>
              <w:rPr>
                <w:rFonts w:ascii="Arial" w:eastAsia="Arial" w:hAnsi="Arial" w:cs="Arial"/>
                <w:b/>
                <w:bCs/>
                <w:w w:val="105"/>
                <w:kern w:val="32"/>
                <w:sz w:val="22"/>
                <w:lang w:val="en-US"/>
              </w:rPr>
            </w:pPr>
          </w:p>
        </w:tc>
        <w:tc>
          <w:tcPr>
            <w:tcW w:w="1234" w:type="dxa"/>
            <w:shd w:val="clear" w:color="auto" w:fill="auto"/>
          </w:tcPr>
          <w:p w14:paraId="1184EC68"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Page 6</w:t>
            </w:r>
          </w:p>
        </w:tc>
      </w:tr>
      <w:tr w:rsidR="004079C2" w14:paraId="626D4D7C" w14:textId="77777777" w:rsidTr="00777B8D">
        <w:tc>
          <w:tcPr>
            <w:tcW w:w="910" w:type="dxa"/>
            <w:shd w:val="clear" w:color="auto" w:fill="auto"/>
          </w:tcPr>
          <w:p w14:paraId="21088CEA"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9.</w:t>
            </w:r>
          </w:p>
        </w:tc>
        <w:tc>
          <w:tcPr>
            <w:tcW w:w="6469" w:type="dxa"/>
            <w:shd w:val="clear" w:color="auto" w:fill="auto"/>
          </w:tcPr>
          <w:p w14:paraId="6012B7EF"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Right of Appeal</w:t>
            </w:r>
          </w:p>
          <w:p w14:paraId="49273E3D" w14:textId="77777777" w:rsidR="004079C2" w:rsidRPr="00777B8D" w:rsidRDefault="004079C2" w:rsidP="00777B8D">
            <w:pPr>
              <w:keepNext/>
              <w:outlineLvl w:val="0"/>
              <w:rPr>
                <w:rFonts w:ascii="Arial" w:eastAsia="Arial" w:hAnsi="Arial" w:cs="Arial"/>
                <w:b/>
                <w:bCs/>
                <w:w w:val="105"/>
                <w:kern w:val="32"/>
                <w:sz w:val="22"/>
                <w:lang w:val="en-US"/>
              </w:rPr>
            </w:pPr>
          </w:p>
        </w:tc>
        <w:tc>
          <w:tcPr>
            <w:tcW w:w="1234" w:type="dxa"/>
            <w:shd w:val="clear" w:color="auto" w:fill="auto"/>
          </w:tcPr>
          <w:p w14:paraId="018B9204"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Page 7</w:t>
            </w:r>
          </w:p>
        </w:tc>
      </w:tr>
      <w:tr w:rsidR="004079C2" w14:paraId="22773828" w14:textId="77777777" w:rsidTr="00777B8D">
        <w:tc>
          <w:tcPr>
            <w:tcW w:w="910" w:type="dxa"/>
            <w:shd w:val="clear" w:color="auto" w:fill="auto"/>
          </w:tcPr>
          <w:p w14:paraId="16428A6F"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10.</w:t>
            </w:r>
          </w:p>
        </w:tc>
        <w:tc>
          <w:tcPr>
            <w:tcW w:w="6469" w:type="dxa"/>
            <w:shd w:val="clear" w:color="auto" w:fill="auto"/>
          </w:tcPr>
          <w:p w14:paraId="11C570FC"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Failure to Comply</w:t>
            </w:r>
          </w:p>
          <w:p w14:paraId="5E8C30E9" w14:textId="77777777" w:rsidR="004079C2" w:rsidRPr="00777B8D" w:rsidRDefault="004079C2" w:rsidP="00777B8D">
            <w:pPr>
              <w:keepNext/>
              <w:outlineLvl w:val="0"/>
              <w:rPr>
                <w:rFonts w:ascii="Arial" w:eastAsia="Arial" w:hAnsi="Arial" w:cs="Arial"/>
                <w:b/>
                <w:bCs/>
                <w:w w:val="105"/>
                <w:kern w:val="32"/>
                <w:sz w:val="22"/>
                <w:lang w:val="en-US"/>
              </w:rPr>
            </w:pPr>
          </w:p>
        </w:tc>
        <w:tc>
          <w:tcPr>
            <w:tcW w:w="1234" w:type="dxa"/>
            <w:shd w:val="clear" w:color="auto" w:fill="auto"/>
          </w:tcPr>
          <w:p w14:paraId="433D51C8"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Page 8</w:t>
            </w:r>
          </w:p>
        </w:tc>
      </w:tr>
      <w:tr w:rsidR="004079C2" w14:paraId="088F64C0" w14:textId="77777777" w:rsidTr="00777B8D">
        <w:tc>
          <w:tcPr>
            <w:tcW w:w="910" w:type="dxa"/>
            <w:shd w:val="clear" w:color="auto" w:fill="auto"/>
          </w:tcPr>
          <w:p w14:paraId="52B2097B"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11.</w:t>
            </w:r>
          </w:p>
        </w:tc>
        <w:tc>
          <w:tcPr>
            <w:tcW w:w="6469" w:type="dxa"/>
            <w:shd w:val="clear" w:color="auto" w:fill="auto"/>
          </w:tcPr>
          <w:p w14:paraId="1322A14F"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Monitoring and Review</w:t>
            </w:r>
          </w:p>
          <w:p w14:paraId="3292FD36" w14:textId="77777777" w:rsidR="004079C2" w:rsidRPr="00777B8D" w:rsidRDefault="004079C2" w:rsidP="00777B8D">
            <w:pPr>
              <w:keepNext/>
              <w:outlineLvl w:val="0"/>
              <w:rPr>
                <w:rFonts w:ascii="Arial" w:eastAsia="Arial" w:hAnsi="Arial" w:cs="Arial"/>
                <w:b/>
                <w:bCs/>
                <w:w w:val="105"/>
                <w:kern w:val="32"/>
                <w:sz w:val="22"/>
                <w:lang w:val="en-US"/>
              </w:rPr>
            </w:pPr>
          </w:p>
        </w:tc>
        <w:tc>
          <w:tcPr>
            <w:tcW w:w="1234" w:type="dxa"/>
            <w:shd w:val="clear" w:color="auto" w:fill="auto"/>
          </w:tcPr>
          <w:p w14:paraId="4C08CC38"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Page 8</w:t>
            </w:r>
          </w:p>
        </w:tc>
      </w:tr>
    </w:tbl>
    <w:p w14:paraId="0018DC84" w14:textId="77777777" w:rsidR="004079C2" w:rsidRPr="00414BA0" w:rsidRDefault="004079C2" w:rsidP="004079C2">
      <w:pPr>
        <w:keepNext/>
        <w:outlineLvl w:val="0"/>
        <w:rPr>
          <w:rFonts w:ascii="Arial" w:hAnsi="Arial" w:cs="Arial"/>
          <w:b/>
          <w:bCs/>
          <w:w w:val="105"/>
          <w:kern w:val="32"/>
          <w:lang w:val="en-US"/>
        </w:rPr>
      </w:pPr>
    </w:p>
    <w:p w14:paraId="54D0615C" w14:textId="77777777" w:rsidR="004079C2" w:rsidRDefault="004079C2" w:rsidP="004079C2">
      <w:pPr>
        <w:spacing w:after="200" w:line="276" w:lineRule="auto"/>
        <w:rPr>
          <w:rFonts w:ascii="Arial" w:eastAsia="Calibri" w:hAnsi="Arial" w:cs="Arial"/>
          <w:b/>
          <w:w w:val="105"/>
          <w:lang w:val="en-US"/>
        </w:rPr>
      </w:pPr>
    </w:p>
    <w:p w14:paraId="5933E31C" w14:textId="77777777" w:rsidR="004079C2" w:rsidRDefault="004079C2" w:rsidP="004079C2">
      <w:pPr>
        <w:spacing w:after="200" w:line="276" w:lineRule="auto"/>
        <w:rPr>
          <w:rFonts w:ascii="Arial" w:eastAsia="Calibri" w:hAnsi="Arial" w:cs="Arial"/>
          <w:b/>
          <w:w w:val="105"/>
          <w:lang w:val="en-US"/>
        </w:rPr>
      </w:pPr>
      <w:r>
        <w:rPr>
          <w:rFonts w:ascii="Arial" w:eastAsia="Calibri" w:hAnsi="Arial" w:cs="Arial"/>
          <w:b/>
          <w:w w:val="105"/>
          <w:lang w:val="en-US"/>
        </w:rPr>
        <w:t>Appendices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379"/>
        <w:gridCol w:w="1275"/>
      </w:tblGrid>
      <w:tr w:rsidR="004079C2" w14:paraId="18EA5753" w14:textId="77777777" w:rsidTr="00777B8D">
        <w:tc>
          <w:tcPr>
            <w:tcW w:w="959" w:type="dxa"/>
            <w:shd w:val="clear" w:color="auto" w:fill="auto"/>
          </w:tcPr>
          <w:p w14:paraId="369C84BC"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A.</w:t>
            </w:r>
          </w:p>
        </w:tc>
        <w:tc>
          <w:tcPr>
            <w:tcW w:w="6379" w:type="dxa"/>
            <w:shd w:val="clear" w:color="auto" w:fill="auto"/>
          </w:tcPr>
          <w:p w14:paraId="2D9CF8CA"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Flexible Working Request form</w:t>
            </w:r>
          </w:p>
        </w:tc>
        <w:tc>
          <w:tcPr>
            <w:tcW w:w="1275" w:type="dxa"/>
            <w:shd w:val="clear" w:color="auto" w:fill="auto"/>
          </w:tcPr>
          <w:p w14:paraId="7A0124B6"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Page 9</w:t>
            </w:r>
          </w:p>
        </w:tc>
      </w:tr>
      <w:tr w:rsidR="004079C2" w14:paraId="5F6F72D3" w14:textId="77777777" w:rsidTr="00777B8D">
        <w:tc>
          <w:tcPr>
            <w:tcW w:w="959" w:type="dxa"/>
            <w:shd w:val="clear" w:color="auto" w:fill="auto"/>
          </w:tcPr>
          <w:p w14:paraId="7124D2B5"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B.</w:t>
            </w:r>
          </w:p>
        </w:tc>
        <w:tc>
          <w:tcPr>
            <w:tcW w:w="6379" w:type="dxa"/>
            <w:shd w:val="clear" w:color="auto" w:fill="auto"/>
          </w:tcPr>
          <w:p w14:paraId="2CB45581"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Flexible Working Acceptance form</w:t>
            </w:r>
          </w:p>
        </w:tc>
        <w:tc>
          <w:tcPr>
            <w:tcW w:w="1275" w:type="dxa"/>
            <w:shd w:val="clear" w:color="auto" w:fill="auto"/>
          </w:tcPr>
          <w:p w14:paraId="1D40F122"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Page 10</w:t>
            </w:r>
          </w:p>
        </w:tc>
      </w:tr>
      <w:tr w:rsidR="004079C2" w14:paraId="377D0CD1" w14:textId="77777777" w:rsidTr="00777B8D">
        <w:tc>
          <w:tcPr>
            <w:tcW w:w="959" w:type="dxa"/>
            <w:shd w:val="clear" w:color="auto" w:fill="auto"/>
          </w:tcPr>
          <w:p w14:paraId="519501D0"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C.</w:t>
            </w:r>
          </w:p>
        </w:tc>
        <w:tc>
          <w:tcPr>
            <w:tcW w:w="6379" w:type="dxa"/>
            <w:shd w:val="clear" w:color="auto" w:fill="auto"/>
          </w:tcPr>
          <w:p w14:paraId="5C735763"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Flexible Working Decline form</w:t>
            </w:r>
          </w:p>
        </w:tc>
        <w:tc>
          <w:tcPr>
            <w:tcW w:w="1275" w:type="dxa"/>
            <w:shd w:val="clear" w:color="auto" w:fill="auto"/>
          </w:tcPr>
          <w:p w14:paraId="4FEC4E1A"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Page 11</w:t>
            </w:r>
          </w:p>
        </w:tc>
      </w:tr>
      <w:tr w:rsidR="004079C2" w14:paraId="79A3FD99" w14:textId="77777777" w:rsidTr="00777B8D">
        <w:tc>
          <w:tcPr>
            <w:tcW w:w="959" w:type="dxa"/>
            <w:shd w:val="clear" w:color="auto" w:fill="auto"/>
          </w:tcPr>
          <w:p w14:paraId="536191CE"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D.</w:t>
            </w:r>
          </w:p>
        </w:tc>
        <w:tc>
          <w:tcPr>
            <w:tcW w:w="6379" w:type="dxa"/>
            <w:shd w:val="clear" w:color="auto" w:fill="auto"/>
          </w:tcPr>
          <w:p w14:paraId="61236A8B"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Flexible Working Appeal form</w:t>
            </w:r>
          </w:p>
        </w:tc>
        <w:tc>
          <w:tcPr>
            <w:tcW w:w="1275" w:type="dxa"/>
            <w:shd w:val="clear" w:color="auto" w:fill="auto"/>
          </w:tcPr>
          <w:p w14:paraId="26BB471D"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Page 12</w:t>
            </w:r>
          </w:p>
        </w:tc>
      </w:tr>
      <w:tr w:rsidR="004079C2" w14:paraId="4850BA12" w14:textId="77777777" w:rsidTr="00777B8D">
        <w:tc>
          <w:tcPr>
            <w:tcW w:w="959" w:type="dxa"/>
            <w:shd w:val="clear" w:color="auto" w:fill="auto"/>
          </w:tcPr>
          <w:p w14:paraId="2344BD29"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E.</w:t>
            </w:r>
          </w:p>
        </w:tc>
        <w:tc>
          <w:tcPr>
            <w:tcW w:w="6379" w:type="dxa"/>
            <w:shd w:val="clear" w:color="auto" w:fill="auto"/>
          </w:tcPr>
          <w:p w14:paraId="1F199B00"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Flexible Working Appeal Reply form</w:t>
            </w:r>
          </w:p>
        </w:tc>
        <w:tc>
          <w:tcPr>
            <w:tcW w:w="1275" w:type="dxa"/>
            <w:shd w:val="clear" w:color="auto" w:fill="auto"/>
          </w:tcPr>
          <w:p w14:paraId="345BFEF5"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Page 13</w:t>
            </w:r>
          </w:p>
        </w:tc>
      </w:tr>
      <w:tr w:rsidR="004079C2" w14:paraId="46818F59" w14:textId="77777777" w:rsidTr="00777B8D">
        <w:tc>
          <w:tcPr>
            <w:tcW w:w="959" w:type="dxa"/>
            <w:shd w:val="clear" w:color="auto" w:fill="auto"/>
          </w:tcPr>
          <w:p w14:paraId="5BFF1FCD"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F.</w:t>
            </w:r>
          </w:p>
        </w:tc>
        <w:tc>
          <w:tcPr>
            <w:tcW w:w="6379" w:type="dxa"/>
            <w:shd w:val="clear" w:color="auto" w:fill="auto"/>
          </w:tcPr>
          <w:p w14:paraId="6573DE73"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Flexible Working Guidance Notes</w:t>
            </w:r>
          </w:p>
        </w:tc>
        <w:tc>
          <w:tcPr>
            <w:tcW w:w="1275" w:type="dxa"/>
            <w:shd w:val="clear" w:color="auto" w:fill="auto"/>
          </w:tcPr>
          <w:p w14:paraId="2929DFF5" w14:textId="77777777" w:rsidR="004079C2" w:rsidRPr="00777B8D" w:rsidRDefault="004079C2" w:rsidP="00777B8D">
            <w:pPr>
              <w:keepNext/>
              <w:outlineLvl w:val="0"/>
              <w:rPr>
                <w:rFonts w:ascii="Arial" w:eastAsia="Arial" w:hAnsi="Arial" w:cs="Arial"/>
                <w:b/>
                <w:bCs/>
                <w:w w:val="105"/>
                <w:kern w:val="32"/>
                <w:sz w:val="22"/>
                <w:lang w:val="en-US"/>
              </w:rPr>
            </w:pPr>
            <w:r w:rsidRPr="00777B8D">
              <w:rPr>
                <w:rFonts w:ascii="Arial" w:eastAsia="Arial" w:hAnsi="Arial" w:cs="Arial"/>
                <w:b/>
                <w:bCs/>
                <w:w w:val="105"/>
                <w:kern w:val="32"/>
                <w:sz w:val="22"/>
                <w:lang w:val="en-US"/>
              </w:rPr>
              <w:t>Pages 14 - 18</w:t>
            </w:r>
          </w:p>
        </w:tc>
      </w:tr>
    </w:tbl>
    <w:p w14:paraId="73651EE6" w14:textId="77777777" w:rsidR="004079C2" w:rsidRDefault="004079C2" w:rsidP="004079C2">
      <w:pPr>
        <w:spacing w:after="200" w:line="276" w:lineRule="auto"/>
        <w:rPr>
          <w:rFonts w:ascii="Arial" w:eastAsia="Calibri" w:hAnsi="Arial" w:cs="Arial"/>
          <w:b/>
          <w:w w:val="105"/>
          <w:lang w:val="en-US"/>
        </w:rPr>
      </w:pPr>
    </w:p>
    <w:p w14:paraId="095F4808" w14:textId="77777777" w:rsidR="004079C2" w:rsidRDefault="004079C2" w:rsidP="004079C2">
      <w:pPr>
        <w:tabs>
          <w:tab w:val="left" w:pos="720"/>
          <w:tab w:val="right" w:pos="1224"/>
          <w:tab w:val="left" w:pos="1440"/>
          <w:tab w:val="left" w:pos="2160"/>
        </w:tabs>
        <w:spacing w:line="240" w:lineRule="exact"/>
        <w:rPr>
          <w:rFonts w:ascii="Arial" w:hAnsi="Arial" w:cs="Arial"/>
        </w:rPr>
      </w:pPr>
    </w:p>
    <w:p w14:paraId="275B12BB" w14:textId="77777777" w:rsidR="004079C2" w:rsidRDefault="004079C2" w:rsidP="004079C2">
      <w:pPr>
        <w:tabs>
          <w:tab w:val="left" w:pos="720"/>
          <w:tab w:val="right" w:pos="1224"/>
          <w:tab w:val="left" w:pos="1440"/>
          <w:tab w:val="left" w:pos="2160"/>
        </w:tabs>
        <w:spacing w:line="240" w:lineRule="exact"/>
        <w:rPr>
          <w:rFonts w:ascii="Arial" w:hAnsi="Arial" w:cs="Arial"/>
        </w:rPr>
      </w:pPr>
    </w:p>
    <w:p w14:paraId="6BEA4FC5" w14:textId="77777777" w:rsidR="004079C2" w:rsidRDefault="004079C2" w:rsidP="004079C2">
      <w:pPr>
        <w:tabs>
          <w:tab w:val="left" w:pos="720"/>
          <w:tab w:val="right" w:pos="1224"/>
          <w:tab w:val="left" w:pos="1440"/>
          <w:tab w:val="left" w:pos="2160"/>
        </w:tabs>
        <w:spacing w:line="240" w:lineRule="exact"/>
      </w:pPr>
      <w:r>
        <w:t xml:space="preserve"> </w:t>
      </w:r>
    </w:p>
    <w:p w14:paraId="17032F7B" w14:textId="77777777" w:rsidR="004079C2" w:rsidRPr="00A5065A" w:rsidRDefault="004079C2" w:rsidP="004079C2">
      <w:pPr>
        <w:ind w:left="180"/>
      </w:pPr>
    </w:p>
    <w:p w14:paraId="70413F59" w14:textId="77777777" w:rsidR="004079C2" w:rsidRDefault="004079C2" w:rsidP="004079C2">
      <w:pPr>
        <w:spacing w:after="200" w:line="276" w:lineRule="auto"/>
        <w:rPr>
          <w:rFonts w:ascii="Arial" w:eastAsia="Calibri" w:hAnsi="Arial" w:cs="Arial"/>
          <w:b/>
          <w:w w:val="105"/>
          <w:lang w:val="en-US"/>
        </w:rPr>
      </w:pPr>
    </w:p>
    <w:p w14:paraId="122825FB" w14:textId="77777777" w:rsidR="004079C2" w:rsidRPr="004079C2" w:rsidRDefault="004079C2" w:rsidP="004079C2">
      <w:pPr>
        <w:spacing w:after="200" w:line="276" w:lineRule="auto"/>
        <w:rPr>
          <w:rFonts w:ascii="Arial" w:eastAsia="Calibri" w:hAnsi="Arial" w:cs="Arial"/>
          <w:b/>
          <w:w w:val="105"/>
          <w:lang w:val="en-US"/>
        </w:rPr>
      </w:pPr>
      <w:r>
        <w:rPr>
          <w:rFonts w:ascii="Arial" w:eastAsia="Calibri" w:hAnsi="Arial" w:cs="Arial"/>
          <w:b/>
          <w:w w:val="105"/>
          <w:lang w:val="en-US"/>
        </w:rPr>
        <w:br w:type="page"/>
      </w:r>
    </w:p>
    <w:p w14:paraId="2945D059" w14:textId="77777777" w:rsidR="004079C2" w:rsidRPr="004079C2" w:rsidRDefault="004079C2" w:rsidP="004079C2">
      <w:pPr>
        <w:pStyle w:val="subhead"/>
        <w:spacing w:before="0" w:beforeAutospacing="0" w:after="0" w:afterAutospacing="0"/>
        <w:jc w:val="both"/>
        <w:rPr>
          <w:rFonts w:ascii="Arial" w:hAnsi="Arial" w:cs="Arial"/>
          <w:b/>
        </w:rPr>
      </w:pPr>
      <w:r w:rsidRPr="004079C2">
        <w:rPr>
          <w:rFonts w:ascii="Arial" w:hAnsi="Arial" w:cs="Arial"/>
          <w:b/>
        </w:rPr>
        <w:lastRenderedPageBreak/>
        <w:t xml:space="preserve">Flexible Working Policy </w:t>
      </w:r>
    </w:p>
    <w:p w14:paraId="7656A8B7" w14:textId="77777777" w:rsidR="004079C2" w:rsidRPr="004079C2" w:rsidRDefault="004079C2" w:rsidP="004079C2">
      <w:pPr>
        <w:pStyle w:val="subhead"/>
        <w:spacing w:before="0" w:beforeAutospacing="0" w:after="0" w:afterAutospacing="0"/>
        <w:jc w:val="both"/>
        <w:rPr>
          <w:rFonts w:ascii="Arial" w:hAnsi="Arial" w:cs="Arial"/>
          <w:b/>
        </w:rPr>
      </w:pPr>
    </w:p>
    <w:p w14:paraId="75937222" w14:textId="77777777" w:rsidR="004079C2" w:rsidRPr="004079C2" w:rsidRDefault="004079C2" w:rsidP="004079C2">
      <w:pPr>
        <w:pStyle w:val="subhead"/>
        <w:numPr>
          <w:ilvl w:val="0"/>
          <w:numId w:val="29"/>
        </w:numPr>
        <w:spacing w:before="0" w:beforeAutospacing="0" w:after="0" w:afterAutospacing="0"/>
        <w:jc w:val="both"/>
        <w:rPr>
          <w:rFonts w:ascii="Arial" w:hAnsi="Arial" w:cs="Arial"/>
          <w:b/>
        </w:rPr>
      </w:pPr>
      <w:r w:rsidRPr="004079C2">
        <w:rPr>
          <w:rFonts w:ascii="Arial" w:hAnsi="Arial" w:cs="Arial"/>
          <w:b/>
        </w:rPr>
        <w:t>Introduction</w:t>
      </w:r>
    </w:p>
    <w:p w14:paraId="348E73B8" w14:textId="77777777" w:rsidR="004079C2" w:rsidRPr="004079C2" w:rsidRDefault="004079C2" w:rsidP="004079C2">
      <w:pPr>
        <w:pStyle w:val="subhead"/>
        <w:spacing w:before="0" w:beforeAutospacing="0" w:after="0" w:afterAutospacing="0"/>
        <w:ind w:left="360"/>
        <w:jc w:val="both"/>
        <w:rPr>
          <w:rFonts w:ascii="Arial" w:hAnsi="Arial" w:cs="Arial"/>
          <w:b/>
        </w:rPr>
      </w:pPr>
    </w:p>
    <w:p w14:paraId="57FA2CF0" w14:textId="77777777" w:rsidR="004079C2" w:rsidRPr="004079C2" w:rsidRDefault="004079C2" w:rsidP="00E27D0E">
      <w:pPr>
        <w:spacing w:after="150"/>
        <w:ind w:left="360" w:hanging="360"/>
        <w:jc w:val="both"/>
        <w:rPr>
          <w:rFonts w:ascii="Arial" w:hAnsi="Arial" w:cs="Arial"/>
        </w:rPr>
      </w:pPr>
      <w:r w:rsidRPr="004079C2">
        <w:rPr>
          <w:rFonts w:ascii="Arial" w:hAnsi="Arial" w:cs="Arial"/>
        </w:rPr>
        <w:t>1.1</w:t>
      </w:r>
      <w:r w:rsidRPr="004079C2">
        <w:rPr>
          <w:rFonts w:ascii="Arial" w:hAnsi="Arial" w:cs="Arial"/>
        </w:rPr>
        <w:tab/>
        <w:t>The right to request flexible working was first</w:t>
      </w:r>
      <w:r w:rsidRPr="004079C2">
        <w:rPr>
          <w:rFonts w:ascii="Arial" w:hAnsi="Arial" w:cs="Arial"/>
          <w:color w:val="FF0000"/>
        </w:rPr>
        <w:t xml:space="preserve"> </w:t>
      </w:r>
      <w:r w:rsidRPr="004079C2">
        <w:rPr>
          <w:rFonts w:ascii="Arial" w:hAnsi="Arial" w:cs="Arial"/>
        </w:rPr>
        <w:t>introduced in 2003 for parents of young and disabled children, and the scope of the law has been extended since that time.  A number of amendments to part 9 of the Children and Families Act 2014 extend the law further in that, with effect from 30</w:t>
      </w:r>
      <w:r w:rsidRPr="004079C2">
        <w:rPr>
          <w:rFonts w:ascii="Arial" w:hAnsi="Arial" w:cs="Arial"/>
          <w:vertAlign w:val="superscript"/>
        </w:rPr>
        <w:t>th</w:t>
      </w:r>
      <w:r w:rsidRPr="004079C2">
        <w:rPr>
          <w:rFonts w:ascii="Arial" w:hAnsi="Arial" w:cs="Arial"/>
        </w:rPr>
        <w:t xml:space="preserve"> June 2014, all employees have a statutory right to request flexible working, provided they have continuous service of 26 weeks or more with their employer.</w:t>
      </w:r>
      <w:r w:rsidRPr="004079C2">
        <w:rPr>
          <w:rFonts w:ascii="Arial" w:hAnsi="Arial" w:cs="Arial"/>
          <w:color w:val="FF0000"/>
        </w:rPr>
        <w:t xml:space="preserve">  </w:t>
      </w:r>
      <w:r w:rsidRPr="004079C2">
        <w:rPr>
          <w:rFonts w:ascii="Arial" w:hAnsi="Arial" w:cs="Arial"/>
        </w:rPr>
        <w:t>This right allows employees to request a variation in their contract so that they can work more flexibly.  It does</w:t>
      </w:r>
      <w:r w:rsidRPr="004079C2">
        <w:rPr>
          <w:rFonts w:ascii="Arial" w:hAnsi="Arial" w:cs="Arial"/>
          <w:color w:val="FF0000"/>
        </w:rPr>
        <w:t xml:space="preserve"> </w:t>
      </w:r>
      <w:r w:rsidRPr="004079C2">
        <w:rPr>
          <w:rFonts w:ascii="Arial" w:hAnsi="Arial" w:cs="Arial"/>
        </w:rPr>
        <w:t>not provide an automatic right to work flexibly as there will always be circumstances when the employer is unable to accommodate the desired work pattern.  The right is designed to meet the needs of both employees and employers.</w:t>
      </w:r>
    </w:p>
    <w:p w14:paraId="339ADDE3" w14:textId="77777777" w:rsidR="004079C2" w:rsidRPr="004079C2" w:rsidRDefault="004079C2" w:rsidP="00E27D0E">
      <w:pPr>
        <w:spacing w:after="150"/>
        <w:ind w:left="360" w:hanging="360"/>
        <w:jc w:val="both"/>
        <w:rPr>
          <w:rFonts w:ascii="Arial" w:hAnsi="Arial" w:cs="Arial"/>
        </w:rPr>
      </w:pPr>
      <w:r w:rsidRPr="004079C2">
        <w:rPr>
          <w:rFonts w:ascii="Arial" w:hAnsi="Arial" w:cs="Arial"/>
        </w:rPr>
        <w:t>1.2</w:t>
      </w:r>
      <w:r w:rsidRPr="004079C2">
        <w:rPr>
          <w:rFonts w:ascii="Arial" w:hAnsi="Arial" w:cs="Arial"/>
        </w:rPr>
        <w:tab/>
        <w:t>The law requires all requests to be dealt with within a period of 3 months from first receipt to notification of the decision on appeal.  The timescales set out in this policy enable this requirement to be met.  The time limit may be extended if both the employer and employee agree to this.</w:t>
      </w:r>
    </w:p>
    <w:p w14:paraId="573F1A1E" w14:textId="77777777" w:rsidR="004079C2" w:rsidRPr="004079C2" w:rsidRDefault="004079C2" w:rsidP="004079C2">
      <w:pPr>
        <w:pStyle w:val="subhead"/>
        <w:spacing w:before="0" w:beforeAutospacing="0" w:after="0" w:afterAutospacing="0"/>
        <w:ind w:left="360"/>
        <w:jc w:val="both"/>
        <w:rPr>
          <w:rFonts w:ascii="Arial" w:hAnsi="Arial" w:cs="Arial"/>
          <w:b/>
        </w:rPr>
      </w:pPr>
    </w:p>
    <w:p w14:paraId="2AD9C3C5" w14:textId="77777777" w:rsidR="004079C2" w:rsidRPr="004079C2" w:rsidRDefault="004079C2" w:rsidP="004079C2">
      <w:pPr>
        <w:pStyle w:val="subhead"/>
        <w:spacing w:before="0" w:beforeAutospacing="0" w:after="0" w:afterAutospacing="0"/>
        <w:jc w:val="both"/>
        <w:rPr>
          <w:rFonts w:ascii="Arial" w:hAnsi="Arial" w:cs="Arial"/>
          <w:b/>
        </w:rPr>
      </w:pPr>
    </w:p>
    <w:p w14:paraId="7F38325B" w14:textId="77777777" w:rsidR="004079C2" w:rsidRPr="004079C2" w:rsidRDefault="004079C2" w:rsidP="004079C2">
      <w:pPr>
        <w:pStyle w:val="body"/>
        <w:spacing w:before="0" w:beforeAutospacing="0" w:after="0" w:afterAutospacing="0"/>
        <w:jc w:val="both"/>
        <w:rPr>
          <w:rFonts w:ascii="Arial" w:hAnsi="Arial" w:cs="Arial"/>
          <w:b/>
        </w:rPr>
      </w:pPr>
      <w:r w:rsidRPr="004079C2">
        <w:rPr>
          <w:rFonts w:ascii="Arial" w:hAnsi="Arial" w:cs="Arial"/>
          <w:b/>
        </w:rPr>
        <w:t>2. Roles and Responsibilities</w:t>
      </w:r>
    </w:p>
    <w:p w14:paraId="29F0CC70" w14:textId="77777777" w:rsidR="004079C2" w:rsidRPr="004079C2" w:rsidRDefault="004079C2" w:rsidP="004079C2">
      <w:pPr>
        <w:pStyle w:val="body"/>
        <w:spacing w:before="0" w:beforeAutospacing="0" w:after="0" w:afterAutospacing="0"/>
        <w:jc w:val="both"/>
        <w:rPr>
          <w:rFonts w:ascii="Arial" w:hAnsi="Arial" w:cs="Arial"/>
          <w:b/>
        </w:rPr>
      </w:pPr>
    </w:p>
    <w:p w14:paraId="15DFB670" w14:textId="77777777" w:rsidR="004079C2" w:rsidRPr="004079C2" w:rsidRDefault="004079C2" w:rsidP="004079C2">
      <w:pPr>
        <w:tabs>
          <w:tab w:val="left" w:pos="0"/>
        </w:tabs>
        <w:spacing w:line="240" w:lineRule="atLeast"/>
        <w:jc w:val="both"/>
        <w:rPr>
          <w:rFonts w:ascii="Arial" w:hAnsi="Arial" w:cs="Arial"/>
          <w:color w:val="000000"/>
          <w:lang w:val="en-US"/>
        </w:rPr>
      </w:pPr>
      <w:r w:rsidRPr="004079C2">
        <w:rPr>
          <w:rFonts w:ascii="Arial" w:hAnsi="Arial" w:cs="Arial"/>
          <w:color w:val="000000"/>
          <w:lang w:val="en-US"/>
        </w:rPr>
        <w:t>2.1</w:t>
      </w:r>
      <w:r w:rsidRPr="004079C2">
        <w:rPr>
          <w:rFonts w:ascii="Arial" w:hAnsi="Arial" w:cs="Arial"/>
          <w:color w:val="000000"/>
          <w:lang w:val="en-US"/>
        </w:rPr>
        <w:tab/>
        <w:t>Employees are expected to:</w:t>
      </w:r>
    </w:p>
    <w:p w14:paraId="4266A0AF" w14:textId="77777777" w:rsidR="004079C2" w:rsidRPr="004079C2" w:rsidRDefault="004079C2" w:rsidP="004079C2">
      <w:pPr>
        <w:numPr>
          <w:ilvl w:val="0"/>
          <w:numId w:val="30"/>
        </w:numPr>
        <w:overflowPunct w:val="0"/>
        <w:autoSpaceDE w:val="0"/>
        <w:autoSpaceDN w:val="0"/>
        <w:adjustRightInd w:val="0"/>
        <w:spacing w:line="240" w:lineRule="atLeast"/>
        <w:textAlignment w:val="baseline"/>
        <w:rPr>
          <w:rFonts w:ascii="Arial" w:hAnsi="Arial" w:cs="Arial"/>
          <w:color w:val="000000"/>
          <w:lang w:val="en-US"/>
        </w:rPr>
      </w:pPr>
      <w:r w:rsidRPr="004079C2">
        <w:rPr>
          <w:rFonts w:ascii="Arial" w:hAnsi="Arial" w:cs="Arial"/>
          <w:color w:val="000000"/>
          <w:lang w:val="en-US"/>
        </w:rPr>
        <w:t>work in partnership with Headteachers to explore more flexible ways of working;</w:t>
      </w:r>
    </w:p>
    <w:p w14:paraId="762F23AD" w14:textId="77777777" w:rsidR="004079C2" w:rsidRPr="004079C2" w:rsidRDefault="004079C2" w:rsidP="004079C2">
      <w:pPr>
        <w:numPr>
          <w:ilvl w:val="0"/>
          <w:numId w:val="30"/>
        </w:numPr>
        <w:overflowPunct w:val="0"/>
        <w:autoSpaceDE w:val="0"/>
        <w:autoSpaceDN w:val="0"/>
        <w:adjustRightInd w:val="0"/>
        <w:spacing w:line="240" w:lineRule="atLeast"/>
        <w:textAlignment w:val="baseline"/>
        <w:rPr>
          <w:rFonts w:ascii="Arial" w:hAnsi="Arial" w:cs="Arial"/>
          <w:color w:val="000000"/>
          <w:lang w:val="en-US"/>
        </w:rPr>
      </w:pPr>
      <w:r w:rsidRPr="004079C2">
        <w:rPr>
          <w:rFonts w:ascii="Arial" w:hAnsi="Arial" w:cs="Arial"/>
          <w:color w:val="000000"/>
          <w:lang w:val="en-US"/>
        </w:rPr>
        <w:t>work to objectives;</w:t>
      </w:r>
    </w:p>
    <w:p w14:paraId="09789657" w14:textId="77777777" w:rsidR="004079C2" w:rsidRPr="004079C2" w:rsidRDefault="004079C2" w:rsidP="004079C2">
      <w:pPr>
        <w:numPr>
          <w:ilvl w:val="0"/>
          <w:numId w:val="30"/>
        </w:numPr>
        <w:overflowPunct w:val="0"/>
        <w:autoSpaceDE w:val="0"/>
        <w:autoSpaceDN w:val="0"/>
        <w:adjustRightInd w:val="0"/>
        <w:spacing w:line="240" w:lineRule="atLeast"/>
        <w:textAlignment w:val="baseline"/>
        <w:rPr>
          <w:rFonts w:ascii="Arial" w:hAnsi="Arial" w:cs="Arial"/>
          <w:color w:val="000000"/>
          <w:lang w:val="en-US"/>
        </w:rPr>
      </w:pPr>
      <w:r w:rsidRPr="004079C2">
        <w:rPr>
          <w:rFonts w:ascii="Arial" w:hAnsi="Arial" w:cs="Arial"/>
          <w:color w:val="000000"/>
          <w:lang w:val="en-US"/>
        </w:rPr>
        <w:t>raise problems with their headteacher at the earliest practical opportunity.</w:t>
      </w:r>
    </w:p>
    <w:p w14:paraId="722C500F" w14:textId="77777777" w:rsidR="004079C2" w:rsidRPr="004079C2" w:rsidRDefault="004079C2" w:rsidP="004079C2">
      <w:pPr>
        <w:tabs>
          <w:tab w:val="left" w:pos="0"/>
          <w:tab w:val="left" w:pos="1242"/>
        </w:tabs>
        <w:spacing w:line="240" w:lineRule="atLeast"/>
        <w:jc w:val="both"/>
        <w:rPr>
          <w:rFonts w:ascii="Arial" w:hAnsi="Arial" w:cs="Arial"/>
          <w:color w:val="000000"/>
          <w:lang w:val="en-US"/>
        </w:rPr>
      </w:pPr>
    </w:p>
    <w:p w14:paraId="29084217" w14:textId="77777777" w:rsidR="004079C2" w:rsidRPr="004079C2" w:rsidRDefault="004079C2" w:rsidP="004079C2">
      <w:pPr>
        <w:tabs>
          <w:tab w:val="left" w:pos="0"/>
          <w:tab w:val="left" w:pos="1242"/>
        </w:tabs>
        <w:spacing w:line="240" w:lineRule="atLeast"/>
        <w:jc w:val="both"/>
        <w:rPr>
          <w:rFonts w:ascii="Arial" w:hAnsi="Arial" w:cs="Arial"/>
          <w:color w:val="000000"/>
          <w:lang w:val="en-US"/>
        </w:rPr>
      </w:pPr>
      <w:r w:rsidRPr="004079C2">
        <w:rPr>
          <w:rFonts w:ascii="Arial" w:hAnsi="Arial" w:cs="Arial"/>
          <w:color w:val="000000"/>
          <w:lang w:val="en-US"/>
        </w:rPr>
        <w:t>2.2      Headteachers are expected to:</w:t>
      </w:r>
    </w:p>
    <w:p w14:paraId="3CDC42E6" w14:textId="77777777" w:rsidR="004079C2" w:rsidRPr="004079C2" w:rsidRDefault="004079C2" w:rsidP="004079C2">
      <w:pPr>
        <w:numPr>
          <w:ilvl w:val="0"/>
          <w:numId w:val="31"/>
        </w:numPr>
        <w:overflowPunct w:val="0"/>
        <w:autoSpaceDE w:val="0"/>
        <w:autoSpaceDN w:val="0"/>
        <w:adjustRightInd w:val="0"/>
        <w:spacing w:line="240" w:lineRule="atLeast"/>
        <w:textAlignment w:val="baseline"/>
        <w:rPr>
          <w:rFonts w:ascii="Arial" w:hAnsi="Arial" w:cs="Arial"/>
          <w:color w:val="000000"/>
          <w:lang w:val="en-US"/>
        </w:rPr>
      </w:pPr>
      <w:r w:rsidRPr="004079C2">
        <w:rPr>
          <w:rFonts w:ascii="Arial" w:hAnsi="Arial" w:cs="Arial"/>
          <w:color w:val="000000"/>
          <w:lang w:val="en-US"/>
        </w:rPr>
        <w:t>work in partnership with employees to encourage flexible ways of working where appropriate;</w:t>
      </w:r>
    </w:p>
    <w:p w14:paraId="68FF4386" w14:textId="77777777" w:rsidR="004079C2" w:rsidRPr="004079C2" w:rsidRDefault="004079C2" w:rsidP="004079C2">
      <w:pPr>
        <w:numPr>
          <w:ilvl w:val="0"/>
          <w:numId w:val="31"/>
        </w:numPr>
        <w:overflowPunct w:val="0"/>
        <w:autoSpaceDE w:val="0"/>
        <w:autoSpaceDN w:val="0"/>
        <w:adjustRightInd w:val="0"/>
        <w:spacing w:line="240" w:lineRule="atLeast"/>
        <w:textAlignment w:val="baseline"/>
        <w:rPr>
          <w:rFonts w:ascii="Arial" w:hAnsi="Arial" w:cs="Arial"/>
          <w:color w:val="000000"/>
          <w:lang w:val="en-US"/>
        </w:rPr>
      </w:pPr>
      <w:r w:rsidRPr="004079C2">
        <w:rPr>
          <w:rFonts w:ascii="Arial" w:hAnsi="Arial" w:cs="Arial"/>
          <w:color w:val="000000"/>
          <w:lang w:val="en-US"/>
        </w:rPr>
        <w:t>assess, monitor &amp; review employees</w:t>
      </w:r>
      <w:r w:rsidRPr="004079C2">
        <w:rPr>
          <w:rFonts w:ascii="Arial" w:hAnsi="Arial" w:cs="Arial"/>
          <w:color w:val="FF0000"/>
          <w:lang w:val="en-US"/>
        </w:rPr>
        <w:t xml:space="preserve"> </w:t>
      </w:r>
      <w:r w:rsidRPr="004079C2">
        <w:rPr>
          <w:rFonts w:ascii="Arial" w:hAnsi="Arial" w:cs="Arial"/>
          <w:lang w:val="en-US"/>
        </w:rPr>
        <w:t>who are working flexibly</w:t>
      </w:r>
      <w:r w:rsidRPr="004079C2">
        <w:rPr>
          <w:rFonts w:ascii="Arial" w:hAnsi="Arial" w:cs="Arial"/>
          <w:color w:val="000000"/>
          <w:lang w:val="en-US"/>
        </w:rPr>
        <w:t xml:space="preserve"> and flexible working arrangements;</w:t>
      </w:r>
    </w:p>
    <w:p w14:paraId="23CE60F2" w14:textId="77777777" w:rsidR="004079C2" w:rsidRPr="004079C2" w:rsidRDefault="004079C2" w:rsidP="004079C2">
      <w:pPr>
        <w:numPr>
          <w:ilvl w:val="0"/>
          <w:numId w:val="31"/>
        </w:numPr>
        <w:overflowPunct w:val="0"/>
        <w:autoSpaceDE w:val="0"/>
        <w:autoSpaceDN w:val="0"/>
        <w:adjustRightInd w:val="0"/>
        <w:spacing w:line="240" w:lineRule="atLeast"/>
        <w:textAlignment w:val="baseline"/>
        <w:rPr>
          <w:rFonts w:ascii="Arial" w:hAnsi="Arial" w:cs="Arial"/>
          <w:color w:val="000000"/>
          <w:lang w:val="en-US"/>
        </w:rPr>
      </w:pPr>
      <w:r w:rsidRPr="004079C2">
        <w:rPr>
          <w:rFonts w:ascii="Arial" w:hAnsi="Arial" w:cs="Arial"/>
          <w:color w:val="000000"/>
          <w:lang w:val="en-US"/>
        </w:rPr>
        <w:t>follow the processes included in this document.</w:t>
      </w:r>
    </w:p>
    <w:p w14:paraId="3F69E1A8" w14:textId="77777777" w:rsidR="004079C2" w:rsidRPr="004079C2" w:rsidRDefault="004079C2" w:rsidP="004079C2">
      <w:pPr>
        <w:tabs>
          <w:tab w:val="left" w:pos="0"/>
          <w:tab w:val="left" w:pos="360"/>
          <w:tab w:val="left" w:pos="1242"/>
        </w:tabs>
        <w:spacing w:line="240" w:lineRule="atLeast"/>
        <w:jc w:val="both"/>
        <w:rPr>
          <w:rFonts w:ascii="Arial" w:hAnsi="Arial" w:cs="Arial"/>
          <w:color w:val="000000"/>
          <w:lang w:val="en-US"/>
        </w:rPr>
      </w:pPr>
    </w:p>
    <w:p w14:paraId="5C02B748" w14:textId="77777777" w:rsidR="004079C2" w:rsidRPr="004079C2" w:rsidRDefault="004079C2" w:rsidP="004079C2">
      <w:pPr>
        <w:pStyle w:val="body"/>
        <w:spacing w:before="0" w:beforeAutospacing="0" w:after="0" w:afterAutospacing="0"/>
        <w:jc w:val="both"/>
        <w:rPr>
          <w:rFonts w:ascii="Arial" w:hAnsi="Arial" w:cs="Arial"/>
          <w:b/>
        </w:rPr>
      </w:pPr>
    </w:p>
    <w:p w14:paraId="6F3E2968" w14:textId="77777777" w:rsidR="004079C2" w:rsidRPr="004079C2" w:rsidRDefault="004079C2" w:rsidP="004079C2">
      <w:pPr>
        <w:pStyle w:val="body"/>
        <w:spacing w:before="0" w:beforeAutospacing="0" w:after="0" w:afterAutospacing="0"/>
        <w:jc w:val="both"/>
        <w:rPr>
          <w:rFonts w:ascii="Arial" w:hAnsi="Arial" w:cs="Arial"/>
          <w:b/>
        </w:rPr>
      </w:pPr>
      <w:r w:rsidRPr="004079C2">
        <w:rPr>
          <w:rFonts w:ascii="Arial" w:hAnsi="Arial" w:cs="Arial"/>
          <w:b/>
        </w:rPr>
        <w:t>3. Scope</w:t>
      </w:r>
    </w:p>
    <w:p w14:paraId="3EC77C55" w14:textId="77777777" w:rsidR="004079C2" w:rsidRPr="004079C2" w:rsidRDefault="004079C2" w:rsidP="004079C2">
      <w:pPr>
        <w:pStyle w:val="body"/>
        <w:spacing w:before="0" w:beforeAutospacing="0" w:after="0" w:afterAutospacing="0"/>
        <w:jc w:val="both"/>
        <w:rPr>
          <w:rFonts w:ascii="Arial" w:hAnsi="Arial" w:cs="Arial"/>
          <w:b/>
        </w:rPr>
      </w:pPr>
    </w:p>
    <w:p w14:paraId="05F9A4F8" w14:textId="77777777" w:rsidR="004079C2" w:rsidRDefault="004079C2" w:rsidP="004079C2">
      <w:pPr>
        <w:spacing w:before="120" w:after="120"/>
        <w:contextualSpacing/>
        <w:jc w:val="both"/>
        <w:rPr>
          <w:rFonts w:ascii="Arial" w:hAnsi="Arial" w:cs="Arial"/>
          <w:bCs/>
        </w:rPr>
      </w:pPr>
      <w:r w:rsidRPr="004079C2">
        <w:rPr>
          <w:rFonts w:ascii="Arial" w:hAnsi="Arial" w:cs="Arial"/>
          <w:bCs/>
        </w:rPr>
        <w:t>This document applies to all staff working in schools who are employed under a contract of employment with the school. It does not apply to staff employed directly by Powys County Council (such staff are subject to the Council’s own Flexible Working Policy and Procedure), by an employment agency, staff whose contract of employment is held by another body i.e. is shared with another school; or staff engaged under a contract to provide services.</w:t>
      </w:r>
    </w:p>
    <w:p w14:paraId="553A7AA3" w14:textId="77777777" w:rsidR="007D0539" w:rsidRDefault="007D0539" w:rsidP="004079C2">
      <w:pPr>
        <w:spacing w:before="120" w:after="120"/>
        <w:contextualSpacing/>
        <w:jc w:val="both"/>
        <w:rPr>
          <w:rFonts w:ascii="Arial" w:hAnsi="Arial" w:cs="Arial"/>
          <w:bCs/>
        </w:rPr>
      </w:pPr>
    </w:p>
    <w:p w14:paraId="3F7F9010" w14:textId="77777777" w:rsidR="007D0539" w:rsidRDefault="007D0539" w:rsidP="004079C2">
      <w:pPr>
        <w:spacing w:before="120" w:after="120"/>
        <w:contextualSpacing/>
        <w:jc w:val="both"/>
        <w:rPr>
          <w:rFonts w:ascii="Arial" w:hAnsi="Arial" w:cs="Arial"/>
          <w:bCs/>
        </w:rPr>
      </w:pPr>
    </w:p>
    <w:p w14:paraId="1BC68F48" w14:textId="77777777" w:rsidR="007D0539" w:rsidRPr="004079C2" w:rsidRDefault="007D0539" w:rsidP="004079C2">
      <w:pPr>
        <w:spacing w:before="120" w:after="120"/>
        <w:contextualSpacing/>
        <w:jc w:val="both"/>
        <w:rPr>
          <w:rFonts w:ascii="Arial" w:hAnsi="Arial" w:cs="Arial"/>
          <w:bCs/>
        </w:rPr>
      </w:pPr>
    </w:p>
    <w:p w14:paraId="2B736BFD" w14:textId="77777777" w:rsidR="004079C2" w:rsidRPr="004079C2" w:rsidRDefault="004079C2" w:rsidP="004079C2">
      <w:pPr>
        <w:pStyle w:val="body"/>
        <w:spacing w:before="0" w:beforeAutospacing="0" w:after="0" w:afterAutospacing="0"/>
        <w:jc w:val="both"/>
        <w:rPr>
          <w:rFonts w:ascii="Arial" w:hAnsi="Arial" w:cs="Arial"/>
        </w:rPr>
      </w:pPr>
    </w:p>
    <w:p w14:paraId="0602908C" w14:textId="77777777" w:rsidR="004079C2" w:rsidRPr="004079C2" w:rsidRDefault="004079C2" w:rsidP="004079C2">
      <w:pPr>
        <w:pStyle w:val="body"/>
        <w:spacing w:before="0" w:beforeAutospacing="0" w:after="0" w:afterAutospacing="0"/>
        <w:jc w:val="both"/>
        <w:rPr>
          <w:rFonts w:ascii="Arial" w:hAnsi="Arial" w:cs="Arial"/>
          <w:b/>
        </w:rPr>
      </w:pPr>
      <w:r w:rsidRPr="004079C2">
        <w:rPr>
          <w:rFonts w:ascii="Arial" w:hAnsi="Arial" w:cs="Arial"/>
          <w:b/>
        </w:rPr>
        <w:t>4.  What is Flexible Working?</w:t>
      </w:r>
    </w:p>
    <w:p w14:paraId="2B6FF0D9" w14:textId="77777777" w:rsidR="004079C2" w:rsidRPr="004079C2" w:rsidRDefault="004079C2" w:rsidP="004079C2">
      <w:pPr>
        <w:pStyle w:val="body"/>
        <w:spacing w:before="0" w:beforeAutospacing="0" w:after="0" w:afterAutospacing="0"/>
        <w:jc w:val="both"/>
        <w:rPr>
          <w:rFonts w:ascii="Arial" w:hAnsi="Arial" w:cs="Arial"/>
          <w:b/>
        </w:rPr>
      </w:pPr>
    </w:p>
    <w:p w14:paraId="00779232" w14:textId="77777777" w:rsidR="004079C2" w:rsidRPr="004079C2" w:rsidRDefault="004079C2" w:rsidP="004079C2">
      <w:pPr>
        <w:tabs>
          <w:tab w:val="left" w:pos="720"/>
          <w:tab w:val="left" w:pos="1440"/>
          <w:tab w:val="left" w:pos="2160"/>
          <w:tab w:val="left" w:pos="2880"/>
        </w:tabs>
        <w:jc w:val="both"/>
        <w:rPr>
          <w:rFonts w:ascii="Arial" w:hAnsi="Arial" w:cs="Arial"/>
        </w:rPr>
      </w:pPr>
      <w:r w:rsidRPr="004079C2">
        <w:rPr>
          <w:rFonts w:ascii="Arial" w:hAnsi="Arial" w:cs="Arial"/>
        </w:rPr>
        <w:lastRenderedPageBreak/>
        <w:t>There are many different types of flexible working, some examples are:</w:t>
      </w:r>
    </w:p>
    <w:p w14:paraId="06304815"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0549FEC9" w14:textId="77777777" w:rsidR="004079C2" w:rsidRPr="004079C2" w:rsidRDefault="004079C2" w:rsidP="004079C2">
      <w:pPr>
        <w:numPr>
          <w:ilvl w:val="0"/>
          <w:numId w:val="37"/>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sidRPr="004079C2">
        <w:rPr>
          <w:rFonts w:ascii="Arial" w:hAnsi="Arial" w:cs="Arial"/>
        </w:rPr>
        <w:t>part-time working;</w:t>
      </w:r>
    </w:p>
    <w:p w14:paraId="02C029FE" w14:textId="77777777" w:rsidR="004079C2" w:rsidRPr="004079C2" w:rsidRDefault="004079C2" w:rsidP="004079C2">
      <w:pPr>
        <w:numPr>
          <w:ilvl w:val="0"/>
          <w:numId w:val="36"/>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sidRPr="004079C2">
        <w:rPr>
          <w:rFonts w:ascii="Arial" w:hAnsi="Arial" w:cs="Arial"/>
        </w:rPr>
        <w:t>home working</w:t>
      </w:r>
      <w:r w:rsidRPr="004079C2">
        <w:rPr>
          <w:rFonts w:ascii="Arial" w:hAnsi="Arial" w:cs="Arial"/>
          <w:color w:val="FF0000"/>
        </w:rPr>
        <w:t xml:space="preserve"> </w:t>
      </w:r>
      <w:r w:rsidRPr="004079C2">
        <w:rPr>
          <w:rFonts w:ascii="Arial" w:hAnsi="Arial" w:cs="Arial"/>
        </w:rPr>
        <w:t>– either on an occasional basis or on a more long-term basis;</w:t>
      </w:r>
    </w:p>
    <w:p w14:paraId="2117959F" w14:textId="77777777" w:rsidR="004079C2" w:rsidRPr="004079C2" w:rsidRDefault="004079C2" w:rsidP="004079C2">
      <w:pPr>
        <w:numPr>
          <w:ilvl w:val="0"/>
          <w:numId w:val="36"/>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sidRPr="004079C2">
        <w:rPr>
          <w:rFonts w:ascii="Arial" w:hAnsi="Arial" w:cs="Arial"/>
        </w:rPr>
        <w:t>job sharing;</w:t>
      </w:r>
    </w:p>
    <w:p w14:paraId="20D3BA72" w14:textId="77777777" w:rsidR="004079C2" w:rsidRPr="004079C2" w:rsidRDefault="004079C2" w:rsidP="004079C2">
      <w:pPr>
        <w:numPr>
          <w:ilvl w:val="0"/>
          <w:numId w:val="36"/>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Pr>
          <w:rFonts w:ascii="Arial" w:hAnsi="Arial" w:cs="Arial"/>
        </w:rPr>
        <w:t>term time working (can apply to support staff currently working 52 hours)</w:t>
      </w:r>
      <w:r w:rsidRPr="004079C2">
        <w:rPr>
          <w:rFonts w:ascii="Arial" w:hAnsi="Arial" w:cs="Arial"/>
        </w:rPr>
        <w:t>.</w:t>
      </w:r>
    </w:p>
    <w:p w14:paraId="75A46766"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3F1FB8E7" w14:textId="77777777" w:rsidR="004079C2" w:rsidRPr="004079C2" w:rsidRDefault="004079C2" w:rsidP="004079C2">
      <w:pPr>
        <w:tabs>
          <w:tab w:val="left" w:pos="720"/>
          <w:tab w:val="left" w:pos="1440"/>
          <w:tab w:val="left" w:pos="2160"/>
          <w:tab w:val="left" w:pos="2880"/>
        </w:tabs>
        <w:jc w:val="both"/>
        <w:rPr>
          <w:rFonts w:ascii="Arial" w:hAnsi="Arial" w:cs="Arial"/>
        </w:rPr>
      </w:pPr>
      <w:r w:rsidRPr="004079C2">
        <w:rPr>
          <w:rFonts w:ascii="Arial" w:hAnsi="Arial" w:cs="Arial"/>
        </w:rPr>
        <w:t>Some types of flexible working may not be possible for certain posts within schools.</w:t>
      </w:r>
    </w:p>
    <w:p w14:paraId="3F0551B5"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4A1C53C9" w14:textId="77777777" w:rsidR="004079C2" w:rsidRPr="004079C2" w:rsidRDefault="004079C2" w:rsidP="004079C2">
      <w:pPr>
        <w:tabs>
          <w:tab w:val="left" w:pos="720"/>
          <w:tab w:val="left" w:pos="1440"/>
          <w:tab w:val="left" w:pos="2160"/>
          <w:tab w:val="left" w:pos="2880"/>
        </w:tabs>
        <w:jc w:val="both"/>
        <w:rPr>
          <w:rFonts w:ascii="Arial" w:hAnsi="Arial" w:cs="Arial"/>
          <w:color w:val="FF0000"/>
        </w:rPr>
      </w:pPr>
    </w:p>
    <w:p w14:paraId="3BC7275A" w14:textId="77777777" w:rsidR="004079C2" w:rsidRPr="004079C2" w:rsidRDefault="004079C2" w:rsidP="004079C2">
      <w:pPr>
        <w:pStyle w:val="ListParagraph"/>
        <w:numPr>
          <w:ilvl w:val="0"/>
          <w:numId w:val="38"/>
        </w:numPr>
        <w:tabs>
          <w:tab w:val="left" w:pos="426"/>
          <w:tab w:val="left" w:pos="1440"/>
          <w:tab w:val="left" w:pos="2160"/>
          <w:tab w:val="left" w:pos="2880"/>
        </w:tabs>
        <w:overflowPunct w:val="0"/>
        <w:autoSpaceDE w:val="0"/>
        <w:autoSpaceDN w:val="0"/>
        <w:adjustRightInd w:val="0"/>
        <w:ind w:left="426" w:hanging="426"/>
        <w:contextualSpacing/>
        <w:jc w:val="both"/>
        <w:textAlignment w:val="baseline"/>
        <w:rPr>
          <w:rFonts w:ascii="Arial" w:hAnsi="Arial" w:cs="Arial"/>
        </w:rPr>
      </w:pPr>
      <w:r w:rsidRPr="004079C2">
        <w:rPr>
          <w:rFonts w:ascii="Arial" w:hAnsi="Arial" w:cs="Arial"/>
          <w:b/>
        </w:rPr>
        <w:t>Guiding Principles</w:t>
      </w:r>
    </w:p>
    <w:p w14:paraId="623D7FA9"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6C5759AC" w14:textId="77777777" w:rsidR="004079C2" w:rsidRPr="004079C2" w:rsidRDefault="004079C2" w:rsidP="004079C2">
      <w:pPr>
        <w:tabs>
          <w:tab w:val="left" w:pos="720"/>
          <w:tab w:val="left" w:pos="1440"/>
          <w:tab w:val="left" w:pos="2160"/>
          <w:tab w:val="left" w:pos="2880"/>
        </w:tabs>
        <w:jc w:val="both"/>
        <w:rPr>
          <w:rFonts w:ascii="Arial" w:hAnsi="Arial" w:cs="Arial"/>
        </w:rPr>
      </w:pPr>
      <w:r w:rsidRPr="004079C2">
        <w:rPr>
          <w:rFonts w:ascii="Arial" w:hAnsi="Arial" w:cs="Arial"/>
        </w:rPr>
        <w:t>It is important that both headteachers and employees are aware of the guiding principles behind this Flexible Working Policy.</w:t>
      </w:r>
    </w:p>
    <w:p w14:paraId="6E180F2C"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2C0AF635" w14:textId="77777777" w:rsidR="004079C2" w:rsidRPr="004079C2" w:rsidRDefault="00D71A92" w:rsidP="00D71A92">
      <w:pPr>
        <w:tabs>
          <w:tab w:val="left" w:pos="720"/>
          <w:tab w:val="left" w:pos="1440"/>
          <w:tab w:val="left" w:pos="2160"/>
          <w:tab w:val="left" w:pos="2880"/>
        </w:tabs>
        <w:ind w:left="720" w:hanging="720"/>
        <w:jc w:val="both"/>
        <w:rPr>
          <w:rFonts w:ascii="Arial" w:hAnsi="Arial" w:cs="Arial"/>
        </w:rPr>
      </w:pPr>
      <w:r>
        <w:rPr>
          <w:rFonts w:ascii="Arial" w:hAnsi="Arial" w:cs="Arial"/>
          <w:b/>
        </w:rPr>
        <w:t>5.1</w:t>
      </w:r>
      <w:r>
        <w:rPr>
          <w:rFonts w:ascii="Arial" w:hAnsi="Arial" w:cs="Arial"/>
          <w:b/>
        </w:rPr>
        <w:tab/>
      </w:r>
      <w:r w:rsidR="004079C2" w:rsidRPr="004079C2">
        <w:rPr>
          <w:rFonts w:ascii="Arial" w:hAnsi="Arial" w:cs="Arial"/>
          <w:b/>
        </w:rPr>
        <w:t xml:space="preserve">Effective service delivery is a priority </w:t>
      </w:r>
      <w:r w:rsidR="004079C2" w:rsidRPr="004079C2">
        <w:rPr>
          <w:rFonts w:ascii="Arial" w:hAnsi="Arial" w:cs="Arial"/>
        </w:rPr>
        <w:t>– any consideration given to, or request for, flexible work options will be evaluated on its potential impact on the work of the school.</w:t>
      </w:r>
    </w:p>
    <w:p w14:paraId="3B942665"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3D91D40C" w14:textId="77777777" w:rsidR="004079C2" w:rsidRPr="004079C2" w:rsidRDefault="00D71A92" w:rsidP="00E27D0E">
      <w:pPr>
        <w:spacing w:line="240" w:lineRule="atLeast"/>
        <w:ind w:left="720" w:hanging="720"/>
        <w:jc w:val="both"/>
        <w:rPr>
          <w:rFonts w:ascii="Arial" w:hAnsi="Arial" w:cs="Arial"/>
          <w:lang w:val="en-US"/>
        </w:rPr>
      </w:pPr>
      <w:r>
        <w:rPr>
          <w:rFonts w:ascii="Arial" w:hAnsi="Arial" w:cs="Arial"/>
          <w:b/>
          <w:bCs/>
          <w:lang w:val="en-US"/>
        </w:rPr>
        <w:t>5.2</w:t>
      </w:r>
      <w:r>
        <w:rPr>
          <w:rFonts w:ascii="Arial" w:hAnsi="Arial" w:cs="Arial"/>
          <w:b/>
          <w:bCs/>
          <w:lang w:val="en-US"/>
        </w:rPr>
        <w:tab/>
      </w:r>
      <w:r w:rsidR="004079C2" w:rsidRPr="004079C2">
        <w:rPr>
          <w:rFonts w:ascii="Arial" w:hAnsi="Arial" w:cs="Arial"/>
          <w:b/>
          <w:bCs/>
          <w:lang w:val="en-US"/>
        </w:rPr>
        <w:t>Flexibility is encouraged but it is not an entitlement</w:t>
      </w:r>
      <w:r w:rsidR="004079C2" w:rsidRPr="004079C2">
        <w:rPr>
          <w:rFonts w:ascii="Arial" w:hAnsi="Arial" w:cs="Arial"/>
          <w:lang w:val="en-US"/>
        </w:rPr>
        <w:t xml:space="preserve"> – flexible working arrangements are not an entitlement, nor are they intended to confer preferential treatment.  Flexibility is a different way of working.  Not all jobs are suited to all the flexible options.  Headteachers will try to approve requests that are consistent with the needs of the school, and no request for flexible working will be dismissed without serious consideration.  Reasons will be given if the request is declined.  If the arrangement does not work for the school, it will not be approved.</w:t>
      </w:r>
    </w:p>
    <w:p w14:paraId="1E80A4A8" w14:textId="77777777" w:rsidR="004079C2" w:rsidRPr="004079C2" w:rsidRDefault="004079C2" w:rsidP="004079C2">
      <w:pPr>
        <w:spacing w:line="240" w:lineRule="atLeast"/>
        <w:rPr>
          <w:rFonts w:ascii="Arial" w:hAnsi="Arial" w:cs="Arial"/>
          <w:color w:val="FF0000"/>
          <w:lang w:val="en-US"/>
        </w:rPr>
      </w:pPr>
    </w:p>
    <w:p w14:paraId="483981C5" w14:textId="77777777" w:rsidR="004079C2" w:rsidRDefault="00D71A92" w:rsidP="00E27D0E">
      <w:pPr>
        <w:spacing w:line="240" w:lineRule="atLeast"/>
        <w:ind w:left="720" w:hanging="720"/>
        <w:jc w:val="both"/>
        <w:rPr>
          <w:rFonts w:ascii="Arial" w:hAnsi="Arial" w:cs="Arial"/>
          <w:lang w:val="en-US"/>
        </w:rPr>
      </w:pPr>
      <w:r>
        <w:rPr>
          <w:rFonts w:ascii="Arial" w:hAnsi="Arial" w:cs="Arial"/>
          <w:b/>
          <w:bCs/>
          <w:lang w:val="en-US"/>
        </w:rPr>
        <w:t>5.3</w:t>
      </w:r>
      <w:r>
        <w:rPr>
          <w:rFonts w:ascii="Arial" w:hAnsi="Arial" w:cs="Arial"/>
          <w:b/>
          <w:bCs/>
          <w:lang w:val="en-US"/>
        </w:rPr>
        <w:tab/>
      </w:r>
      <w:r w:rsidR="004079C2" w:rsidRPr="004079C2">
        <w:rPr>
          <w:rFonts w:ascii="Arial" w:hAnsi="Arial" w:cs="Arial"/>
          <w:b/>
          <w:bCs/>
          <w:lang w:val="en-US"/>
        </w:rPr>
        <w:t>Equal access to a fair process</w:t>
      </w:r>
      <w:r w:rsidR="004079C2" w:rsidRPr="004079C2">
        <w:rPr>
          <w:rFonts w:ascii="Arial" w:hAnsi="Arial" w:cs="Arial"/>
          <w:lang w:val="en-US"/>
        </w:rPr>
        <w:t xml:space="preserve"> – individuals seeking a flexible work option will have to complete a standard request form.  This will help to assess the proposed arrangement and how it might affect stakeholders and colleagues, as well as the individual’s job.  Headteachers will have to make an informed decision, and the aim of the process is to ensure that this is done fairly taking account of the circumstances.  The same process is available to everyone, but it does not promise the same outcome for everyone (subject to Equalities legislation).</w:t>
      </w:r>
    </w:p>
    <w:p w14:paraId="61343A02" w14:textId="77777777" w:rsidR="00D71A92" w:rsidRDefault="00D71A92" w:rsidP="00D71A92">
      <w:pPr>
        <w:spacing w:line="240" w:lineRule="atLeast"/>
        <w:ind w:left="720" w:hanging="720"/>
        <w:rPr>
          <w:rFonts w:ascii="Arial" w:hAnsi="Arial" w:cs="Arial"/>
          <w:lang w:val="en-US"/>
        </w:rPr>
      </w:pPr>
    </w:p>
    <w:p w14:paraId="2BA23798" w14:textId="77777777" w:rsidR="00D71A92" w:rsidRDefault="00D71A92" w:rsidP="00E27D0E">
      <w:pPr>
        <w:numPr>
          <w:ilvl w:val="1"/>
          <w:numId w:val="38"/>
        </w:numPr>
        <w:spacing w:line="240" w:lineRule="atLeast"/>
        <w:jc w:val="both"/>
        <w:rPr>
          <w:rFonts w:ascii="Arial" w:hAnsi="Arial" w:cs="Arial"/>
          <w:lang w:val="en-US"/>
        </w:rPr>
      </w:pPr>
      <w:r>
        <w:rPr>
          <w:rFonts w:ascii="Arial" w:hAnsi="Arial" w:cs="Arial"/>
          <w:b/>
          <w:lang w:val="en-US"/>
        </w:rPr>
        <w:t>Pa</w:t>
      </w:r>
      <w:r w:rsidR="004079C2" w:rsidRPr="004079C2">
        <w:rPr>
          <w:rFonts w:ascii="Arial" w:hAnsi="Arial" w:cs="Arial"/>
          <w:b/>
          <w:bCs/>
          <w:lang w:val="en-US"/>
        </w:rPr>
        <w:t>rtnership</w:t>
      </w:r>
      <w:r w:rsidR="004079C2" w:rsidRPr="004079C2">
        <w:rPr>
          <w:rFonts w:ascii="Arial" w:hAnsi="Arial" w:cs="Arial"/>
          <w:lang w:val="en-US"/>
        </w:rPr>
        <w:t xml:space="preserve"> – individuals must work together with their headteacher to get the best from any proposed work option.  Both will need to understand how it will affect the work of the school, and agree how the arrangement will be reviewed and monitored to ensure the option is working effectively.  Any problems must be raised at the earliest stage, and the individual and headteacher must work together to resolve any problems.</w:t>
      </w:r>
    </w:p>
    <w:p w14:paraId="093B8608" w14:textId="77777777" w:rsidR="007D0539" w:rsidRDefault="007D0539" w:rsidP="007D0539">
      <w:pPr>
        <w:spacing w:line="240" w:lineRule="atLeast"/>
        <w:rPr>
          <w:rFonts w:ascii="Arial" w:hAnsi="Arial" w:cs="Arial"/>
          <w:lang w:val="en-US"/>
        </w:rPr>
      </w:pPr>
    </w:p>
    <w:p w14:paraId="4B91A324" w14:textId="77777777" w:rsidR="007D0539" w:rsidRDefault="007D0539" w:rsidP="007D0539">
      <w:pPr>
        <w:spacing w:line="240" w:lineRule="atLeast"/>
        <w:rPr>
          <w:rFonts w:ascii="Arial" w:hAnsi="Arial" w:cs="Arial"/>
          <w:lang w:val="en-US"/>
        </w:rPr>
      </w:pPr>
    </w:p>
    <w:p w14:paraId="2D2C8BCC" w14:textId="77777777" w:rsidR="007D0539" w:rsidRDefault="007D0539" w:rsidP="007D0539">
      <w:pPr>
        <w:spacing w:line="240" w:lineRule="atLeast"/>
        <w:rPr>
          <w:rFonts w:ascii="Arial" w:hAnsi="Arial" w:cs="Arial"/>
          <w:lang w:val="en-US"/>
        </w:rPr>
      </w:pPr>
    </w:p>
    <w:p w14:paraId="20FBE448" w14:textId="77777777" w:rsidR="007D0539" w:rsidRDefault="007D0539" w:rsidP="007D0539">
      <w:pPr>
        <w:spacing w:line="240" w:lineRule="atLeast"/>
        <w:rPr>
          <w:rFonts w:ascii="Arial" w:hAnsi="Arial" w:cs="Arial"/>
          <w:lang w:val="en-US"/>
        </w:rPr>
      </w:pPr>
    </w:p>
    <w:p w14:paraId="7A716975" w14:textId="77777777" w:rsidR="007D0539" w:rsidRDefault="007D0539" w:rsidP="007D0539">
      <w:pPr>
        <w:spacing w:line="240" w:lineRule="atLeast"/>
        <w:rPr>
          <w:rFonts w:ascii="Arial" w:hAnsi="Arial" w:cs="Arial"/>
          <w:lang w:val="en-US"/>
        </w:rPr>
      </w:pPr>
    </w:p>
    <w:p w14:paraId="6BE79C65" w14:textId="77777777" w:rsidR="007D0539" w:rsidRDefault="007D0539" w:rsidP="007D0539">
      <w:pPr>
        <w:spacing w:line="240" w:lineRule="atLeast"/>
        <w:rPr>
          <w:rFonts w:ascii="Arial" w:hAnsi="Arial" w:cs="Arial"/>
          <w:lang w:val="en-US"/>
        </w:rPr>
      </w:pPr>
    </w:p>
    <w:p w14:paraId="2F67C84D" w14:textId="77777777" w:rsidR="007D0539" w:rsidRDefault="007D0539" w:rsidP="007D0539">
      <w:pPr>
        <w:spacing w:line="240" w:lineRule="atLeast"/>
        <w:rPr>
          <w:rFonts w:ascii="Arial" w:hAnsi="Arial" w:cs="Arial"/>
          <w:lang w:val="en-US"/>
        </w:rPr>
      </w:pPr>
    </w:p>
    <w:p w14:paraId="3B7C0452" w14:textId="77777777" w:rsidR="00D71A92" w:rsidRDefault="00D71A92" w:rsidP="00D71A92">
      <w:pPr>
        <w:spacing w:line="240" w:lineRule="atLeast"/>
        <w:rPr>
          <w:rFonts w:ascii="Arial" w:hAnsi="Arial" w:cs="Arial"/>
          <w:b/>
          <w:lang w:val="en-US"/>
        </w:rPr>
      </w:pPr>
    </w:p>
    <w:p w14:paraId="1FBE892B" w14:textId="77777777" w:rsidR="004079C2" w:rsidRPr="00D71A92" w:rsidRDefault="004079C2" w:rsidP="00D71A92">
      <w:pPr>
        <w:numPr>
          <w:ilvl w:val="0"/>
          <w:numId w:val="38"/>
        </w:numPr>
        <w:spacing w:line="240" w:lineRule="atLeast"/>
        <w:rPr>
          <w:rFonts w:ascii="Arial" w:hAnsi="Arial" w:cs="Arial"/>
          <w:lang w:val="en-US"/>
        </w:rPr>
      </w:pPr>
      <w:r w:rsidRPr="004079C2">
        <w:rPr>
          <w:rFonts w:ascii="Arial" w:hAnsi="Arial" w:cs="Arial"/>
          <w:b/>
        </w:rPr>
        <w:t>Making an application</w:t>
      </w:r>
    </w:p>
    <w:p w14:paraId="6BA1061E"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1B74A263" w14:textId="77777777" w:rsidR="004079C2" w:rsidRPr="004079C2" w:rsidRDefault="00E45D5B" w:rsidP="00D71A92">
      <w:pPr>
        <w:tabs>
          <w:tab w:val="left" w:pos="720"/>
          <w:tab w:val="left" w:pos="1440"/>
          <w:tab w:val="left" w:pos="2160"/>
          <w:tab w:val="left" w:pos="2880"/>
        </w:tabs>
        <w:ind w:left="360" w:hanging="360"/>
        <w:jc w:val="both"/>
        <w:rPr>
          <w:rFonts w:ascii="Arial" w:hAnsi="Arial" w:cs="Arial"/>
        </w:rPr>
      </w:pPr>
      <w:r>
        <w:rPr>
          <w:rFonts w:ascii="Arial" w:hAnsi="Arial" w:cs="Arial"/>
        </w:rPr>
        <w:lastRenderedPageBreak/>
        <w:t>6.1</w:t>
      </w:r>
      <w:r>
        <w:rPr>
          <w:rFonts w:ascii="Arial" w:hAnsi="Arial" w:cs="Arial"/>
        </w:rPr>
        <w:tab/>
      </w:r>
      <w:r w:rsidR="004079C2" w:rsidRPr="004079C2">
        <w:rPr>
          <w:rFonts w:ascii="Arial" w:hAnsi="Arial" w:cs="Arial"/>
        </w:rPr>
        <w:t>The following procedure must be followed when a request to work more flexibly is made.  An application must:</w:t>
      </w:r>
    </w:p>
    <w:p w14:paraId="6486829C"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174D81ED" w14:textId="77777777" w:rsidR="004079C2" w:rsidRPr="004079C2" w:rsidRDefault="004079C2" w:rsidP="004079C2">
      <w:pPr>
        <w:numPr>
          <w:ilvl w:val="0"/>
          <w:numId w:val="33"/>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sidRPr="004079C2">
        <w:rPr>
          <w:rFonts w:ascii="Arial" w:hAnsi="Arial" w:cs="Arial"/>
        </w:rPr>
        <w:t>be in writing;</w:t>
      </w:r>
    </w:p>
    <w:p w14:paraId="137E201E" w14:textId="77777777" w:rsidR="004079C2" w:rsidRPr="004079C2" w:rsidRDefault="004079C2" w:rsidP="004079C2">
      <w:pPr>
        <w:numPr>
          <w:ilvl w:val="0"/>
          <w:numId w:val="33"/>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sidRPr="004079C2">
        <w:rPr>
          <w:rFonts w:ascii="Arial" w:hAnsi="Arial" w:cs="Arial"/>
        </w:rPr>
        <w:t>explain what effect, if any, the employee thinks the proposed change would have on the workplace and how, in their opinion, any such effect might be dealt with;</w:t>
      </w:r>
    </w:p>
    <w:p w14:paraId="68A2C928" w14:textId="77777777" w:rsidR="004079C2" w:rsidRPr="004079C2" w:rsidRDefault="004079C2" w:rsidP="004079C2">
      <w:pPr>
        <w:numPr>
          <w:ilvl w:val="0"/>
          <w:numId w:val="33"/>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sidRPr="004079C2">
        <w:rPr>
          <w:rFonts w:ascii="Arial" w:hAnsi="Arial" w:cs="Arial"/>
        </w:rPr>
        <w:t>specify the flexible working pattern applied for;</w:t>
      </w:r>
    </w:p>
    <w:p w14:paraId="480BEE74" w14:textId="77777777" w:rsidR="004079C2" w:rsidRPr="004079C2" w:rsidRDefault="004079C2" w:rsidP="004079C2">
      <w:pPr>
        <w:numPr>
          <w:ilvl w:val="0"/>
          <w:numId w:val="33"/>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sidRPr="004079C2">
        <w:rPr>
          <w:rFonts w:ascii="Arial" w:hAnsi="Arial" w:cs="Arial"/>
        </w:rPr>
        <w:t>state the date on which it is proposed the change should become effective (if accepted implementation will usually take approximately 8 weeks);</w:t>
      </w:r>
    </w:p>
    <w:p w14:paraId="0CC7B9B3" w14:textId="77777777" w:rsidR="004079C2" w:rsidRPr="004079C2" w:rsidRDefault="004079C2" w:rsidP="004079C2">
      <w:pPr>
        <w:numPr>
          <w:ilvl w:val="0"/>
          <w:numId w:val="33"/>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sidRPr="004079C2">
        <w:rPr>
          <w:rFonts w:ascii="Arial" w:hAnsi="Arial" w:cs="Arial"/>
        </w:rPr>
        <w:t>state whether a previous application has been made to the employer and, if so when it was made (an employee is able to make one application per year);</w:t>
      </w:r>
    </w:p>
    <w:p w14:paraId="652BCE88" w14:textId="77777777" w:rsidR="004079C2" w:rsidRPr="004079C2" w:rsidRDefault="004079C2" w:rsidP="004079C2">
      <w:pPr>
        <w:numPr>
          <w:ilvl w:val="0"/>
          <w:numId w:val="33"/>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sidRPr="004079C2">
        <w:rPr>
          <w:rFonts w:ascii="Arial" w:hAnsi="Arial" w:cs="Arial"/>
        </w:rPr>
        <w:t>be signed and dated.</w:t>
      </w:r>
    </w:p>
    <w:p w14:paraId="5C9F34AF"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62B51263" w14:textId="77777777" w:rsidR="004079C2" w:rsidRPr="004079C2" w:rsidRDefault="00D71A92" w:rsidP="00D71A92">
      <w:pPr>
        <w:tabs>
          <w:tab w:val="left" w:pos="720"/>
          <w:tab w:val="left" w:pos="1440"/>
          <w:tab w:val="left" w:pos="2160"/>
          <w:tab w:val="left" w:pos="2880"/>
        </w:tabs>
        <w:ind w:left="360" w:hanging="360"/>
        <w:jc w:val="both"/>
        <w:rPr>
          <w:rFonts w:ascii="Arial" w:hAnsi="Arial" w:cs="Arial"/>
        </w:rPr>
      </w:pPr>
      <w:r>
        <w:rPr>
          <w:rFonts w:ascii="Arial" w:hAnsi="Arial" w:cs="Arial"/>
        </w:rPr>
        <w:t>6.2</w:t>
      </w:r>
      <w:r>
        <w:rPr>
          <w:rFonts w:ascii="Arial" w:hAnsi="Arial" w:cs="Arial"/>
        </w:rPr>
        <w:tab/>
      </w:r>
      <w:r w:rsidR="004079C2" w:rsidRPr="004079C2">
        <w:rPr>
          <w:rFonts w:ascii="Arial" w:hAnsi="Arial" w:cs="Arial"/>
        </w:rPr>
        <w:t>To ensure that an employee includes the above compulsory information, the employee should complete a Flexible Working Request form (Appendix A).</w:t>
      </w:r>
    </w:p>
    <w:p w14:paraId="578F409F"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2DAEF9BE" w14:textId="77777777" w:rsidR="004079C2" w:rsidRPr="004079C2" w:rsidRDefault="00D71A92" w:rsidP="00D71A92">
      <w:pPr>
        <w:tabs>
          <w:tab w:val="left" w:pos="720"/>
          <w:tab w:val="left" w:pos="1440"/>
          <w:tab w:val="left" w:pos="2160"/>
          <w:tab w:val="left" w:pos="2880"/>
        </w:tabs>
        <w:ind w:left="360" w:hanging="360"/>
        <w:jc w:val="both"/>
        <w:rPr>
          <w:rFonts w:ascii="Arial" w:hAnsi="Arial" w:cs="Arial"/>
        </w:rPr>
      </w:pPr>
      <w:r>
        <w:rPr>
          <w:rFonts w:ascii="Arial" w:hAnsi="Arial" w:cs="Arial"/>
        </w:rPr>
        <w:t>6.3</w:t>
      </w:r>
      <w:r>
        <w:rPr>
          <w:rFonts w:ascii="Arial" w:hAnsi="Arial" w:cs="Arial"/>
        </w:rPr>
        <w:tab/>
      </w:r>
      <w:r w:rsidR="004079C2" w:rsidRPr="004079C2">
        <w:rPr>
          <w:rFonts w:ascii="Arial" w:hAnsi="Arial" w:cs="Arial"/>
        </w:rPr>
        <w:t>It is suggested that employees seek advice/guidance from their relevant Professional Association/Trade Union representative.</w:t>
      </w:r>
    </w:p>
    <w:p w14:paraId="2CAFA9AB"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6A0CCF13"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0870F076" w14:textId="77777777" w:rsidR="004079C2" w:rsidRPr="004079C2" w:rsidRDefault="004079C2" w:rsidP="004079C2">
      <w:pPr>
        <w:pStyle w:val="ListParagraph"/>
        <w:numPr>
          <w:ilvl w:val="0"/>
          <w:numId w:val="38"/>
        </w:numPr>
        <w:tabs>
          <w:tab w:val="left" w:pos="426"/>
          <w:tab w:val="left" w:pos="1440"/>
          <w:tab w:val="left" w:pos="2160"/>
          <w:tab w:val="left" w:pos="2880"/>
        </w:tabs>
        <w:overflowPunct w:val="0"/>
        <w:autoSpaceDE w:val="0"/>
        <w:autoSpaceDN w:val="0"/>
        <w:adjustRightInd w:val="0"/>
        <w:ind w:left="426" w:hanging="426"/>
        <w:contextualSpacing/>
        <w:jc w:val="both"/>
        <w:textAlignment w:val="baseline"/>
        <w:rPr>
          <w:rFonts w:ascii="Arial" w:hAnsi="Arial" w:cs="Arial"/>
          <w:b/>
        </w:rPr>
      </w:pPr>
      <w:r w:rsidRPr="004079C2">
        <w:rPr>
          <w:rFonts w:ascii="Arial" w:hAnsi="Arial" w:cs="Arial"/>
          <w:b/>
        </w:rPr>
        <w:t>Considering an application</w:t>
      </w:r>
    </w:p>
    <w:p w14:paraId="6FC58933"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082D5B6C" w14:textId="77777777" w:rsidR="004079C2" w:rsidRPr="004079C2" w:rsidRDefault="00D71A92" w:rsidP="00D71A92">
      <w:pPr>
        <w:tabs>
          <w:tab w:val="left" w:pos="720"/>
          <w:tab w:val="left" w:pos="1440"/>
          <w:tab w:val="left" w:pos="2160"/>
          <w:tab w:val="left" w:pos="2880"/>
        </w:tabs>
        <w:ind w:left="426" w:hanging="426"/>
        <w:jc w:val="both"/>
        <w:rPr>
          <w:rFonts w:ascii="Arial" w:hAnsi="Arial" w:cs="Arial"/>
        </w:rPr>
      </w:pPr>
      <w:r>
        <w:rPr>
          <w:rFonts w:ascii="Arial" w:hAnsi="Arial" w:cs="Arial"/>
        </w:rPr>
        <w:t>7.1</w:t>
      </w:r>
      <w:r>
        <w:rPr>
          <w:rFonts w:ascii="Arial" w:hAnsi="Arial" w:cs="Arial"/>
        </w:rPr>
        <w:tab/>
      </w:r>
      <w:r w:rsidR="004079C2" w:rsidRPr="004079C2">
        <w:rPr>
          <w:rFonts w:ascii="Arial" w:hAnsi="Arial" w:cs="Arial"/>
        </w:rPr>
        <w:t>The employee’s application must be considered by their headteacher to establish whether the desired work pattern can be accommodated within the school.  Advice should be sought from you</w:t>
      </w:r>
      <w:r>
        <w:rPr>
          <w:rFonts w:ascii="Arial" w:hAnsi="Arial" w:cs="Arial"/>
        </w:rPr>
        <w:t>r HR Business Partner</w:t>
      </w:r>
      <w:r w:rsidR="004079C2" w:rsidRPr="004079C2">
        <w:rPr>
          <w:rFonts w:ascii="Arial" w:hAnsi="Arial" w:cs="Arial"/>
        </w:rPr>
        <w:t xml:space="preserve"> prior to any meeting, to ensure fairness and consistency.</w:t>
      </w:r>
    </w:p>
    <w:p w14:paraId="4F18F54E"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0B879E96" w14:textId="77777777" w:rsidR="004079C2" w:rsidRPr="004079C2" w:rsidRDefault="00D71A92" w:rsidP="00D71A92">
      <w:pPr>
        <w:tabs>
          <w:tab w:val="left" w:pos="720"/>
          <w:tab w:val="left" w:pos="1440"/>
          <w:tab w:val="left" w:pos="2160"/>
          <w:tab w:val="left" w:pos="2880"/>
        </w:tabs>
        <w:ind w:left="426" w:hanging="426"/>
        <w:jc w:val="both"/>
        <w:rPr>
          <w:rFonts w:ascii="Arial" w:hAnsi="Arial" w:cs="Arial"/>
        </w:rPr>
      </w:pPr>
      <w:r>
        <w:rPr>
          <w:rFonts w:ascii="Arial" w:hAnsi="Arial" w:cs="Arial"/>
        </w:rPr>
        <w:t>7.2</w:t>
      </w:r>
      <w:r>
        <w:rPr>
          <w:rFonts w:ascii="Arial" w:hAnsi="Arial" w:cs="Arial"/>
        </w:rPr>
        <w:tab/>
      </w:r>
      <w:r w:rsidR="004079C2" w:rsidRPr="004079C2">
        <w:rPr>
          <w:rFonts w:ascii="Arial" w:hAnsi="Arial" w:cs="Arial"/>
        </w:rPr>
        <w:t>Following an application to work flexibly, the headteacher will arrange a meeting to discuss the request with the employee.  This meeting must be arranged within 28 calendar</w:t>
      </w:r>
      <w:r w:rsidR="004079C2" w:rsidRPr="004079C2">
        <w:rPr>
          <w:rFonts w:ascii="Arial" w:hAnsi="Arial" w:cs="Arial"/>
          <w:color w:val="FF0000"/>
        </w:rPr>
        <w:t xml:space="preserve"> </w:t>
      </w:r>
      <w:r w:rsidR="004079C2" w:rsidRPr="004079C2">
        <w:rPr>
          <w:rFonts w:ascii="Arial" w:hAnsi="Arial" w:cs="Arial"/>
        </w:rPr>
        <w:t>days after the date an application is received.  If it is difficult to arrange a meeting within 28 calendar</w:t>
      </w:r>
      <w:r w:rsidR="004079C2" w:rsidRPr="004079C2">
        <w:rPr>
          <w:rFonts w:ascii="Arial" w:hAnsi="Arial" w:cs="Arial"/>
          <w:color w:val="FF0000"/>
        </w:rPr>
        <w:t xml:space="preserve"> </w:t>
      </w:r>
      <w:r w:rsidR="004079C2" w:rsidRPr="004079C2">
        <w:rPr>
          <w:rFonts w:ascii="Arial" w:hAnsi="Arial" w:cs="Arial"/>
        </w:rPr>
        <w:t>days the headteacher should seek the employee’s agreement to extend the period and agree a date.</w:t>
      </w:r>
    </w:p>
    <w:p w14:paraId="6CDB8D86"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3DD12DE3" w14:textId="77777777" w:rsidR="004079C2" w:rsidRPr="004079C2" w:rsidRDefault="00D71A92" w:rsidP="00D71A92">
      <w:pPr>
        <w:tabs>
          <w:tab w:val="left" w:pos="720"/>
          <w:tab w:val="left" w:pos="1440"/>
          <w:tab w:val="left" w:pos="2160"/>
          <w:tab w:val="left" w:pos="2880"/>
        </w:tabs>
        <w:ind w:left="426" w:hanging="426"/>
        <w:jc w:val="both"/>
        <w:rPr>
          <w:rFonts w:ascii="Arial" w:hAnsi="Arial" w:cs="Arial"/>
        </w:rPr>
      </w:pPr>
      <w:r>
        <w:rPr>
          <w:rFonts w:ascii="Arial" w:hAnsi="Arial" w:cs="Arial"/>
        </w:rPr>
        <w:t>7.3</w:t>
      </w:r>
      <w:r>
        <w:rPr>
          <w:rFonts w:ascii="Arial" w:hAnsi="Arial" w:cs="Arial"/>
        </w:rPr>
        <w:tab/>
      </w:r>
      <w:r w:rsidR="004079C2" w:rsidRPr="004079C2">
        <w:rPr>
          <w:rFonts w:ascii="Arial" w:hAnsi="Arial" w:cs="Arial"/>
        </w:rPr>
        <w:t>When considering a different working pattern both the headteacher and employee must be aware of the employee’s rights under the Working Time Regulations</w:t>
      </w:r>
      <w:r w:rsidR="004079C2" w:rsidRPr="004079C2">
        <w:rPr>
          <w:rFonts w:ascii="Arial" w:hAnsi="Arial" w:cs="Arial"/>
          <w:color w:val="FF0000"/>
        </w:rPr>
        <w:t xml:space="preserve"> </w:t>
      </w:r>
      <w:r w:rsidR="004079C2" w:rsidRPr="004079C2">
        <w:rPr>
          <w:rFonts w:ascii="Arial" w:hAnsi="Arial" w:cs="Arial"/>
        </w:rPr>
        <w:t xml:space="preserve">(see Appendix F - the Guidance notes for Headteachers and Employees).  </w:t>
      </w:r>
    </w:p>
    <w:p w14:paraId="1CDA3FFF"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7BD5EE01" w14:textId="77777777" w:rsidR="004079C2" w:rsidRPr="004079C2" w:rsidRDefault="00D71A92" w:rsidP="00D71A92">
      <w:pPr>
        <w:tabs>
          <w:tab w:val="left" w:pos="720"/>
          <w:tab w:val="left" w:pos="1440"/>
          <w:tab w:val="left" w:pos="2160"/>
          <w:tab w:val="left" w:pos="2880"/>
        </w:tabs>
        <w:ind w:left="426" w:hanging="426"/>
        <w:jc w:val="both"/>
        <w:rPr>
          <w:rFonts w:ascii="Arial" w:hAnsi="Arial" w:cs="Arial"/>
        </w:rPr>
      </w:pPr>
      <w:r>
        <w:rPr>
          <w:rFonts w:ascii="Arial" w:hAnsi="Arial" w:cs="Arial"/>
        </w:rPr>
        <w:t>7.4</w:t>
      </w:r>
      <w:r>
        <w:rPr>
          <w:rFonts w:ascii="Arial" w:hAnsi="Arial" w:cs="Arial"/>
        </w:rPr>
        <w:tab/>
      </w:r>
      <w:r w:rsidR="004079C2" w:rsidRPr="004079C2">
        <w:rPr>
          <w:rFonts w:ascii="Arial" w:hAnsi="Arial" w:cs="Arial"/>
        </w:rPr>
        <w:t xml:space="preserve">The employee has the right to bring a </w:t>
      </w:r>
      <w:r w:rsidR="00B65CA9">
        <w:rPr>
          <w:rFonts w:ascii="Arial" w:hAnsi="Arial" w:cs="Arial"/>
        </w:rPr>
        <w:t xml:space="preserve">work </w:t>
      </w:r>
      <w:r w:rsidR="004079C2" w:rsidRPr="004079C2">
        <w:rPr>
          <w:rFonts w:ascii="Arial" w:hAnsi="Arial" w:cs="Arial"/>
        </w:rPr>
        <w:t>colleague or Professional</w:t>
      </w:r>
      <w:r w:rsidR="004079C2" w:rsidRPr="004079C2">
        <w:rPr>
          <w:rFonts w:ascii="Arial" w:hAnsi="Arial" w:cs="Arial"/>
          <w:shd w:val="clear" w:color="auto" w:fill="B3B3B3"/>
        </w:rPr>
        <w:t xml:space="preserve"> </w:t>
      </w:r>
      <w:r w:rsidR="004079C2" w:rsidRPr="004079C2">
        <w:rPr>
          <w:rFonts w:ascii="Arial" w:hAnsi="Arial" w:cs="Arial"/>
        </w:rPr>
        <w:t>Association/Trade Union representative with them to the meeting, if they feel this will help them.  Their role will be to support the employee; if required, to address the meeting and to confer with the employee, but they may not answer questions for the employee.</w:t>
      </w:r>
    </w:p>
    <w:p w14:paraId="59188A6F"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1D8397B9" w14:textId="77777777" w:rsidR="004079C2" w:rsidRPr="004079C2" w:rsidRDefault="00D71A92" w:rsidP="00D71A92">
      <w:pPr>
        <w:tabs>
          <w:tab w:val="left" w:pos="720"/>
          <w:tab w:val="left" w:pos="1440"/>
          <w:tab w:val="left" w:pos="2160"/>
          <w:tab w:val="left" w:pos="2880"/>
        </w:tabs>
        <w:ind w:left="426" w:hanging="426"/>
        <w:jc w:val="both"/>
        <w:rPr>
          <w:rFonts w:ascii="Arial" w:hAnsi="Arial" w:cs="Arial"/>
        </w:rPr>
      </w:pPr>
      <w:r>
        <w:rPr>
          <w:rFonts w:ascii="Arial" w:hAnsi="Arial" w:cs="Arial"/>
        </w:rPr>
        <w:t>7.5</w:t>
      </w:r>
      <w:r>
        <w:rPr>
          <w:rFonts w:ascii="Arial" w:hAnsi="Arial" w:cs="Arial"/>
        </w:rPr>
        <w:tab/>
      </w:r>
      <w:r w:rsidR="004079C2" w:rsidRPr="004079C2">
        <w:rPr>
          <w:rFonts w:ascii="Arial" w:hAnsi="Arial" w:cs="Arial"/>
        </w:rPr>
        <w:t>The meeting will provide both parties with the opportunity to discuss the desired work pattern in depth and consider how it might be accommodated.  Both the employee and headteacher should be prepared to be flexible.  If the original request cannot be accommodated, then an alternative working arrangement may be discussed.  Each case will be considered on an individual basis taking into consideration the job role and the type of flexible working request received.</w:t>
      </w:r>
    </w:p>
    <w:p w14:paraId="5C604E0D"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759F2B40" w14:textId="77777777" w:rsidR="004079C2" w:rsidRPr="004079C2" w:rsidRDefault="00D71A92" w:rsidP="00D71A92">
      <w:pPr>
        <w:tabs>
          <w:tab w:val="left" w:pos="720"/>
          <w:tab w:val="left" w:pos="1440"/>
          <w:tab w:val="left" w:pos="2160"/>
          <w:tab w:val="left" w:pos="2880"/>
        </w:tabs>
        <w:ind w:left="426" w:hanging="426"/>
        <w:jc w:val="both"/>
        <w:rPr>
          <w:rFonts w:ascii="Arial" w:hAnsi="Arial" w:cs="Arial"/>
        </w:rPr>
      </w:pPr>
      <w:r>
        <w:rPr>
          <w:rFonts w:ascii="Arial" w:hAnsi="Arial" w:cs="Arial"/>
        </w:rPr>
        <w:t>7.6</w:t>
      </w:r>
      <w:r>
        <w:rPr>
          <w:rFonts w:ascii="Arial" w:hAnsi="Arial" w:cs="Arial"/>
        </w:rPr>
        <w:tab/>
      </w:r>
      <w:r w:rsidR="004079C2" w:rsidRPr="004079C2">
        <w:rPr>
          <w:rFonts w:ascii="Arial" w:hAnsi="Arial" w:cs="Arial"/>
        </w:rPr>
        <w:t>The headteacher and employee may wish to agree that the new working pattern will take place for an agreed trial period in order to establish whether it is workable and whether there are any adverse effects on colleagues or the school.</w:t>
      </w:r>
    </w:p>
    <w:p w14:paraId="764B30FB"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3DA2FB67" w14:textId="77777777" w:rsidR="004079C2" w:rsidRPr="004079C2" w:rsidRDefault="00D71A92" w:rsidP="00D71A92">
      <w:pPr>
        <w:tabs>
          <w:tab w:val="left" w:pos="720"/>
          <w:tab w:val="left" w:pos="1440"/>
          <w:tab w:val="left" w:pos="2160"/>
          <w:tab w:val="left" w:pos="2880"/>
        </w:tabs>
        <w:ind w:left="426" w:hanging="426"/>
        <w:jc w:val="both"/>
        <w:rPr>
          <w:rFonts w:ascii="Arial" w:hAnsi="Arial" w:cs="Arial"/>
        </w:rPr>
      </w:pPr>
      <w:r>
        <w:rPr>
          <w:rFonts w:ascii="Arial" w:hAnsi="Arial" w:cs="Arial"/>
        </w:rPr>
        <w:t>7.7</w:t>
      </w:r>
      <w:r>
        <w:rPr>
          <w:rFonts w:ascii="Arial" w:hAnsi="Arial" w:cs="Arial"/>
        </w:rPr>
        <w:tab/>
      </w:r>
      <w:r w:rsidR="004079C2" w:rsidRPr="004079C2">
        <w:rPr>
          <w:rFonts w:ascii="Arial" w:hAnsi="Arial" w:cs="Arial"/>
        </w:rPr>
        <w:t>All applications must be considered and a decision reached within 3 calendar months of the original date of application, including time for any appeal and its outcome, unless a longer period is agreed between the headteacher and employee.</w:t>
      </w:r>
    </w:p>
    <w:p w14:paraId="30937FC0" w14:textId="77777777" w:rsidR="004079C2" w:rsidRPr="004079C2" w:rsidRDefault="004079C2" w:rsidP="004079C2">
      <w:pPr>
        <w:tabs>
          <w:tab w:val="left" w:pos="720"/>
          <w:tab w:val="left" w:pos="1440"/>
          <w:tab w:val="left" w:pos="2160"/>
          <w:tab w:val="left" w:pos="2880"/>
        </w:tabs>
        <w:jc w:val="both"/>
        <w:rPr>
          <w:rFonts w:ascii="Arial" w:hAnsi="Arial" w:cs="Arial"/>
          <w:b/>
        </w:rPr>
      </w:pPr>
    </w:p>
    <w:p w14:paraId="2598C0B8" w14:textId="77777777" w:rsidR="004079C2" w:rsidRPr="004079C2" w:rsidRDefault="004079C2" w:rsidP="004079C2">
      <w:pPr>
        <w:tabs>
          <w:tab w:val="left" w:pos="720"/>
          <w:tab w:val="left" w:pos="1440"/>
          <w:tab w:val="left" w:pos="2160"/>
          <w:tab w:val="left" w:pos="2880"/>
        </w:tabs>
        <w:jc w:val="both"/>
        <w:rPr>
          <w:rFonts w:ascii="Arial" w:hAnsi="Arial" w:cs="Arial"/>
          <w:b/>
        </w:rPr>
      </w:pPr>
    </w:p>
    <w:p w14:paraId="70260FC2" w14:textId="77777777" w:rsidR="004079C2" w:rsidRPr="004079C2" w:rsidRDefault="004079C2" w:rsidP="004079C2">
      <w:pPr>
        <w:pStyle w:val="ListParagraph"/>
        <w:numPr>
          <w:ilvl w:val="0"/>
          <w:numId w:val="38"/>
        </w:numPr>
        <w:tabs>
          <w:tab w:val="left" w:pos="426"/>
          <w:tab w:val="left" w:pos="1440"/>
          <w:tab w:val="left" w:pos="2160"/>
          <w:tab w:val="left" w:pos="2880"/>
        </w:tabs>
        <w:overflowPunct w:val="0"/>
        <w:autoSpaceDE w:val="0"/>
        <w:autoSpaceDN w:val="0"/>
        <w:adjustRightInd w:val="0"/>
        <w:ind w:left="426" w:hanging="426"/>
        <w:contextualSpacing/>
        <w:jc w:val="both"/>
        <w:textAlignment w:val="baseline"/>
        <w:rPr>
          <w:rFonts w:ascii="Arial" w:hAnsi="Arial" w:cs="Arial"/>
          <w:b/>
        </w:rPr>
      </w:pPr>
      <w:r w:rsidRPr="004079C2">
        <w:rPr>
          <w:rFonts w:ascii="Arial" w:hAnsi="Arial" w:cs="Arial"/>
          <w:b/>
        </w:rPr>
        <w:t>Reaching a Decision</w:t>
      </w:r>
    </w:p>
    <w:p w14:paraId="7F37792A"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0E302B7C" w14:textId="77777777" w:rsidR="004079C2" w:rsidRPr="004079C2" w:rsidRDefault="00D71A92" w:rsidP="00E27D0E">
      <w:pPr>
        <w:tabs>
          <w:tab w:val="left" w:pos="720"/>
          <w:tab w:val="left" w:pos="1440"/>
          <w:tab w:val="left" w:pos="2160"/>
          <w:tab w:val="left" w:pos="2880"/>
        </w:tabs>
        <w:ind w:left="426" w:hanging="426"/>
        <w:jc w:val="both"/>
        <w:rPr>
          <w:rFonts w:ascii="Arial" w:hAnsi="Arial" w:cs="Arial"/>
        </w:rPr>
      </w:pPr>
      <w:r>
        <w:rPr>
          <w:rFonts w:ascii="Arial" w:hAnsi="Arial" w:cs="Arial"/>
        </w:rPr>
        <w:t>8.1</w:t>
      </w:r>
      <w:r>
        <w:rPr>
          <w:rFonts w:ascii="Arial" w:hAnsi="Arial" w:cs="Arial"/>
        </w:rPr>
        <w:tab/>
      </w:r>
      <w:r w:rsidR="004079C2" w:rsidRPr="004079C2">
        <w:rPr>
          <w:rFonts w:ascii="Arial" w:hAnsi="Arial" w:cs="Arial"/>
        </w:rPr>
        <w:t xml:space="preserve">Before reaching a decision, the headteacher </w:t>
      </w:r>
      <w:r w:rsidR="00B65CA9">
        <w:rPr>
          <w:rFonts w:ascii="Arial" w:hAnsi="Arial" w:cs="Arial"/>
        </w:rPr>
        <w:t>should</w:t>
      </w:r>
      <w:r w:rsidR="004079C2" w:rsidRPr="004079C2">
        <w:rPr>
          <w:rFonts w:ascii="Arial" w:hAnsi="Arial" w:cs="Arial"/>
        </w:rPr>
        <w:t xml:space="preserve"> discuss the application with the </w:t>
      </w:r>
      <w:r>
        <w:rPr>
          <w:rFonts w:ascii="Arial" w:hAnsi="Arial" w:cs="Arial"/>
        </w:rPr>
        <w:t>Staffing Sub C</w:t>
      </w:r>
      <w:r w:rsidR="004079C2" w:rsidRPr="004079C2">
        <w:rPr>
          <w:rFonts w:ascii="Arial" w:hAnsi="Arial" w:cs="Arial"/>
        </w:rPr>
        <w:t xml:space="preserve">ommittee.  Once both parties </w:t>
      </w:r>
      <w:r w:rsidR="00B65CA9">
        <w:rPr>
          <w:rFonts w:ascii="Arial" w:hAnsi="Arial" w:cs="Arial"/>
        </w:rPr>
        <w:t>have discussed the request, the headteacher</w:t>
      </w:r>
      <w:r w:rsidR="004079C2" w:rsidRPr="004079C2">
        <w:rPr>
          <w:rFonts w:ascii="Arial" w:hAnsi="Arial" w:cs="Arial"/>
        </w:rPr>
        <w:t xml:space="preserve"> must notify the employee of the decision in writing.  Notification must take place within 14 calendar</w:t>
      </w:r>
      <w:r w:rsidR="004079C2" w:rsidRPr="004079C2">
        <w:rPr>
          <w:rFonts w:ascii="Arial" w:hAnsi="Arial" w:cs="Arial"/>
          <w:color w:val="FF0000"/>
        </w:rPr>
        <w:t xml:space="preserve"> </w:t>
      </w:r>
      <w:r w:rsidR="004079C2" w:rsidRPr="004079C2">
        <w:rPr>
          <w:rFonts w:ascii="Arial" w:hAnsi="Arial" w:cs="Arial"/>
        </w:rPr>
        <w:t>days following the date of the meeting.</w:t>
      </w:r>
    </w:p>
    <w:p w14:paraId="6900E4D3"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62575601" w14:textId="77777777" w:rsidR="004079C2" w:rsidRPr="004079C2" w:rsidRDefault="00D71A92" w:rsidP="004079C2">
      <w:pPr>
        <w:tabs>
          <w:tab w:val="left" w:pos="720"/>
          <w:tab w:val="left" w:pos="1440"/>
          <w:tab w:val="left" w:pos="2160"/>
          <w:tab w:val="left" w:pos="2880"/>
        </w:tabs>
        <w:jc w:val="both"/>
        <w:rPr>
          <w:rFonts w:ascii="Arial" w:hAnsi="Arial" w:cs="Arial"/>
          <w:b/>
        </w:rPr>
      </w:pPr>
      <w:r>
        <w:rPr>
          <w:rFonts w:ascii="Arial" w:hAnsi="Arial" w:cs="Arial"/>
          <w:b/>
        </w:rPr>
        <w:t>8.2</w:t>
      </w:r>
      <w:r>
        <w:rPr>
          <w:rFonts w:ascii="Arial" w:hAnsi="Arial" w:cs="Arial"/>
          <w:b/>
        </w:rPr>
        <w:tab/>
      </w:r>
      <w:r w:rsidR="004079C2" w:rsidRPr="004079C2">
        <w:rPr>
          <w:rFonts w:ascii="Arial" w:hAnsi="Arial" w:cs="Arial"/>
          <w:b/>
        </w:rPr>
        <w:t>Accepting a request</w:t>
      </w:r>
    </w:p>
    <w:p w14:paraId="4B8B5F05"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3CC929EB" w14:textId="77777777" w:rsidR="004079C2" w:rsidRPr="004079C2" w:rsidRDefault="004079C2" w:rsidP="00D71A92">
      <w:pPr>
        <w:tabs>
          <w:tab w:val="left" w:pos="720"/>
          <w:tab w:val="left" w:pos="1440"/>
          <w:tab w:val="left" w:pos="2160"/>
          <w:tab w:val="left" w:pos="2880"/>
        </w:tabs>
        <w:ind w:left="720"/>
        <w:jc w:val="both"/>
        <w:rPr>
          <w:rFonts w:ascii="Arial" w:hAnsi="Arial" w:cs="Arial"/>
        </w:rPr>
      </w:pPr>
      <w:r w:rsidRPr="004079C2">
        <w:rPr>
          <w:rFonts w:ascii="Arial" w:hAnsi="Arial" w:cs="Arial"/>
        </w:rPr>
        <w:t>To ensure that an employee receives all the information when a request has been accepted, the headteacher should complete a Flexible Working Acceptance form (Appendix B) detailing the new working pattern, the date on which it will start, the duration of any trial period and date of review, ensuring the</w:t>
      </w:r>
      <w:r w:rsidRPr="004079C2">
        <w:rPr>
          <w:rFonts w:ascii="Arial" w:hAnsi="Arial" w:cs="Arial"/>
          <w:color w:val="FF0000"/>
        </w:rPr>
        <w:t xml:space="preserve"> </w:t>
      </w:r>
      <w:r w:rsidRPr="004079C2">
        <w:rPr>
          <w:rFonts w:ascii="Arial" w:hAnsi="Arial" w:cs="Arial"/>
        </w:rPr>
        <w:t>form is dated.</w:t>
      </w:r>
    </w:p>
    <w:p w14:paraId="0C59F3D1"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71EB4B6D" w14:textId="77777777" w:rsidR="004079C2" w:rsidRPr="004079C2" w:rsidRDefault="00D71A92" w:rsidP="00D71A92">
      <w:pPr>
        <w:tabs>
          <w:tab w:val="left" w:pos="720"/>
          <w:tab w:val="left" w:pos="1440"/>
          <w:tab w:val="left" w:pos="2160"/>
          <w:tab w:val="left" w:pos="2880"/>
        </w:tabs>
        <w:ind w:left="720" w:hanging="720"/>
        <w:jc w:val="both"/>
        <w:rPr>
          <w:rFonts w:ascii="Arial" w:hAnsi="Arial" w:cs="Arial"/>
        </w:rPr>
      </w:pPr>
      <w:r>
        <w:rPr>
          <w:rFonts w:ascii="Arial" w:hAnsi="Arial" w:cs="Arial"/>
        </w:rPr>
        <w:t>8.3</w:t>
      </w:r>
      <w:r>
        <w:rPr>
          <w:rFonts w:ascii="Arial" w:hAnsi="Arial" w:cs="Arial"/>
        </w:rPr>
        <w:tab/>
      </w:r>
      <w:r w:rsidR="004079C2" w:rsidRPr="004079C2">
        <w:rPr>
          <w:rFonts w:ascii="Arial" w:hAnsi="Arial" w:cs="Arial"/>
        </w:rPr>
        <w:t xml:space="preserve">The </w:t>
      </w:r>
      <w:r w:rsidR="00B65CA9">
        <w:rPr>
          <w:rFonts w:ascii="Arial" w:hAnsi="Arial" w:cs="Arial"/>
        </w:rPr>
        <w:t>headteacher</w:t>
      </w:r>
      <w:r w:rsidR="004079C2" w:rsidRPr="004079C2">
        <w:rPr>
          <w:rFonts w:ascii="Arial" w:hAnsi="Arial" w:cs="Arial"/>
        </w:rPr>
        <w:t xml:space="preserve"> should send a copy of the form to Employment Services so that changes are made to the employee’s contract of employment, and a record is kept on the employee’s file. </w:t>
      </w:r>
    </w:p>
    <w:p w14:paraId="6AB97EC5"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6941343D" w14:textId="77777777" w:rsidR="004079C2" w:rsidRPr="004079C2" w:rsidRDefault="00D71A92" w:rsidP="00D71A92">
      <w:pPr>
        <w:tabs>
          <w:tab w:val="left" w:pos="720"/>
          <w:tab w:val="left" w:pos="1440"/>
          <w:tab w:val="left" w:pos="2160"/>
          <w:tab w:val="left" w:pos="2880"/>
        </w:tabs>
        <w:ind w:left="720" w:hanging="720"/>
        <w:jc w:val="both"/>
        <w:rPr>
          <w:rFonts w:ascii="Arial" w:hAnsi="Arial" w:cs="Arial"/>
        </w:rPr>
      </w:pPr>
      <w:r>
        <w:rPr>
          <w:rFonts w:ascii="Arial" w:hAnsi="Arial" w:cs="Arial"/>
        </w:rPr>
        <w:t>8.4</w:t>
      </w:r>
      <w:r>
        <w:rPr>
          <w:rFonts w:ascii="Arial" w:hAnsi="Arial" w:cs="Arial"/>
        </w:rPr>
        <w:tab/>
      </w:r>
      <w:r w:rsidR="004079C2" w:rsidRPr="004079C2">
        <w:rPr>
          <w:rFonts w:ascii="Arial" w:hAnsi="Arial" w:cs="Arial"/>
        </w:rPr>
        <w:t>If the headteacher needs more time to consider the request, they must obtain the agreement of their employee for an extension to the 14 calendar</w:t>
      </w:r>
      <w:r w:rsidR="004079C2" w:rsidRPr="004079C2">
        <w:rPr>
          <w:rFonts w:ascii="Arial" w:hAnsi="Arial" w:cs="Arial"/>
          <w:color w:val="FF0000"/>
        </w:rPr>
        <w:t xml:space="preserve"> </w:t>
      </w:r>
      <w:r w:rsidR="004079C2" w:rsidRPr="004079C2">
        <w:rPr>
          <w:rFonts w:ascii="Arial" w:hAnsi="Arial" w:cs="Arial"/>
        </w:rPr>
        <w:t>days in which to inform them of the decision following the meeting.  In these circumstances the proposal for an extension is likely to be in the employee’s interests and the employee should be open to such requests.</w:t>
      </w:r>
    </w:p>
    <w:p w14:paraId="057DFEDA"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4DA699E2"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0B6A3EC8" w14:textId="77777777" w:rsidR="004079C2" w:rsidRPr="004079C2" w:rsidRDefault="00D71A92" w:rsidP="004079C2">
      <w:pPr>
        <w:tabs>
          <w:tab w:val="left" w:pos="720"/>
          <w:tab w:val="left" w:pos="1440"/>
          <w:tab w:val="left" w:pos="2160"/>
          <w:tab w:val="left" w:pos="2880"/>
        </w:tabs>
        <w:jc w:val="both"/>
        <w:rPr>
          <w:rFonts w:ascii="Arial" w:hAnsi="Arial" w:cs="Arial"/>
          <w:b/>
        </w:rPr>
      </w:pPr>
      <w:r>
        <w:rPr>
          <w:rFonts w:ascii="Arial" w:hAnsi="Arial" w:cs="Arial"/>
          <w:b/>
        </w:rPr>
        <w:t>8.5</w:t>
      </w:r>
      <w:r>
        <w:rPr>
          <w:rFonts w:ascii="Arial" w:hAnsi="Arial" w:cs="Arial"/>
          <w:b/>
        </w:rPr>
        <w:tab/>
      </w:r>
      <w:r w:rsidR="004079C2" w:rsidRPr="004079C2">
        <w:rPr>
          <w:rFonts w:ascii="Arial" w:hAnsi="Arial" w:cs="Arial"/>
          <w:b/>
        </w:rPr>
        <w:t>Declining a request</w:t>
      </w:r>
    </w:p>
    <w:p w14:paraId="05F743AB"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79EBB5C2" w14:textId="77777777" w:rsidR="004079C2" w:rsidRPr="004079C2" w:rsidRDefault="004079C2" w:rsidP="00B65CA9">
      <w:pPr>
        <w:tabs>
          <w:tab w:val="left" w:pos="720"/>
          <w:tab w:val="left" w:pos="1440"/>
          <w:tab w:val="left" w:pos="2160"/>
          <w:tab w:val="left" w:pos="2880"/>
        </w:tabs>
        <w:ind w:left="720"/>
        <w:jc w:val="both"/>
        <w:rPr>
          <w:rFonts w:ascii="Arial" w:hAnsi="Arial" w:cs="Arial"/>
        </w:rPr>
      </w:pPr>
      <w:r w:rsidRPr="004079C2">
        <w:rPr>
          <w:rFonts w:ascii="Arial" w:hAnsi="Arial" w:cs="Arial"/>
        </w:rPr>
        <w:t>Advice should be sought from your</w:t>
      </w:r>
      <w:r w:rsidRPr="004079C2">
        <w:rPr>
          <w:rFonts w:ascii="Arial" w:hAnsi="Arial" w:cs="Arial"/>
          <w:color w:val="FF0000"/>
        </w:rPr>
        <w:t xml:space="preserve"> </w:t>
      </w:r>
      <w:r w:rsidRPr="004079C2">
        <w:rPr>
          <w:rFonts w:ascii="Arial" w:hAnsi="Arial" w:cs="Arial"/>
        </w:rPr>
        <w:t>HR Business Partner</w:t>
      </w:r>
      <w:r w:rsidRPr="004079C2">
        <w:rPr>
          <w:rFonts w:ascii="Arial" w:hAnsi="Arial" w:cs="Arial"/>
          <w:color w:val="FF0000"/>
        </w:rPr>
        <w:t xml:space="preserve"> </w:t>
      </w:r>
      <w:r w:rsidRPr="004079C2">
        <w:rPr>
          <w:rFonts w:ascii="Arial" w:hAnsi="Arial" w:cs="Arial"/>
        </w:rPr>
        <w:t>prior to declining a request, to ensure fairness and consistency.</w:t>
      </w:r>
    </w:p>
    <w:p w14:paraId="62A8CDFC"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00F315CA" w14:textId="77777777" w:rsidR="004079C2" w:rsidRPr="004079C2" w:rsidRDefault="00B65CA9" w:rsidP="00B65CA9">
      <w:pPr>
        <w:tabs>
          <w:tab w:val="left" w:pos="720"/>
          <w:tab w:val="left" w:pos="1440"/>
          <w:tab w:val="left" w:pos="2160"/>
          <w:tab w:val="left" w:pos="2880"/>
        </w:tabs>
        <w:ind w:left="720" w:hanging="720"/>
        <w:jc w:val="both"/>
        <w:rPr>
          <w:rFonts w:ascii="Arial" w:hAnsi="Arial" w:cs="Arial"/>
        </w:rPr>
      </w:pPr>
      <w:r>
        <w:rPr>
          <w:rFonts w:ascii="Arial" w:hAnsi="Arial" w:cs="Arial"/>
        </w:rPr>
        <w:t>8.6</w:t>
      </w:r>
      <w:r>
        <w:rPr>
          <w:rFonts w:ascii="Arial" w:hAnsi="Arial" w:cs="Arial"/>
        </w:rPr>
        <w:tab/>
      </w:r>
      <w:r w:rsidR="004079C2" w:rsidRPr="004079C2">
        <w:rPr>
          <w:rFonts w:ascii="Arial" w:hAnsi="Arial" w:cs="Arial"/>
        </w:rPr>
        <w:t>An application may only be refused where the headteacher has a clear business reason for doing so, which should be one or more of the following prescribed business reasons.  The headteacher must not reject a request for any other reason.</w:t>
      </w:r>
    </w:p>
    <w:p w14:paraId="0897A6AD"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3CE1E87B" w14:textId="77777777" w:rsidR="004079C2" w:rsidRPr="004079C2" w:rsidRDefault="004079C2" w:rsidP="004079C2">
      <w:pPr>
        <w:numPr>
          <w:ilvl w:val="0"/>
          <w:numId w:val="34"/>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sidRPr="004079C2">
        <w:rPr>
          <w:rFonts w:ascii="Arial" w:hAnsi="Arial" w:cs="Arial"/>
        </w:rPr>
        <w:t>burden of additional costs;</w:t>
      </w:r>
    </w:p>
    <w:p w14:paraId="41A08D6A" w14:textId="77777777" w:rsidR="004079C2" w:rsidRPr="004079C2" w:rsidRDefault="004079C2" w:rsidP="004079C2">
      <w:pPr>
        <w:numPr>
          <w:ilvl w:val="0"/>
          <w:numId w:val="34"/>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sidRPr="004079C2">
        <w:rPr>
          <w:rFonts w:ascii="Arial" w:hAnsi="Arial" w:cs="Arial"/>
        </w:rPr>
        <w:t>detrimental effect on ability to meet customer demand;</w:t>
      </w:r>
    </w:p>
    <w:p w14:paraId="475DEBAE" w14:textId="77777777" w:rsidR="004079C2" w:rsidRPr="004079C2" w:rsidRDefault="004079C2" w:rsidP="004079C2">
      <w:pPr>
        <w:numPr>
          <w:ilvl w:val="0"/>
          <w:numId w:val="34"/>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sidRPr="004079C2">
        <w:rPr>
          <w:rFonts w:ascii="Arial" w:hAnsi="Arial" w:cs="Arial"/>
        </w:rPr>
        <w:t>inability to re-organise work among existing staff;</w:t>
      </w:r>
    </w:p>
    <w:p w14:paraId="792759AF" w14:textId="77777777" w:rsidR="004079C2" w:rsidRPr="004079C2" w:rsidRDefault="004079C2" w:rsidP="004079C2">
      <w:pPr>
        <w:numPr>
          <w:ilvl w:val="0"/>
          <w:numId w:val="34"/>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sidRPr="004079C2">
        <w:rPr>
          <w:rFonts w:ascii="Arial" w:hAnsi="Arial" w:cs="Arial"/>
        </w:rPr>
        <w:t>inability to recruit additional staff;</w:t>
      </w:r>
    </w:p>
    <w:p w14:paraId="75A888DB" w14:textId="77777777" w:rsidR="004079C2" w:rsidRPr="004079C2" w:rsidRDefault="004079C2" w:rsidP="004079C2">
      <w:pPr>
        <w:numPr>
          <w:ilvl w:val="0"/>
          <w:numId w:val="34"/>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sidRPr="004079C2">
        <w:rPr>
          <w:rFonts w:ascii="Arial" w:hAnsi="Arial" w:cs="Arial"/>
        </w:rPr>
        <w:t>detrimental impact on quality;</w:t>
      </w:r>
    </w:p>
    <w:p w14:paraId="5D97242E" w14:textId="77777777" w:rsidR="004079C2" w:rsidRPr="004079C2" w:rsidRDefault="004079C2" w:rsidP="004079C2">
      <w:pPr>
        <w:numPr>
          <w:ilvl w:val="0"/>
          <w:numId w:val="34"/>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sidRPr="004079C2">
        <w:rPr>
          <w:rFonts w:ascii="Arial" w:hAnsi="Arial" w:cs="Arial"/>
        </w:rPr>
        <w:t>detrimental impact on performance;</w:t>
      </w:r>
    </w:p>
    <w:p w14:paraId="0A53E4D6" w14:textId="77777777" w:rsidR="004079C2" w:rsidRPr="004079C2" w:rsidRDefault="004079C2" w:rsidP="004079C2">
      <w:pPr>
        <w:numPr>
          <w:ilvl w:val="0"/>
          <w:numId w:val="34"/>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sidRPr="004079C2">
        <w:rPr>
          <w:rFonts w:ascii="Arial" w:hAnsi="Arial" w:cs="Arial"/>
        </w:rPr>
        <w:t>insufficiency of work during the periods the employee proposes to work;</w:t>
      </w:r>
    </w:p>
    <w:p w14:paraId="4F7E9D57" w14:textId="77777777" w:rsidR="004079C2" w:rsidRPr="004079C2" w:rsidRDefault="004079C2" w:rsidP="004079C2">
      <w:pPr>
        <w:numPr>
          <w:ilvl w:val="0"/>
          <w:numId w:val="34"/>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sidRPr="004079C2">
        <w:rPr>
          <w:rFonts w:ascii="Arial" w:hAnsi="Arial" w:cs="Arial"/>
        </w:rPr>
        <w:t>planned structural changes.</w:t>
      </w:r>
    </w:p>
    <w:p w14:paraId="4766E3E7"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5141F1D4" w14:textId="77777777" w:rsidR="004079C2" w:rsidRPr="004079C2" w:rsidRDefault="00B65CA9" w:rsidP="004079C2">
      <w:pPr>
        <w:tabs>
          <w:tab w:val="left" w:pos="720"/>
          <w:tab w:val="left" w:pos="1440"/>
          <w:tab w:val="left" w:pos="2160"/>
          <w:tab w:val="left" w:pos="2880"/>
        </w:tabs>
        <w:jc w:val="both"/>
        <w:rPr>
          <w:rFonts w:ascii="Arial" w:hAnsi="Arial" w:cs="Arial"/>
        </w:rPr>
      </w:pPr>
      <w:r>
        <w:rPr>
          <w:rFonts w:ascii="Arial" w:hAnsi="Arial" w:cs="Arial"/>
        </w:rPr>
        <w:t>8.7</w:t>
      </w:r>
      <w:r>
        <w:rPr>
          <w:rFonts w:ascii="Arial" w:hAnsi="Arial" w:cs="Arial"/>
        </w:rPr>
        <w:tab/>
      </w:r>
      <w:r w:rsidR="004079C2" w:rsidRPr="004079C2">
        <w:rPr>
          <w:rFonts w:ascii="Arial" w:hAnsi="Arial" w:cs="Arial"/>
        </w:rPr>
        <w:t>If the request is rejected, the notification must:</w:t>
      </w:r>
    </w:p>
    <w:p w14:paraId="69E734D8"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65E332B6" w14:textId="77777777" w:rsidR="004079C2" w:rsidRPr="004079C2" w:rsidRDefault="004079C2" w:rsidP="004079C2">
      <w:pPr>
        <w:numPr>
          <w:ilvl w:val="0"/>
          <w:numId w:val="35"/>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sidRPr="004079C2">
        <w:rPr>
          <w:rFonts w:ascii="Arial" w:hAnsi="Arial" w:cs="Arial"/>
        </w:rPr>
        <w:t>state the business ground(s) for refusing the application;</w:t>
      </w:r>
    </w:p>
    <w:p w14:paraId="581D4DB4" w14:textId="77777777" w:rsidR="004079C2" w:rsidRPr="004079C2" w:rsidRDefault="004079C2" w:rsidP="004079C2">
      <w:pPr>
        <w:numPr>
          <w:ilvl w:val="0"/>
          <w:numId w:val="35"/>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sidRPr="004079C2">
        <w:rPr>
          <w:rFonts w:ascii="Arial" w:hAnsi="Arial" w:cs="Arial"/>
        </w:rPr>
        <w:t>provide a sufficient explanation as to why the business ground(s) for refusal applies in the circumstances;</w:t>
      </w:r>
    </w:p>
    <w:p w14:paraId="773AC735" w14:textId="77777777" w:rsidR="004079C2" w:rsidRPr="004079C2" w:rsidRDefault="004079C2" w:rsidP="004079C2">
      <w:pPr>
        <w:numPr>
          <w:ilvl w:val="0"/>
          <w:numId w:val="35"/>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sidRPr="004079C2">
        <w:rPr>
          <w:rFonts w:ascii="Arial" w:hAnsi="Arial" w:cs="Arial"/>
        </w:rPr>
        <w:t>provide details of the employee’s right to appeal;</w:t>
      </w:r>
    </w:p>
    <w:p w14:paraId="24F92DC6" w14:textId="77777777" w:rsidR="004079C2" w:rsidRPr="004079C2" w:rsidRDefault="004079C2" w:rsidP="004079C2">
      <w:pPr>
        <w:numPr>
          <w:ilvl w:val="0"/>
          <w:numId w:val="35"/>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sidRPr="004079C2">
        <w:rPr>
          <w:rFonts w:ascii="Arial" w:hAnsi="Arial" w:cs="Arial"/>
        </w:rPr>
        <w:t>be dated.</w:t>
      </w:r>
    </w:p>
    <w:p w14:paraId="065DBF9A"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558C3309" w14:textId="77777777" w:rsidR="004079C2" w:rsidRPr="004079C2" w:rsidRDefault="00B65CA9" w:rsidP="00B65CA9">
      <w:pPr>
        <w:tabs>
          <w:tab w:val="left" w:pos="720"/>
          <w:tab w:val="left" w:pos="1440"/>
          <w:tab w:val="left" w:pos="2160"/>
          <w:tab w:val="left" w:pos="2880"/>
        </w:tabs>
        <w:ind w:left="720" w:hanging="720"/>
        <w:jc w:val="both"/>
        <w:rPr>
          <w:rFonts w:ascii="Arial" w:hAnsi="Arial" w:cs="Arial"/>
        </w:rPr>
      </w:pPr>
      <w:r>
        <w:rPr>
          <w:rFonts w:ascii="Arial" w:hAnsi="Arial" w:cs="Arial"/>
        </w:rPr>
        <w:t>8.8</w:t>
      </w:r>
      <w:r>
        <w:rPr>
          <w:rFonts w:ascii="Arial" w:hAnsi="Arial" w:cs="Arial"/>
        </w:rPr>
        <w:tab/>
      </w:r>
      <w:r w:rsidR="004079C2" w:rsidRPr="004079C2">
        <w:rPr>
          <w:rFonts w:ascii="Arial" w:hAnsi="Arial" w:cs="Arial"/>
        </w:rPr>
        <w:t>To ensure that an employee receives all the information when a request has been declined, the headteacher should complete a Flexible Working Decline form (Appendix C)</w:t>
      </w:r>
      <w:r>
        <w:rPr>
          <w:rFonts w:ascii="Arial" w:hAnsi="Arial" w:cs="Arial"/>
        </w:rPr>
        <w:t xml:space="preserve"> and a copy kept on the employee’s file</w:t>
      </w:r>
      <w:r w:rsidR="004079C2" w:rsidRPr="004079C2">
        <w:rPr>
          <w:rFonts w:ascii="Arial" w:hAnsi="Arial" w:cs="Arial"/>
        </w:rPr>
        <w:t>.</w:t>
      </w:r>
    </w:p>
    <w:p w14:paraId="7E8ED408"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48692919" w14:textId="77777777" w:rsidR="004079C2" w:rsidRPr="004079C2" w:rsidRDefault="004079C2" w:rsidP="004079C2">
      <w:pPr>
        <w:pStyle w:val="ListParagraph"/>
        <w:numPr>
          <w:ilvl w:val="0"/>
          <w:numId w:val="38"/>
        </w:numPr>
        <w:tabs>
          <w:tab w:val="left" w:pos="426"/>
          <w:tab w:val="left" w:pos="1440"/>
          <w:tab w:val="left" w:pos="2160"/>
          <w:tab w:val="left" w:pos="2880"/>
        </w:tabs>
        <w:overflowPunct w:val="0"/>
        <w:autoSpaceDE w:val="0"/>
        <w:autoSpaceDN w:val="0"/>
        <w:adjustRightInd w:val="0"/>
        <w:ind w:left="426" w:hanging="426"/>
        <w:contextualSpacing/>
        <w:jc w:val="both"/>
        <w:textAlignment w:val="baseline"/>
        <w:rPr>
          <w:rFonts w:ascii="Arial" w:hAnsi="Arial" w:cs="Arial"/>
          <w:b/>
        </w:rPr>
      </w:pPr>
      <w:r w:rsidRPr="004079C2">
        <w:rPr>
          <w:rFonts w:ascii="Arial" w:hAnsi="Arial" w:cs="Arial"/>
          <w:b/>
        </w:rPr>
        <w:t>Right of Appeal</w:t>
      </w:r>
    </w:p>
    <w:p w14:paraId="055A7708"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7A95244D" w14:textId="77777777" w:rsidR="004079C2" w:rsidRPr="004079C2" w:rsidRDefault="00B65CA9" w:rsidP="00B65CA9">
      <w:pPr>
        <w:tabs>
          <w:tab w:val="left" w:pos="720"/>
          <w:tab w:val="left" w:pos="1440"/>
          <w:tab w:val="left" w:pos="2160"/>
          <w:tab w:val="left" w:pos="2880"/>
        </w:tabs>
        <w:ind w:left="426" w:hanging="426"/>
        <w:jc w:val="both"/>
        <w:rPr>
          <w:rFonts w:ascii="Arial" w:hAnsi="Arial" w:cs="Arial"/>
        </w:rPr>
      </w:pPr>
      <w:r>
        <w:rPr>
          <w:rFonts w:ascii="Arial" w:hAnsi="Arial" w:cs="Arial"/>
        </w:rPr>
        <w:t>9.1</w:t>
      </w:r>
      <w:r>
        <w:rPr>
          <w:rFonts w:ascii="Arial" w:hAnsi="Arial" w:cs="Arial"/>
        </w:rPr>
        <w:tab/>
      </w:r>
      <w:r w:rsidR="004079C2" w:rsidRPr="004079C2">
        <w:rPr>
          <w:rFonts w:ascii="Arial" w:hAnsi="Arial" w:cs="Arial"/>
        </w:rPr>
        <w:t xml:space="preserve">There will be circumstances where the employee may believe that their request has not been properly considered and may want to appeal.  </w:t>
      </w:r>
      <w:r>
        <w:rPr>
          <w:rFonts w:ascii="Arial" w:hAnsi="Arial" w:cs="Arial"/>
        </w:rPr>
        <w:t>Under this</w:t>
      </w:r>
      <w:r w:rsidR="004079C2" w:rsidRPr="004079C2">
        <w:rPr>
          <w:rFonts w:ascii="Arial" w:hAnsi="Arial" w:cs="Arial"/>
        </w:rPr>
        <w:t xml:space="preserve"> Flexible Working Policy an employee will have 14 calendar</w:t>
      </w:r>
      <w:r w:rsidR="004079C2" w:rsidRPr="004079C2">
        <w:rPr>
          <w:rFonts w:ascii="Arial" w:hAnsi="Arial" w:cs="Arial"/>
          <w:color w:val="FF0000"/>
        </w:rPr>
        <w:t xml:space="preserve"> </w:t>
      </w:r>
      <w:r w:rsidR="004079C2" w:rsidRPr="004079C2">
        <w:rPr>
          <w:rFonts w:ascii="Arial" w:hAnsi="Arial" w:cs="Arial"/>
        </w:rPr>
        <w:t>days to appeal in writing after the date of receiving written notification of the employer’s decision.</w:t>
      </w:r>
    </w:p>
    <w:p w14:paraId="469E993B"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4D693EA1" w14:textId="77777777" w:rsidR="004079C2" w:rsidRPr="004079C2" w:rsidRDefault="00B65CA9" w:rsidP="00B65CA9">
      <w:pPr>
        <w:tabs>
          <w:tab w:val="left" w:pos="720"/>
          <w:tab w:val="left" w:pos="1440"/>
          <w:tab w:val="left" w:pos="2160"/>
          <w:tab w:val="left" w:pos="2880"/>
        </w:tabs>
        <w:ind w:left="426" w:hanging="426"/>
        <w:jc w:val="both"/>
        <w:rPr>
          <w:rFonts w:ascii="Arial" w:hAnsi="Arial" w:cs="Arial"/>
        </w:rPr>
      </w:pPr>
      <w:r>
        <w:rPr>
          <w:rFonts w:ascii="Arial" w:hAnsi="Arial" w:cs="Arial"/>
        </w:rPr>
        <w:t>9.2</w:t>
      </w:r>
      <w:r>
        <w:rPr>
          <w:rFonts w:ascii="Arial" w:hAnsi="Arial" w:cs="Arial"/>
        </w:rPr>
        <w:tab/>
      </w:r>
      <w:r w:rsidR="004079C2" w:rsidRPr="004079C2">
        <w:rPr>
          <w:rFonts w:ascii="Arial" w:hAnsi="Arial" w:cs="Arial"/>
        </w:rPr>
        <w:t>When appealing against a refused request an employee will have to set out the grounds for making the appeal by completing the Flexible Working Appeal form, ensuring the form is dated (appendix D).</w:t>
      </w:r>
    </w:p>
    <w:p w14:paraId="59948A4B"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328A36FD" w14:textId="77777777" w:rsidR="004079C2" w:rsidRPr="004079C2" w:rsidRDefault="00B65CA9" w:rsidP="00B65CA9">
      <w:pPr>
        <w:tabs>
          <w:tab w:val="left" w:pos="720"/>
          <w:tab w:val="left" w:pos="1440"/>
          <w:tab w:val="left" w:pos="2160"/>
          <w:tab w:val="left" w:pos="2880"/>
        </w:tabs>
        <w:ind w:left="426" w:hanging="426"/>
        <w:jc w:val="both"/>
        <w:rPr>
          <w:rFonts w:ascii="Arial" w:hAnsi="Arial" w:cs="Arial"/>
        </w:rPr>
      </w:pPr>
      <w:r>
        <w:rPr>
          <w:rFonts w:ascii="Arial" w:hAnsi="Arial" w:cs="Arial"/>
        </w:rPr>
        <w:t>9.3</w:t>
      </w:r>
      <w:r>
        <w:rPr>
          <w:rFonts w:ascii="Arial" w:hAnsi="Arial" w:cs="Arial"/>
        </w:rPr>
        <w:tab/>
      </w:r>
      <w:r w:rsidR="004079C2" w:rsidRPr="004079C2">
        <w:rPr>
          <w:rFonts w:ascii="Arial" w:hAnsi="Arial" w:cs="Arial"/>
        </w:rPr>
        <w:t xml:space="preserve">The appeal will be heard by </w:t>
      </w:r>
      <w:r>
        <w:rPr>
          <w:rFonts w:ascii="Arial" w:hAnsi="Arial" w:cs="Arial"/>
        </w:rPr>
        <w:t>the</w:t>
      </w:r>
      <w:r w:rsidR="004079C2" w:rsidRPr="004079C2">
        <w:rPr>
          <w:rFonts w:ascii="Arial" w:hAnsi="Arial" w:cs="Arial"/>
        </w:rPr>
        <w:t xml:space="preserve"> appropriate </w:t>
      </w:r>
      <w:r>
        <w:rPr>
          <w:rFonts w:ascii="Arial" w:hAnsi="Arial" w:cs="Arial"/>
        </w:rPr>
        <w:t xml:space="preserve">appeals </w:t>
      </w:r>
      <w:r w:rsidR="004079C2" w:rsidRPr="004079C2">
        <w:rPr>
          <w:rFonts w:ascii="Arial" w:hAnsi="Arial" w:cs="Arial"/>
        </w:rPr>
        <w:t>committee of the governing body.  The hearing must be arranged within 14 calendar</w:t>
      </w:r>
      <w:r w:rsidR="004079C2" w:rsidRPr="004079C2">
        <w:rPr>
          <w:rFonts w:ascii="Arial" w:hAnsi="Arial" w:cs="Arial"/>
          <w:color w:val="FF0000"/>
        </w:rPr>
        <w:t xml:space="preserve"> </w:t>
      </w:r>
      <w:r w:rsidR="004079C2" w:rsidRPr="004079C2">
        <w:rPr>
          <w:rFonts w:ascii="Arial" w:hAnsi="Arial" w:cs="Arial"/>
        </w:rPr>
        <w:t xml:space="preserve">days after receiving notification that the employee wishes to appeal.  The employee can be accompanied by a </w:t>
      </w:r>
      <w:r>
        <w:rPr>
          <w:rFonts w:ascii="Arial" w:hAnsi="Arial" w:cs="Arial"/>
        </w:rPr>
        <w:t xml:space="preserve">work </w:t>
      </w:r>
      <w:r w:rsidR="004079C2" w:rsidRPr="004079C2">
        <w:rPr>
          <w:rFonts w:ascii="Arial" w:hAnsi="Arial" w:cs="Arial"/>
        </w:rPr>
        <w:t>colleague or Professional Association/Trade Union representative.</w:t>
      </w:r>
    </w:p>
    <w:p w14:paraId="7B6C5648"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06370836" w14:textId="77777777" w:rsidR="004079C2" w:rsidRPr="004079C2" w:rsidRDefault="00B65CA9" w:rsidP="00B65CA9">
      <w:pPr>
        <w:tabs>
          <w:tab w:val="left" w:pos="720"/>
          <w:tab w:val="left" w:pos="1440"/>
          <w:tab w:val="left" w:pos="2160"/>
          <w:tab w:val="left" w:pos="2880"/>
        </w:tabs>
        <w:ind w:left="426" w:hanging="426"/>
        <w:jc w:val="both"/>
        <w:rPr>
          <w:rFonts w:ascii="Arial" w:hAnsi="Arial" w:cs="Arial"/>
        </w:rPr>
      </w:pPr>
      <w:r>
        <w:rPr>
          <w:rFonts w:ascii="Arial" w:hAnsi="Arial" w:cs="Arial"/>
        </w:rPr>
        <w:t>9.4</w:t>
      </w:r>
      <w:r>
        <w:rPr>
          <w:rFonts w:ascii="Arial" w:hAnsi="Arial" w:cs="Arial"/>
        </w:rPr>
        <w:tab/>
      </w:r>
      <w:r w:rsidR="004079C2" w:rsidRPr="004079C2">
        <w:rPr>
          <w:rFonts w:ascii="Arial" w:hAnsi="Arial" w:cs="Arial"/>
        </w:rPr>
        <w:t xml:space="preserve">The employee must be informed of the outcome of the appeal in writing (Appendix E) within 14 </w:t>
      </w:r>
      <w:r w:rsidR="004079C2" w:rsidRPr="004079C2">
        <w:rPr>
          <w:rFonts w:ascii="Arial" w:hAnsi="Arial" w:cs="Arial"/>
          <w:highlight w:val="lightGray"/>
        </w:rPr>
        <w:t>calendar</w:t>
      </w:r>
      <w:r w:rsidR="004079C2" w:rsidRPr="004079C2">
        <w:rPr>
          <w:rFonts w:ascii="Arial" w:hAnsi="Arial" w:cs="Arial"/>
          <w:color w:val="FF0000"/>
        </w:rPr>
        <w:t xml:space="preserve"> </w:t>
      </w:r>
      <w:r w:rsidR="004079C2" w:rsidRPr="004079C2">
        <w:rPr>
          <w:rFonts w:ascii="Arial" w:hAnsi="Arial" w:cs="Arial"/>
        </w:rPr>
        <w:t>days after the date of the meeting and a copy of the appeal will be held on the employee’s personnel file.</w:t>
      </w:r>
    </w:p>
    <w:p w14:paraId="0842C36E"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04501534" w14:textId="77777777" w:rsidR="004079C2" w:rsidRPr="004079C2" w:rsidRDefault="00B65CA9" w:rsidP="00B65CA9">
      <w:pPr>
        <w:tabs>
          <w:tab w:val="left" w:pos="720"/>
          <w:tab w:val="left" w:pos="1440"/>
          <w:tab w:val="left" w:pos="2160"/>
          <w:tab w:val="left" w:pos="2880"/>
        </w:tabs>
        <w:ind w:left="426" w:hanging="426"/>
        <w:jc w:val="both"/>
        <w:rPr>
          <w:rFonts w:ascii="Arial" w:hAnsi="Arial" w:cs="Arial"/>
        </w:rPr>
      </w:pPr>
      <w:r>
        <w:rPr>
          <w:rFonts w:ascii="Arial" w:hAnsi="Arial" w:cs="Arial"/>
        </w:rPr>
        <w:t>9.5</w:t>
      </w:r>
      <w:r>
        <w:rPr>
          <w:rFonts w:ascii="Arial" w:hAnsi="Arial" w:cs="Arial"/>
        </w:rPr>
        <w:tab/>
      </w:r>
      <w:r w:rsidR="004079C2" w:rsidRPr="004079C2">
        <w:rPr>
          <w:rFonts w:ascii="Arial" w:hAnsi="Arial" w:cs="Arial"/>
        </w:rPr>
        <w:t>If the appeal is upheld, the written decision must include a description of the new working pattern, state the date from which the new working pattern is to take effect and be dated.</w:t>
      </w:r>
    </w:p>
    <w:p w14:paraId="0F4A0EE3"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2729C746" w14:textId="77777777" w:rsidR="004079C2" w:rsidRPr="004079C2" w:rsidRDefault="00B65CA9" w:rsidP="00B65CA9">
      <w:pPr>
        <w:tabs>
          <w:tab w:val="left" w:pos="720"/>
          <w:tab w:val="left" w:pos="1440"/>
          <w:tab w:val="left" w:pos="2160"/>
          <w:tab w:val="left" w:pos="2880"/>
        </w:tabs>
        <w:ind w:left="426" w:hanging="426"/>
        <w:jc w:val="both"/>
        <w:rPr>
          <w:rFonts w:ascii="Arial" w:hAnsi="Arial" w:cs="Arial"/>
        </w:rPr>
      </w:pPr>
      <w:r>
        <w:rPr>
          <w:rFonts w:ascii="Arial" w:hAnsi="Arial" w:cs="Arial"/>
        </w:rPr>
        <w:t>9.6</w:t>
      </w:r>
      <w:r>
        <w:rPr>
          <w:rFonts w:ascii="Arial" w:hAnsi="Arial" w:cs="Arial"/>
        </w:rPr>
        <w:tab/>
      </w:r>
      <w:r w:rsidR="004079C2" w:rsidRPr="004079C2">
        <w:rPr>
          <w:rFonts w:ascii="Arial" w:hAnsi="Arial" w:cs="Arial"/>
        </w:rPr>
        <w:t>If the appeal is dismissed, the written decision must state the ground for the decision, provide an explanation as to why the grounds for refusal apply in the circumstances and be dated.</w:t>
      </w:r>
    </w:p>
    <w:p w14:paraId="08CE93BC"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78065BD3" w14:textId="77777777" w:rsidR="004079C2" w:rsidRPr="004079C2" w:rsidRDefault="00B65CA9" w:rsidP="00B65CA9">
      <w:pPr>
        <w:tabs>
          <w:tab w:val="left" w:pos="720"/>
          <w:tab w:val="left" w:pos="1440"/>
          <w:tab w:val="left" w:pos="2160"/>
          <w:tab w:val="left" w:pos="2880"/>
        </w:tabs>
        <w:ind w:left="426" w:hanging="426"/>
        <w:jc w:val="both"/>
        <w:rPr>
          <w:rFonts w:ascii="Arial" w:hAnsi="Arial" w:cs="Arial"/>
        </w:rPr>
      </w:pPr>
      <w:r>
        <w:rPr>
          <w:rFonts w:ascii="Arial" w:hAnsi="Arial" w:cs="Arial"/>
        </w:rPr>
        <w:t>9.7</w:t>
      </w:r>
      <w:r>
        <w:rPr>
          <w:rFonts w:ascii="Arial" w:hAnsi="Arial" w:cs="Arial"/>
        </w:rPr>
        <w:tab/>
      </w:r>
      <w:r w:rsidR="004079C2" w:rsidRPr="004079C2">
        <w:rPr>
          <w:rFonts w:ascii="Arial" w:hAnsi="Arial" w:cs="Arial"/>
        </w:rPr>
        <w:t>A written notice of the appeal outcome constitutes the employer’s final decision and is effectively the end of the formal procedure within the workplace.</w:t>
      </w:r>
    </w:p>
    <w:p w14:paraId="26FDA743"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6C0687AF" w14:textId="77777777" w:rsidR="004079C2" w:rsidRPr="004079C2" w:rsidRDefault="004079C2" w:rsidP="004079C2">
      <w:pPr>
        <w:pStyle w:val="ListParagraph"/>
        <w:numPr>
          <w:ilvl w:val="0"/>
          <w:numId w:val="38"/>
        </w:numPr>
        <w:tabs>
          <w:tab w:val="left" w:pos="426"/>
          <w:tab w:val="left" w:pos="1440"/>
          <w:tab w:val="left" w:pos="2160"/>
          <w:tab w:val="left" w:pos="2880"/>
        </w:tabs>
        <w:overflowPunct w:val="0"/>
        <w:autoSpaceDE w:val="0"/>
        <w:autoSpaceDN w:val="0"/>
        <w:adjustRightInd w:val="0"/>
        <w:ind w:left="426" w:hanging="426"/>
        <w:contextualSpacing/>
        <w:jc w:val="both"/>
        <w:textAlignment w:val="baseline"/>
        <w:rPr>
          <w:rFonts w:ascii="Arial" w:hAnsi="Arial" w:cs="Arial"/>
          <w:b/>
        </w:rPr>
      </w:pPr>
      <w:r w:rsidRPr="004079C2">
        <w:rPr>
          <w:rFonts w:ascii="Arial" w:hAnsi="Arial" w:cs="Arial"/>
          <w:b/>
        </w:rPr>
        <w:t>Failure to Comply</w:t>
      </w:r>
    </w:p>
    <w:p w14:paraId="51903651" w14:textId="77777777" w:rsidR="004079C2" w:rsidRPr="004079C2" w:rsidRDefault="004079C2" w:rsidP="004079C2">
      <w:pPr>
        <w:tabs>
          <w:tab w:val="left" w:pos="720"/>
          <w:tab w:val="left" w:pos="1440"/>
          <w:tab w:val="left" w:pos="2160"/>
          <w:tab w:val="left" w:pos="2880"/>
        </w:tabs>
        <w:jc w:val="both"/>
        <w:rPr>
          <w:rFonts w:ascii="Arial" w:hAnsi="Arial" w:cs="Arial"/>
          <w:b/>
        </w:rPr>
      </w:pPr>
    </w:p>
    <w:p w14:paraId="24809114" w14:textId="77777777" w:rsidR="004079C2" w:rsidRPr="004079C2" w:rsidRDefault="004079C2" w:rsidP="004079C2">
      <w:pPr>
        <w:tabs>
          <w:tab w:val="left" w:pos="720"/>
          <w:tab w:val="left" w:pos="1440"/>
          <w:tab w:val="left" w:pos="2160"/>
          <w:tab w:val="left" w:pos="2880"/>
        </w:tabs>
        <w:jc w:val="both"/>
        <w:rPr>
          <w:rFonts w:ascii="Arial" w:hAnsi="Arial" w:cs="Arial"/>
        </w:rPr>
      </w:pPr>
      <w:r w:rsidRPr="004079C2">
        <w:rPr>
          <w:rFonts w:ascii="Arial" w:hAnsi="Arial" w:cs="Arial"/>
        </w:rPr>
        <w:t>Failure to comply with the above policy may result in an employee complai</w:t>
      </w:r>
      <w:r w:rsidR="00E45D5B">
        <w:rPr>
          <w:rFonts w:ascii="Arial" w:hAnsi="Arial" w:cs="Arial"/>
        </w:rPr>
        <w:t>ning to an Employment Tribunal.</w:t>
      </w:r>
      <w:r w:rsidRPr="004079C2">
        <w:rPr>
          <w:rFonts w:ascii="Arial" w:hAnsi="Arial" w:cs="Arial"/>
        </w:rPr>
        <w:t xml:space="preserve"> Further advice and information is availabl</w:t>
      </w:r>
      <w:r w:rsidR="00B65CA9">
        <w:rPr>
          <w:rFonts w:ascii="Arial" w:hAnsi="Arial" w:cs="Arial"/>
        </w:rPr>
        <w:t>e from your HR Business Partner</w:t>
      </w:r>
      <w:r w:rsidRPr="004079C2">
        <w:rPr>
          <w:rFonts w:ascii="Arial" w:hAnsi="Arial" w:cs="Arial"/>
        </w:rPr>
        <w:t>.</w:t>
      </w:r>
    </w:p>
    <w:p w14:paraId="734A62F6" w14:textId="77777777" w:rsidR="004079C2" w:rsidRPr="004079C2" w:rsidRDefault="004079C2" w:rsidP="004079C2">
      <w:pPr>
        <w:pStyle w:val="body"/>
        <w:spacing w:before="0" w:beforeAutospacing="0" w:after="0" w:afterAutospacing="0"/>
        <w:jc w:val="both"/>
        <w:rPr>
          <w:rFonts w:ascii="Arial" w:hAnsi="Arial" w:cs="Arial"/>
        </w:rPr>
      </w:pPr>
    </w:p>
    <w:p w14:paraId="07C36823" w14:textId="77777777" w:rsidR="004079C2" w:rsidRPr="004079C2" w:rsidRDefault="004079C2" w:rsidP="004079C2">
      <w:pPr>
        <w:jc w:val="both"/>
        <w:rPr>
          <w:rFonts w:ascii="Arial" w:hAnsi="Arial" w:cs="Arial"/>
          <w:b/>
        </w:rPr>
      </w:pPr>
      <w:r w:rsidRPr="004079C2">
        <w:rPr>
          <w:rFonts w:ascii="Arial" w:hAnsi="Arial" w:cs="Arial"/>
          <w:b/>
        </w:rPr>
        <w:t xml:space="preserve">11. Monitoring and Review </w:t>
      </w:r>
    </w:p>
    <w:p w14:paraId="6E7EC86D" w14:textId="77777777" w:rsidR="004079C2" w:rsidRPr="004079C2" w:rsidRDefault="004079C2" w:rsidP="004079C2">
      <w:pPr>
        <w:jc w:val="both"/>
        <w:rPr>
          <w:rFonts w:ascii="Arial" w:hAnsi="Arial" w:cs="Arial"/>
          <w:b/>
        </w:rPr>
      </w:pPr>
    </w:p>
    <w:p w14:paraId="10DBE2E7" w14:textId="77777777" w:rsidR="004079C2" w:rsidRPr="004079C2" w:rsidRDefault="004079C2" w:rsidP="004079C2">
      <w:pPr>
        <w:jc w:val="both"/>
        <w:rPr>
          <w:rFonts w:ascii="Arial" w:hAnsi="Arial" w:cs="Arial"/>
          <w:lang w:val="en-US"/>
        </w:rPr>
      </w:pPr>
      <w:r w:rsidRPr="004079C2">
        <w:rPr>
          <w:rFonts w:ascii="Arial" w:hAnsi="Arial" w:cs="Arial"/>
        </w:rPr>
        <w:t>T</w:t>
      </w:r>
      <w:r w:rsidRPr="004079C2">
        <w:rPr>
          <w:rFonts w:ascii="Arial" w:hAnsi="Arial" w:cs="Arial"/>
          <w:lang w:val="en-US"/>
        </w:rPr>
        <w:t>he Governing Body will monitor the outcomes and impact of this policy/procedure on an annual/bi-annual basis in conjunction with the recognized Trade Unions.</w:t>
      </w:r>
    </w:p>
    <w:p w14:paraId="5E9C8192" w14:textId="77777777" w:rsidR="004079C2" w:rsidRPr="004079C2" w:rsidRDefault="004079C2" w:rsidP="004079C2">
      <w:pPr>
        <w:jc w:val="both"/>
        <w:rPr>
          <w:rFonts w:ascii="Arial" w:hAnsi="Arial" w:cs="Arial"/>
          <w:lang w:val="en-US"/>
        </w:rPr>
      </w:pPr>
    </w:p>
    <w:p w14:paraId="3523AD15" w14:textId="77777777" w:rsidR="004079C2" w:rsidRPr="004079C2" w:rsidRDefault="004079C2" w:rsidP="004079C2">
      <w:pPr>
        <w:jc w:val="both"/>
        <w:rPr>
          <w:rFonts w:ascii="Arial" w:hAnsi="Arial" w:cs="Arial"/>
          <w:lang w:val="en-US"/>
        </w:rPr>
      </w:pPr>
      <w:r w:rsidRPr="004079C2">
        <w:rPr>
          <w:rFonts w:ascii="Arial" w:hAnsi="Arial" w:cs="Arial"/>
          <w:lang w:val="en-US"/>
        </w:rPr>
        <w:t>This procedure will be reviewed no later than 2 years’ time by Human Resources in consultation with Trade Unions.</w:t>
      </w:r>
    </w:p>
    <w:p w14:paraId="34B3DFD0" w14:textId="77777777" w:rsidR="004079C2" w:rsidRPr="004079C2" w:rsidRDefault="004079C2" w:rsidP="004079C2">
      <w:pPr>
        <w:jc w:val="both"/>
        <w:rPr>
          <w:rFonts w:ascii="Arial" w:hAnsi="Arial" w:cs="Arial"/>
          <w:lang w:val="en-US"/>
        </w:rPr>
      </w:pPr>
    </w:p>
    <w:p w14:paraId="739DF897" w14:textId="77777777" w:rsidR="004079C2" w:rsidRDefault="004079C2" w:rsidP="004079C2">
      <w:pPr>
        <w:spacing w:after="200" w:line="276" w:lineRule="auto"/>
        <w:rPr>
          <w:rFonts w:ascii="Arial" w:hAnsi="Arial" w:cs="Arial"/>
          <w:lang w:val="en-US"/>
        </w:rPr>
      </w:pPr>
    </w:p>
    <w:p w14:paraId="0E56A462" w14:textId="77777777" w:rsidR="00E27D0E" w:rsidRDefault="00E27D0E" w:rsidP="004079C2">
      <w:pPr>
        <w:spacing w:after="200" w:line="276" w:lineRule="auto"/>
        <w:rPr>
          <w:rFonts w:ascii="Arial" w:hAnsi="Arial" w:cs="Arial"/>
          <w:lang w:val="en-US"/>
        </w:rPr>
      </w:pPr>
    </w:p>
    <w:p w14:paraId="2CECE9E4" w14:textId="77777777" w:rsidR="00E27D0E" w:rsidRDefault="00E27D0E" w:rsidP="004079C2">
      <w:pPr>
        <w:spacing w:after="200" w:line="276" w:lineRule="auto"/>
        <w:rPr>
          <w:rFonts w:ascii="Arial" w:hAnsi="Arial" w:cs="Arial"/>
          <w:lang w:val="en-US"/>
        </w:rPr>
      </w:pPr>
    </w:p>
    <w:p w14:paraId="17D5A2B4" w14:textId="77777777" w:rsidR="00E27D0E" w:rsidRDefault="00E27D0E" w:rsidP="004079C2">
      <w:pPr>
        <w:spacing w:after="200" w:line="276" w:lineRule="auto"/>
        <w:rPr>
          <w:rFonts w:ascii="Arial" w:hAnsi="Arial" w:cs="Arial"/>
          <w:lang w:val="en-US"/>
        </w:rPr>
      </w:pPr>
    </w:p>
    <w:p w14:paraId="79CF82D1" w14:textId="77777777" w:rsidR="00E27D0E" w:rsidRDefault="00E27D0E" w:rsidP="004079C2">
      <w:pPr>
        <w:spacing w:after="200" w:line="276" w:lineRule="auto"/>
        <w:rPr>
          <w:rFonts w:ascii="Arial" w:hAnsi="Arial" w:cs="Arial"/>
          <w:lang w:val="en-US"/>
        </w:rPr>
      </w:pPr>
    </w:p>
    <w:p w14:paraId="28DA8B4E" w14:textId="77777777" w:rsidR="00E27D0E" w:rsidRDefault="00E27D0E" w:rsidP="004079C2">
      <w:pPr>
        <w:spacing w:after="200" w:line="276" w:lineRule="auto"/>
        <w:rPr>
          <w:rFonts w:ascii="Arial" w:hAnsi="Arial" w:cs="Arial"/>
          <w:lang w:val="en-US"/>
        </w:rPr>
      </w:pPr>
    </w:p>
    <w:p w14:paraId="631F0115" w14:textId="77777777" w:rsidR="00E27D0E" w:rsidRDefault="00E27D0E" w:rsidP="004079C2">
      <w:pPr>
        <w:spacing w:after="200" w:line="276" w:lineRule="auto"/>
        <w:rPr>
          <w:rFonts w:ascii="Arial" w:hAnsi="Arial" w:cs="Arial"/>
          <w:lang w:val="en-US"/>
        </w:rPr>
      </w:pPr>
    </w:p>
    <w:p w14:paraId="377962FD" w14:textId="77777777" w:rsidR="00E27D0E" w:rsidRDefault="00E27D0E" w:rsidP="004079C2">
      <w:pPr>
        <w:spacing w:after="200" w:line="276" w:lineRule="auto"/>
        <w:rPr>
          <w:rFonts w:ascii="Arial" w:hAnsi="Arial" w:cs="Arial"/>
          <w:lang w:val="en-US"/>
        </w:rPr>
      </w:pPr>
    </w:p>
    <w:p w14:paraId="46D74E04" w14:textId="77777777" w:rsidR="00E27D0E" w:rsidRDefault="00E27D0E" w:rsidP="004079C2">
      <w:pPr>
        <w:spacing w:after="200" w:line="276" w:lineRule="auto"/>
        <w:rPr>
          <w:rFonts w:ascii="Arial" w:hAnsi="Arial" w:cs="Arial"/>
          <w:lang w:val="en-US"/>
        </w:rPr>
      </w:pPr>
    </w:p>
    <w:p w14:paraId="4CD8BB94" w14:textId="77777777" w:rsidR="00E27D0E" w:rsidRDefault="00E27D0E" w:rsidP="004079C2">
      <w:pPr>
        <w:spacing w:after="200" w:line="276" w:lineRule="auto"/>
        <w:rPr>
          <w:rFonts w:ascii="Arial" w:hAnsi="Arial" w:cs="Arial"/>
          <w:lang w:val="en-US"/>
        </w:rPr>
      </w:pPr>
    </w:p>
    <w:p w14:paraId="31A10B96" w14:textId="77777777" w:rsidR="00E27D0E" w:rsidRDefault="00E27D0E" w:rsidP="004079C2">
      <w:pPr>
        <w:spacing w:after="200" w:line="276" w:lineRule="auto"/>
        <w:rPr>
          <w:rFonts w:ascii="Arial" w:hAnsi="Arial" w:cs="Arial"/>
          <w:lang w:val="en-US"/>
        </w:rPr>
      </w:pPr>
    </w:p>
    <w:p w14:paraId="0A4645C6" w14:textId="77777777" w:rsidR="00E27D0E" w:rsidRDefault="00E27D0E" w:rsidP="004079C2">
      <w:pPr>
        <w:spacing w:after="200" w:line="276" w:lineRule="auto"/>
        <w:rPr>
          <w:rFonts w:ascii="Arial" w:hAnsi="Arial" w:cs="Arial"/>
          <w:lang w:val="en-US"/>
        </w:rPr>
      </w:pPr>
    </w:p>
    <w:p w14:paraId="44EF6CF5" w14:textId="77777777" w:rsidR="00E27D0E" w:rsidRDefault="00E27D0E" w:rsidP="004079C2">
      <w:pPr>
        <w:spacing w:after="200" w:line="276" w:lineRule="auto"/>
        <w:rPr>
          <w:rFonts w:ascii="Arial" w:hAnsi="Arial" w:cs="Arial"/>
          <w:lang w:val="en-US"/>
        </w:rPr>
      </w:pPr>
    </w:p>
    <w:p w14:paraId="3033DD67" w14:textId="77777777" w:rsidR="00E27D0E" w:rsidRDefault="00E27D0E" w:rsidP="004079C2">
      <w:pPr>
        <w:spacing w:after="200" w:line="276" w:lineRule="auto"/>
        <w:rPr>
          <w:rFonts w:ascii="Arial" w:hAnsi="Arial" w:cs="Arial"/>
          <w:lang w:val="en-US"/>
        </w:rPr>
      </w:pPr>
    </w:p>
    <w:p w14:paraId="50C18F8F" w14:textId="77777777" w:rsidR="00E27D0E" w:rsidRDefault="00E27D0E" w:rsidP="004079C2">
      <w:pPr>
        <w:spacing w:after="200" w:line="276" w:lineRule="auto"/>
        <w:rPr>
          <w:rFonts w:ascii="Arial" w:hAnsi="Arial" w:cs="Arial"/>
          <w:lang w:val="en-US"/>
        </w:rPr>
      </w:pPr>
    </w:p>
    <w:p w14:paraId="2CAD444E" w14:textId="77777777" w:rsidR="00E27D0E" w:rsidRDefault="00E27D0E" w:rsidP="004079C2">
      <w:pPr>
        <w:spacing w:after="200" w:line="276" w:lineRule="auto"/>
        <w:rPr>
          <w:rFonts w:ascii="Arial" w:hAnsi="Arial" w:cs="Arial"/>
          <w:lang w:val="en-US"/>
        </w:rPr>
      </w:pPr>
    </w:p>
    <w:p w14:paraId="0E2238A2" w14:textId="77777777" w:rsidR="00E27D0E" w:rsidRDefault="00E27D0E" w:rsidP="004079C2">
      <w:pPr>
        <w:spacing w:after="200" w:line="276" w:lineRule="auto"/>
        <w:rPr>
          <w:rFonts w:ascii="Arial" w:hAnsi="Arial" w:cs="Arial"/>
          <w:lang w:val="en-US"/>
        </w:rPr>
      </w:pPr>
    </w:p>
    <w:p w14:paraId="51E35F97" w14:textId="77777777" w:rsidR="00E27D0E" w:rsidRDefault="00E27D0E" w:rsidP="004079C2">
      <w:pPr>
        <w:spacing w:after="200" w:line="276" w:lineRule="auto"/>
        <w:rPr>
          <w:rFonts w:ascii="Arial" w:hAnsi="Arial" w:cs="Arial"/>
          <w:lang w:val="en-US"/>
        </w:rPr>
      </w:pPr>
    </w:p>
    <w:p w14:paraId="1AD6FB4D" w14:textId="77777777" w:rsidR="00E27D0E" w:rsidRDefault="00E27D0E" w:rsidP="004079C2">
      <w:pPr>
        <w:spacing w:after="200" w:line="276" w:lineRule="auto"/>
        <w:rPr>
          <w:rFonts w:ascii="Arial" w:hAnsi="Arial" w:cs="Arial"/>
          <w:lang w:val="en-US"/>
        </w:rPr>
      </w:pPr>
    </w:p>
    <w:p w14:paraId="44736B79" w14:textId="77777777" w:rsidR="00E27D0E" w:rsidRDefault="00E27D0E" w:rsidP="004079C2">
      <w:pPr>
        <w:spacing w:after="200" w:line="276" w:lineRule="auto"/>
        <w:rPr>
          <w:rFonts w:ascii="Arial" w:hAnsi="Arial" w:cs="Arial"/>
          <w:lang w:val="en-US"/>
        </w:rPr>
      </w:pPr>
    </w:p>
    <w:p w14:paraId="1AEEEB22" w14:textId="77777777" w:rsidR="00E27D0E" w:rsidRDefault="00E27D0E" w:rsidP="004079C2">
      <w:pPr>
        <w:spacing w:after="200" w:line="276" w:lineRule="auto"/>
        <w:rPr>
          <w:rFonts w:ascii="Arial" w:hAnsi="Arial" w:cs="Arial"/>
          <w:lang w:val="en-US"/>
        </w:rPr>
      </w:pPr>
    </w:p>
    <w:p w14:paraId="5ABF3996" w14:textId="77777777" w:rsidR="00E27D0E" w:rsidRDefault="00E27D0E" w:rsidP="004079C2">
      <w:pPr>
        <w:spacing w:after="200" w:line="276" w:lineRule="auto"/>
        <w:rPr>
          <w:rFonts w:ascii="Arial" w:hAnsi="Arial" w:cs="Arial"/>
          <w:lang w:val="en-US"/>
        </w:rPr>
      </w:pPr>
    </w:p>
    <w:p w14:paraId="75111F35" w14:textId="77777777" w:rsidR="00E27D0E" w:rsidRPr="004079C2" w:rsidRDefault="00E27D0E" w:rsidP="004079C2">
      <w:pPr>
        <w:spacing w:after="200" w:line="276" w:lineRule="auto"/>
        <w:rPr>
          <w:rFonts w:ascii="Arial" w:hAnsi="Arial" w:cs="Arial"/>
          <w:lang w:val="en-US"/>
        </w:rPr>
      </w:pPr>
    </w:p>
    <w:p w14:paraId="2CE72DCA" w14:textId="77777777" w:rsidR="004079C2" w:rsidRPr="004079C2" w:rsidRDefault="004079C2" w:rsidP="004079C2">
      <w:pPr>
        <w:tabs>
          <w:tab w:val="left" w:pos="720"/>
          <w:tab w:val="left" w:pos="1440"/>
          <w:tab w:val="left" w:pos="2160"/>
          <w:tab w:val="left" w:pos="2880"/>
        </w:tabs>
        <w:jc w:val="right"/>
        <w:rPr>
          <w:rFonts w:ascii="Arial" w:hAnsi="Arial" w:cs="Arial"/>
          <w:b/>
        </w:rPr>
      </w:pPr>
      <w:r w:rsidRPr="004079C2">
        <w:rPr>
          <w:rFonts w:ascii="Arial" w:hAnsi="Arial" w:cs="Arial"/>
          <w:b/>
        </w:rPr>
        <w:t>Appendix A</w:t>
      </w:r>
    </w:p>
    <w:p w14:paraId="3BD469D6" w14:textId="77777777" w:rsidR="004079C2" w:rsidRPr="004079C2" w:rsidRDefault="004079C2" w:rsidP="004079C2">
      <w:pPr>
        <w:tabs>
          <w:tab w:val="left" w:pos="720"/>
          <w:tab w:val="left" w:pos="1440"/>
          <w:tab w:val="left" w:pos="2160"/>
          <w:tab w:val="left" w:pos="2880"/>
        </w:tabs>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45"/>
      </w:tblGrid>
      <w:tr w:rsidR="004079C2" w:rsidRPr="004079C2" w14:paraId="48FEF5C8" w14:textId="77777777" w:rsidTr="00777B8D">
        <w:trPr>
          <w:jc w:val="center"/>
        </w:trPr>
        <w:tc>
          <w:tcPr>
            <w:tcW w:w="9245" w:type="dxa"/>
            <w:shd w:val="clear" w:color="auto" w:fill="CCCCCC"/>
          </w:tcPr>
          <w:p w14:paraId="5EED0D35" w14:textId="77777777" w:rsidR="004079C2" w:rsidRPr="004079C2" w:rsidRDefault="004079C2" w:rsidP="00777B8D">
            <w:pPr>
              <w:jc w:val="center"/>
              <w:rPr>
                <w:rFonts w:ascii="Arial" w:hAnsi="Arial" w:cs="Arial"/>
                <w:b/>
              </w:rPr>
            </w:pPr>
            <w:r w:rsidRPr="004079C2">
              <w:rPr>
                <w:rFonts w:ascii="Arial" w:hAnsi="Arial" w:cs="Arial"/>
              </w:rPr>
              <w:br w:type="column"/>
            </w:r>
            <w:r w:rsidRPr="004079C2">
              <w:rPr>
                <w:rFonts w:ascii="Arial" w:hAnsi="Arial" w:cs="Arial"/>
                <w:b/>
              </w:rPr>
              <w:t>FLEXIBLE WORKING REQUEST</w:t>
            </w:r>
          </w:p>
          <w:p w14:paraId="47209B9F" w14:textId="77777777" w:rsidR="004079C2" w:rsidRPr="004079C2" w:rsidRDefault="004079C2" w:rsidP="00777B8D">
            <w:pPr>
              <w:jc w:val="center"/>
              <w:rPr>
                <w:rFonts w:ascii="Arial" w:hAnsi="Arial" w:cs="Arial"/>
                <w:b/>
                <w:strike/>
              </w:rPr>
            </w:pPr>
          </w:p>
        </w:tc>
      </w:tr>
    </w:tbl>
    <w:p w14:paraId="7827DD62" w14:textId="77777777" w:rsidR="004079C2" w:rsidRPr="004079C2" w:rsidRDefault="004079C2" w:rsidP="004079C2">
      <w:pPr>
        <w:rPr>
          <w:rFonts w:ascii="Arial" w:hAnsi="Arial" w:cs="Arial"/>
        </w:rPr>
      </w:pPr>
    </w:p>
    <w:p w14:paraId="2C64EFBD" w14:textId="77777777" w:rsidR="004079C2" w:rsidRPr="004079C2" w:rsidRDefault="004079C2" w:rsidP="004079C2">
      <w:pPr>
        <w:rPr>
          <w:rFonts w:ascii="Arial" w:hAnsi="Arial" w:cs="Arial"/>
        </w:rPr>
      </w:pPr>
      <w:r w:rsidRPr="004079C2">
        <w:rPr>
          <w:rFonts w:ascii="Arial" w:hAnsi="Arial" w:cs="Arial"/>
        </w:rPr>
        <w:t>School:  ………………………………………………………………………………………</w:t>
      </w:r>
    </w:p>
    <w:p w14:paraId="374DF84F" w14:textId="77777777" w:rsidR="004079C2" w:rsidRPr="004079C2" w:rsidRDefault="004079C2" w:rsidP="004079C2">
      <w:pPr>
        <w:rPr>
          <w:rFonts w:ascii="Arial" w:hAnsi="Arial" w:cs="Arial"/>
        </w:rPr>
      </w:pPr>
    </w:p>
    <w:p w14:paraId="453BAF96" w14:textId="77777777" w:rsidR="004079C2" w:rsidRPr="004079C2" w:rsidRDefault="004079C2" w:rsidP="004079C2">
      <w:pPr>
        <w:rPr>
          <w:rFonts w:ascii="Arial" w:hAnsi="Arial" w:cs="Arial"/>
        </w:rPr>
      </w:pPr>
      <w:r w:rsidRPr="004079C2">
        <w:rPr>
          <w:rFonts w:ascii="Arial" w:hAnsi="Arial" w:cs="Arial"/>
        </w:rPr>
        <w:t>Employee’s Name:  ………………….………………</w:t>
      </w:r>
      <w:r w:rsidR="00B65CA9">
        <w:rPr>
          <w:rFonts w:ascii="Arial" w:hAnsi="Arial" w:cs="Arial"/>
        </w:rPr>
        <w:t>Employee</w:t>
      </w:r>
      <w:r w:rsidRPr="004079C2">
        <w:rPr>
          <w:rFonts w:ascii="Arial" w:hAnsi="Arial" w:cs="Arial"/>
        </w:rPr>
        <w:t>l No  ……………………..</w:t>
      </w:r>
    </w:p>
    <w:p w14:paraId="1DCBF2DF" w14:textId="77777777" w:rsidR="004079C2" w:rsidRPr="004079C2" w:rsidRDefault="004079C2" w:rsidP="004079C2">
      <w:pPr>
        <w:rPr>
          <w:rFonts w:ascii="Arial" w:hAnsi="Arial" w:cs="Arial"/>
        </w:rPr>
      </w:pPr>
    </w:p>
    <w:p w14:paraId="343125A3" w14:textId="77777777" w:rsidR="004079C2" w:rsidRPr="004079C2" w:rsidRDefault="004079C2" w:rsidP="004079C2">
      <w:pPr>
        <w:rPr>
          <w:rFonts w:ascii="Arial" w:hAnsi="Arial" w:cs="Arial"/>
        </w:rPr>
      </w:pPr>
      <w:r w:rsidRPr="004079C2">
        <w:rPr>
          <w:rFonts w:ascii="Arial" w:hAnsi="Arial" w:cs="Arial"/>
        </w:rPr>
        <w:t xml:space="preserve">Date last applied under this right …………………………………………………………… </w:t>
      </w:r>
    </w:p>
    <w:p w14:paraId="5C7DA2C6" w14:textId="77777777" w:rsidR="004079C2" w:rsidRPr="004079C2" w:rsidRDefault="004079C2" w:rsidP="004079C2">
      <w:pPr>
        <w:rPr>
          <w:rFonts w:ascii="Arial" w:hAnsi="Arial" w:cs="Arial"/>
        </w:rPr>
      </w:pPr>
    </w:p>
    <w:p w14:paraId="5ADA677C" w14:textId="77777777" w:rsidR="004079C2" w:rsidRPr="004079C2" w:rsidRDefault="004079C2" w:rsidP="004079C2">
      <w:pPr>
        <w:rPr>
          <w:rFonts w:ascii="Arial" w:hAnsi="Arial" w:cs="Arial"/>
        </w:rPr>
      </w:pPr>
      <w:r w:rsidRPr="004079C2">
        <w:rPr>
          <w:rFonts w:ascii="Arial" w:hAnsi="Arial" w:cs="Arial"/>
        </w:rPr>
        <w:t xml:space="preserve">I would like to apply to work a flexible working pattern that is different to my current working pattern under my right provided by law.  </w:t>
      </w:r>
    </w:p>
    <w:p w14:paraId="07C0ECEC" w14:textId="77777777" w:rsidR="004079C2" w:rsidRPr="004079C2" w:rsidRDefault="004079C2" w:rsidP="004079C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4079C2" w:rsidRPr="004079C2" w14:paraId="6F4254D5" w14:textId="77777777" w:rsidTr="00777B8D">
        <w:tc>
          <w:tcPr>
            <w:tcW w:w="9245" w:type="dxa"/>
            <w:shd w:val="clear" w:color="auto" w:fill="auto"/>
          </w:tcPr>
          <w:p w14:paraId="0F4DCA4B" w14:textId="77777777" w:rsidR="004079C2" w:rsidRPr="004079C2" w:rsidRDefault="004079C2" w:rsidP="00777B8D">
            <w:pPr>
              <w:rPr>
                <w:rFonts w:ascii="Arial" w:hAnsi="Arial" w:cs="Arial"/>
              </w:rPr>
            </w:pPr>
          </w:p>
          <w:p w14:paraId="36564755" w14:textId="77777777" w:rsidR="004079C2" w:rsidRPr="004079C2" w:rsidRDefault="004079C2" w:rsidP="00777B8D">
            <w:pPr>
              <w:tabs>
                <w:tab w:val="left" w:pos="375"/>
              </w:tabs>
              <w:rPr>
                <w:rFonts w:ascii="Arial" w:hAnsi="Arial" w:cs="Arial"/>
              </w:rPr>
            </w:pPr>
            <w:r w:rsidRPr="004079C2">
              <w:rPr>
                <w:rFonts w:ascii="Arial" w:hAnsi="Arial" w:cs="Arial"/>
              </w:rPr>
              <w:t>1.</w:t>
            </w:r>
            <w:r w:rsidRPr="004079C2">
              <w:rPr>
                <w:rFonts w:ascii="Arial" w:hAnsi="Arial" w:cs="Arial"/>
              </w:rPr>
              <w:tab/>
              <w:t>Describe your current working pattern (day/hours/times worked):</w:t>
            </w:r>
          </w:p>
          <w:p w14:paraId="26FB688A" w14:textId="77777777" w:rsidR="004079C2" w:rsidRPr="004079C2" w:rsidRDefault="004079C2" w:rsidP="00777B8D">
            <w:pPr>
              <w:tabs>
                <w:tab w:val="left" w:pos="375"/>
              </w:tabs>
              <w:rPr>
                <w:rFonts w:ascii="Arial" w:hAnsi="Arial" w:cs="Arial"/>
              </w:rPr>
            </w:pPr>
          </w:p>
          <w:p w14:paraId="15E635C0" w14:textId="77777777" w:rsidR="004079C2" w:rsidRPr="004079C2" w:rsidRDefault="004079C2" w:rsidP="00777B8D">
            <w:pPr>
              <w:tabs>
                <w:tab w:val="left" w:pos="375"/>
              </w:tabs>
              <w:rPr>
                <w:rFonts w:ascii="Arial" w:hAnsi="Arial" w:cs="Arial"/>
              </w:rPr>
            </w:pPr>
          </w:p>
          <w:p w14:paraId="3BA8C265" w14:textId="77777777" w:rsidR="004079C2" w:rsidRPr="004079C2" w:rsidRDefault="004079C2" w:rsidP="00777B8D">
            <w:pPr>
              <w:tabs>
                <w:tab w:val="left" w:pos="375"/>
              </w:tabs>
              <w:rPr>
                <w:rFonts w:ascii="Arial" w:hAnsi="Arial" w:cs="Arial"/>
              </w:rPr>
            </w:pPr>
          </w:p>
          <w:p w14:paraId="543666A5" w14:textId="77777777" w:rsidR="004079C2" w:rsidRPr="004079C2" w:rsidRDefault="004079C2" w:rsidP="00777B8D">
            <w:pPr>
              <w:tabs>
                <w:tab w:val="left" w:pos="375"/>
              </w:tabs>
              <w:rPr>
                <w:rFonts w:ascii="Arial" w:hAnsi="Arial" w:cs="Arial"/>
              </w:rPr>
            </w:pPr>
          </w:p>
          <w:p w14:paraId="460CAC7F" w14:textId="77777777" w:rsidR="004079C2" w:rsidRPr="004079C2" w:rsidRDefault="004079C2" w:rsidP="00777B8D">
            <w:pPr>
              <w:tabs>
                <w:tab w:val="left" w:pos="375"/>
              </w:tabs>
              <w:rPr>
                <w:rFonts w:ascii="Arial" w:hAnsi="Arial" w:cs="Arial"/>
              </w:rPr>
            </w:pPr>
          </w:p>
        </w:tc>
      </w:tr>
    </w:tbl>
    <w:p w14:paraId="5EBD6145" w14:textId="77777777" w:rsidR="004079C2" w:rsidRPr="004079C2" w:rsidRDefault="004079C2" w:rsidP="004079C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4079C2" w:rsidRPr="004079C2" w14:paraId="087DD5EF" w14:textId="77777777" w:rsidTr="00777B8D">
        <w:tc>
          <w:tcPr>
            <w:tcW w:w="9245" w:type="dxa"/>
            <w:shd w:val="clear" w:color="auto" w:fill="auto"/>
          </w:tcPr>
          <w:p w14:paraId="22497181" w14:textId="77777777" w:rsidR="004079C2" w:rsidRPr="004079C2" w:rsidRDefault="004079C2" w:rsidP="00777B8D">
            <w:pPr>
              <w:rPr>
                <w:rFonts w:ascii="Arial" w:hAnsi="Arial" w:cs="Arial"/>
              </w:rPr>
            </w:pPr>
          </w:p>
          <w:p w14:paraId="769428BE" w14:textId="77777777" w:rsidR="004079C2" w:rsidRPr="004079C2" w:rsidRDefault="004079C2" w:rsidP="00777B8D">
            <w:pPr>
              <w:tabs>
                <w:tab w:val="left" w:pos="360"/>
              </w:tabs>
              <w:rPr>
                <w:rFonts w:ascii="Arial" w:hAnsi="Arial" w:cs="Arial"/>
              </w:rPr>
            </w:pPr>
            <w:r w:rsidRPr="004079C2">
              <w:rPr>
                <w:rFonts w:ascii="Arial" w:hAnsi="Arial" w:cs="Arial"/>
              </w:rPr>
              <w:t>2.</w:t>
            </w:r>
            <w:r w:rsidRPr="004079C2">
              <w:rPr>
                <w:rFonts w:ascii="Arial" w:hAnsi="Arial" w:cs="Arial"/>
              </w:rPr>
              <w:tab/>
              <w:t>Describe the working pattern you would like to work in future (days/hours/times   worked):</w:t>
            </w:r>
          </w:p>
          <w:p w14:paraId="2CEBFAC9" w14:textId="77777777" w:rsidR="004079C2" w:rsidRPr="004079C2" w:rsidRDefault="004079C2" w:rsidP="00777B8D">
            <w:pPr>
              <w:tabs>
                <w:tab w:val="left" w:pos="360"/>
              </w:tabs>
              <w:rPr>
                <w:rFonts w:ascii="Arial" w:hAnsi="Arial" w:cs="Arial"/>
              </w:rPr>
            </w:pPr>
          </w:p>
          <w:p w14:paraId="7400AAF0" w14:textId="77777777" w:rsidR="004079C2" w:rsidRPr="004079C2" w:rsidRDefault="004079C2" w:rsidP="00777B8D">
            <w:pPr>
              <w:tabs>
                <w:tab w:val="left" w:pos="360"/>
              </w:tabs>
              <w:rPr>
                <w:rFonts w:ascii="Arial" w:hAnsi="Arial" w:cs="Arial"/>
              </w:rPr>
            </w:pPr>
          </w:p>
          <w:p w14:paraId="58AAA2AF" w14:textId="77777777" w:rsidR="004079C2" w:rsidRPr="004079C2" w:rsidRDefault="004079C2" w:rsidP="00777B8D">
            <w:pPr>
              <w:tabs>
                <w:tab w:val="left" w:pos="360"/>
              </w:tabs>
              <w:rPr>
                <w:rFonts w:ascii="Arial" w:hAnsi="Arial" w:cs="Arial"/>
              </w:rPr>
            </w:pPr>
          </w:p>
          <w:p w14:paraId="25300A30" w14:textId="77777777" w:rsidR="004079C2" w:rsidRPr="004079C2" w:rsidRDefault="004079C2" w:rsidP="00777B8D">
            <w:pPr>
              <w:tabs>
                <w:tab w:val="left" w:pos="360"/>
              </w:tabs>
              <w:rPr>
                <w:rFonts w:ascii="Arial" w:hAnsi="Arial" w:cs="Arial"/>
              </w:rPr>
            </w:pPr>
          </w:p>
          <w:p w14:paraId="3F039B85" w14:textId="77777777" w:rsidR="004079C2" w:rsidRPr="004079C2" w:rsidRDefault="004079C2" w:rsidP="00777B8D">
            <w:pPr>
              <w:tabs>
                <w:tab w:val="left" w:pos="360"/>
              </w:tabs>
              <w:rPr>
                <w:rFonts w:ascii="Arial" w:hAnsi="Arial" w:cs="Arial"/>
              </w:rPr>
            </w:pPr>
          </w:p>
          <w:p w14:paraId="08720D1E" w14:textId="77777777" w:rsidR="004079C2" w:rsidRPr="004079C2" w:rsidRDefault="004079C2" w:rsidP="00777B8D">
            <w:pPr>
              <w:tabs>
                <w:tab w:val="left" w:pos="360"/>
              </w:tabs>
              <w:rPr>
                <w:rFonts w:ascii="Arial" w:hAnsi="Arial" w:cs="Arial"/>
              </w:rPr>
            </w:pPr>
          </w:p>
          <w:p w14:paraId="1A6DFC89" w14:textId="77777777" w:rsidR="004079C2" w:rsidRPr="004079C2" w:rsidRDefault="004079C2" w:rsidP="00777B8D">
            <w:pPr>
              <w:tabs>
                <w:tab w:val="left" w:pos="360"/>
              </w:tabs>
              <w:rPr>
                <w:rFonts w:ascii="Arial" w:hAnsi="Arial" w:cs="Arial"/>
              </w:rPr>
            </w:pPr>
            <w:r w:rsidRPr="004079C2">
              <w:rPr>
                <w:rFonts w:ascii="Arial" w:hAnsi="Arial" w:cs="Arial"/>
              </w:rPr>
              <w:t>(you may continue on a separate sheet if necessary)</w:t>
            </w:r>
          </w:p>
        </w:tc>
      </w:tr>
    </w:tbl>
    <w:p w14:paraId="5E84F436" w14:textId="77777777" w:rsidR="004079C2" w:rsidRPr="004079C2" w:rsidRDefault="004079C2" w:rsidP="004079C2">
      <w:pPr>
        <w:rPr>
          <w:rFonts w:ascii="Arial" w:hAnsi="Arial" w:cs="Arial"/>
        </w:rPr>
      </w:pPr>
    </w:p>
    <w:p w14:paraId="2D9992E9" w14:textId="77777777" w:rsidR="004079C2" w:rsidRPr="004079C2" w:rsidRDefault="004079C2" w:rsidP="004079C2">
      <w:pPr>
        <w:rPr>
          <w:rFonts w:ascii="Arial" w:hAnsi="Arial" w:cs="Arial"/>
        </w:rPr>
      </w:pPr>
      <w:r w:rsidRPr="004079C2">
        <w:rPr>
          <w:rFonts w:ascii="Arial" w:hAnsi="Arial" w:cs="Arial"/>
        </w:rPr>
        <w:t>I would like this working pattern to commence from ……………………………… (insert date)</w:t>
      </w:r>
    </w:p>
    <w:p w14:paraId="77A5BF92" w14:textId="77777777" w:rsidR="004079C2" w:rsidRPr="004079C2" w:rsidRDefault="004079C2" w:rsidP="004079C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4079C2" w:rsidRPr="004079C2" w14:paraId="55E111A6" w14:textId="77777777" w:rsidTr="00777B8D">
        <w:tc>
          <w:tcPr>
            <w:tcW w:w="9245" w:type="dxa"/>
            <w:shd w:val="clear" w:color="auto" w:fill="auto"/>
          </w:tcPr>
          <w:p w14:paraId="2CB33675" w14:textId="77777777" w:rsidR="004079C2" w:rsidRPr="004079C2" w:rsidRDefault="004079C2" w:rsidP="00777B8D">
            <w:pPr>
              <w:rPr>
                <w:rFonts w:ascii="Arial" w:hAnsi="Arial" w:cs="Arial"/>
              </w:rPr>
            </w:pPr>
          </w:p>
          <w:p w14:paraId="723CE810" w14:textId="77777777" w:rsidR="004079C2" w:rsidRPr="004079C2" w:rsidRDefault="004079C2" w:rsidP="00777B8D">
            <w:pPr>
              <w:tabs>
                <w:tab w:val="left" w:pos="345"/>
              </w:tabs>
              <w:ind w:left="345" w:hanging="345"/>
              <w:rPr>
                <w:rFonts w:ascii="Arial" w:hAnsi="Arial" w:cs="Arial"/>
              </w:rPr>
            </w:pPr>
            <w:r w:rsidRPr="004079C2">
              <w:rPr>
                <w:rFonts w:ascii="Arial" w:hAnsi="Arial" w:cs="Arial"/>
              </w:rPr>
              <w:t>3.</w:t>
            </w:r>
            <w:r w:rsidRPr="004079C2">
              <w:rPr>
                <w:rFonts w:ascii="Arial" w:hAnsi="Arial" w:cs="Arial"/>
              </w:rPr>
              <w:tab/>
              <w:t>Impact of the new working pattern.  I think this change in my working pattern will affect my employer, colleagues and the school as follows (please explain the affect):</w:t>
            </w:r>
          </w:p>
          <w:p w14:paraId="259FAB8B" w14:textId="77777777" w:rsidR="004079C2" w:rsidRPr="004079C2" w:rsidRDefault="004079C2" w:rsidP="00777B8D">
            <w:pPr>
              <w:tabs>
                <w:tab w:val="left" w:pos="345"/>
              </w:tabs>
              <w:ind w:left="345" w:hanging="345"/>
              <w:rPr>
                <w:rFonts w:ascii="Arial" w:hAnsi="Arial" w:cs="Arial"/>
              </w:rPr>
            </w:pPr>
          </w:p>
          <w:p w14:paraId="7984C58A" w14:textId="77777777" w:rsidR="004079C2" w:rsidRPr="004079C2" w:rsidRDefault="004079C2" w:rsidP="00777B8D">
            <w:pPr>
              <w:tabs>
                <w:tab w:val="left" w:pos="345"/>
              </w:tabs>
              <w:ind w:left="345" w:hanging="345"/>
              <w:rPr>
                <w:rFonts w:ascii="Arial" w:hAnsi="Arial" w:cs="Arial"/>
              </w:rPr>
            </w:pPr>
          </w:p>
          <w:p w14:paraId="759B3B5C" w14:textId="77777777" w:rsidR="004079C2" w:rsidRPr="004079C2" w:rsidRDefault="004079C2" w:rsidP="00777B8D">
            <w:pPr>
              <w:tabs>
                <w:tab w:val="left" w:pos="345"/>
              </w:tabs>
              <w:ind w:left="345" w:hanging="345"/>
              <w:rPr>
                <w:rFonts w:ascii="Arial" w:hAnsi="Arial" w:cs="Arial"/>
              </w:rPr>
            </w:pPr>
          </w:p>
          <w:p w14:paraId="5F413EEB" w14:textId="77777777" w:rsidR="004079C2" w:rsidRPr="004079C2" w:rsidRDefault="004079C2" w:rsidP="00777B8D">
            <w:pPr>
              <w:tabs>
                <w:tab w:val="left" w:pos="345"/>
              </w:tabs>
              <w:ind w:left="345" w:hanging="345"/>
              <w:rPr>
                <w:rFonts w:ascii="Arial" w:hAnsi="Arial" w:cs="Arial"/>
              </w:rPr>
            </w:pPr>
          </w:p>
          <w:p w14:paraId="65179902" w14:textId="77777777" w:rsidR="004079C2" w:rsidRPr="004079C2" w:rsidRDefault="004079C2" w:rsidP="00777B8D">
            <w:pPr>
              <w:tabs>
                <w:tab w:val="left" w:pos="345"/>
              </w:tabs>
              <w:ind w:left="345" w:hanging="345"/>
              <w:rPr>
                <w:rFonts w:ascii="Arial" w:hAnsi="Arial" w:cs="Arial"/>
              </w:rPr>
            </w:pPr>
          </w:p>
          <w:p w14:paraId="5555C12F" w14:textId="77777777" w:rsidR="004079C2" w:rsidRPr="004079C2" w:rsidRDefault="004079C2" w:rsidP="00777B8D">
            <w:pPr>
              <w:tabs>
                <w:tab w:val="left" w:pos="345"/>
              </w:tabs>
              <w:ind w:left="345" w:hanging="345"/>
              <w:rPr>
                <w:rFonts w:ascii="Arial" w:hAnsi="Arial" w:cs="Arial"/>
              </w:rPr>
            </w:pPr>
          </w:p>
        </w:tc>
      </w:tr>
    </w:tbl>
    <w:p w14:paraId="366EE486" w14:textId="77777777" w:rsidR="004079C2" w:rsidRPr="004079C2" w:rsidRDefault="004079C2" w:rsidP="004079C2">
      <w:pPr>
        <w:rPr>
          <w:rFonts w:ascii="Arial" w:hAnsi="Arial" w:cs="Arial"/>
        </w:rPr>
      </w:pPr>
    </w:p>
    <w:p w14:paraId="5741ACA3" w14:textId="77777777" w:rsidR="004079C2" w:rsidRPr="004079C2" w:rsidRDefault="004079C2" w:rsidP="004079C2">
      <w:pPr>
        <w:rPr>
          <w:rFonts w:ascii="Arial" w:hAnsi="Arial" w:cs="Arial"/>
        </w:rPr>
      </w:pPr>
      <w:r w:rsidRPr="004079C2">
        <w:rPr>
          <w:rFonts w:ascii="Arial" w:hAnsi="Arial" w:cs="Arial"/>
        </w:rPr>
        <w:t>Name (signature) …………………………………. Date………………………………….</w:t>
      </w:r>
    </w:p>
    <w:p w14:paraId="0D88DFC1" w14:textId="77777777" w:rsidR="004079C2" w:rsidRPr="004079C2" w:rsidRDefault="004079C2" w:rsidP="004079C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4079C2" w:rsidRPr="004079C2" w14:paraId="370174FE" w14:textId="77777777" w:rsidTr="00777B8D">
        <w:tc>
          <w:tcPr>
            <w:tcW w:w="9245" w:type="dxa"/>
            <w:shd w:val="clear" w:color="auto" w:fill="auto"/>
          </w:tcPr>
          <w:p w14:paraId="56FCB03A" w14:textId="77777777" w:rsidR="004079C2" w:rsidRPr="004079C2" w:rsidRDefault="004079C2" w:rsidP="00777B8D">
            <w:pPr>
              <w:rPr>
                <w:rFonts w:ascii="Arial" w:hAnsi="Arial" w:cs="Arial"/>
              </w:rPr>
            </w:pPr>
            <w:r w:rsidRPr="004079C2">
              <w:rPr>
                <w:rFonts w:ascii="Arial" w:hAnsi="Arial" w:cs="Arial"/>
                <w:b/>
              </w:rPr>
              <w:t>Note to headteacher</w:t>
            </w:r>
            <w:r w:rsidRPr="004079C2">
              <w:rPr>
                <w:rFonts w:ascii="Arial" w:hAnsi="Arial" w:cs="Arial"/>
              </w:rPr>
              <w:t>:  This is a formal application made under the legal right to apply for flexible working and the duty on employers to consider applications seriously.  You should arrange a meeting with your employee to discuss their request within 28 calendar</w:t>
            </w:r>
            <w:r w:rsidRPr="004079C2">
              <w:rPr>
                <w:rFonts w:ascii="Arial" w:hAnsi="Arial" w:cs="Arial"/>
                <w:color w:val="FF0000"/>
              </w:rPr>
              <w:t xml:space="preserve"> </w:t>
            </w:r>
            <w:r w:rsidRPr="004079C2">
              <w:rPr>
                <w:rFonts w:ascii="Arial" w:hAnsi="Arial" w:cs="Arial"/>
              </w:rPr>
              <w:t xml:space="preserve">days of receipt of this application.  </w:t>
            </w:r>
            <w:r w:rsidRPr="004079C2">
              <w:rPr>
                <w:rFonts w:ascii="Arial" w:hAnsi="Arial" w:cs="Arial"/>
                <w:b/>
              </w:rPr>
              <w:t>Please confirm receipt of this application as soon as possible.</w:t>
            </w:r>
          </w:p>
        </w:tc>
      </w:tr>
    </w:tbl>
    <w:p w14:paraId="4DF1F888" w14:textId="77777777" w:rsidR="004079C2" w:rsidRPr="004079C2" w:rsidRDefault="004079C2" w:rsidP="004079C2">
      <w:pPr>
        <w:rPr>
          <w:rFonts w:ascii="Arial" w:hAnsi="Arial" w:cs="Arial"/>
        </w:rPr>
      </w:pPr>
    </w:p>
    <w:p w14:paraId="56D86574" w14:textId="77777777" w:rsidR="004079C2" w:rsidRPr="004079C2" w:rsidRDefault="004079C2" w:rsidP="004079C2">
      <w:pPr>
        <w:rPr>
          <w:rFonts w:ascii="Arial" w:hAnsi="Arial" w:cs="Arial"/>
          <w:b/>
        </w:rPr>
      </w:pPr>
    </w:p>
    <w:p w14:paraId="46B8EA22" w14:textId="77777777" w:rsidR="004079C2" w:rsidRPr="004079C2" w:rsidRDefault="004079C2" w:rsidP="004079C2">
      <w:pPr>
        <w:ind w:left="6480"/>
        <w:rPr>
          <w:rFonts w:ascii="Arial" w:hAnsi="Arial" w:cs="Arial"/>
          <w:b/>
        </w:rPr>
      </w:pPr>
      <w:r w:rsidRPr="004079C2">
        <w:rPr>
          <w:rFonts w:ascii="Arial" w:hAnsi="Arial" w:cs="Arial"/>
        </w:rPr>
        <w:br w:type="column"/>
      </w:r>
      <w:r w:rsidRPr="004079C2">
        <w:rPr>
          <w:rFonts w:ascii="Arial" w:hAnsi="Arial" w:cs="Arial"/>
          <w:b/>
        </w:rPr>
        <w:t>Appendix B</w:t>
      </w:r>
    </w:p>
    <w:p w14:paraId="3EFAEFC5" w14:textId="77777777" w:rsidR="004079C2" w:rsidRPr="004079C2" w:rsidRDefault="004079C2" w:rsidP="004079C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45"/>
      </w:tblGrid>
      <w:tr w:rsidR="004079C2" w:rsidRPr="004079C2" w14:paraId="6DA6CC97" w14:textId="77777777" w:rsidTr="00777B8D">
        <w:tc>
          <w:tcPr>
            <w:tcW w:w="9245" w:type="dxa"/>
            <w:shd w:val="clear" w:color="auto" w:fill="CCCCCC"/>
          </w:tcPr>
          <w:p w14:paraId="3BCD351A" w14:textId="77777777" w:rsidR="004079C2" w:rsidRPr="004079C2" w:rsidRDefault="004079C2" w:rsidP="00777B8D">
            <w:pPr>
              <w:jc w:val="center"/>
              <w:rPr>
                <w:rFonts w:ascii="Arial" w:hAnsi="Arial" w:cs="Arial"/>
                <w:b/>
              </w:rPr>
            </w:pPr>
            <w:r w:rsidRPr="004079C2">
              <w:rPr>
                <w:rFonts w:ascii="Arial" w:hAnsi="Arial" w:cs="Arial"/>
                <w:b/>
              </w:rPr>
              <w:t>FLEXIBLE WORKING ACCEPTANCE</w:t>
            </w:r>
          </w:p>
          <w:p w14:paraId="4A7B0CCC" w14:textId="77777777" w:rsidR="004079C2" w:rsidRPr="004079C2" w:rsidRDefault="004079C2" w:rsidP="00777B8D">
            <w:pPr>
              <w:jc w:val="center"/>
              <w:rPr>
                <w:rFonts w:ascii="Arial" w:hAnsi="Arial" w:cs="Arial"/>
                <w:b/>
              </w:rPr>
            </w:pPr>
          </w:p>
        </w:tc>
      </w:tr>
    </w:tbl>
    <w:p w14:paraId="3303BEEF" w14:textId="77777777" w:rsidR="004079C2" w:rsidRPr="004079C2" w:rsidRDefault="004079C2" w:rsidP="004079C2">
      <w:pPr>
        <w:rPr>
          <w:rFonts w:ascii="Arial" w:hAnsi="Arial" w:cs="Arial"/>
        </w:rPr>
      </w:pPr>
    </w:p>
    <w:p w14:paraId="31C096E4" w14:textId="77777777" w:rsidR="004079C2" w:rsidRPr="004079C2" w:rsidRDefault="004079C2" w:rsidP="004079C2">
      <w:pPr>
        <w:rPr>
          <w:rFonts w:ascii="Arial" w:hAnsi="Arial" w:cs="Arial"/>
        </w:rPr>
      </w:pPr>
      <w:r w:rsidRPr="004079C2">
        <w:rPr>
          <w:rFonts w:ascii="Arial" w:hAnsi="Arial" w:cs="Arial"/>
        </w:rPr>
        <w:t>School:…………………………………………………………………………………………</w:t>
      </w:r>
    </w:p>
    <w:p w14:paraId="446967EB" w14:textId="77777777" w:rsidR="004079C2" w:rsidRPr="004079C2" w:rsidRDefault="004079C2" w:rsidP="004079C2">
      <w:pPr>
        <w:rPr>
          <w:rFonts w:ascii="Arial" w:hAnsi="Arial" w:cs="Arial"/>
        </w:rPr>
      </w:pPr>
    </w:p>
    <w:p w14:paraId="1AC479F7" w14:textId="77777777" w:rsidR="004079C2" w:rsidRPr="004079C2" w:rsidRDefault="004079C2" w:rsidP="004079C2">
      <w:pPr>
        <w:rPr>
          <w:rFonts w:ascii="Arial" w:hAnsi="Arial" w:cs="Arial"/>
        </w:rPr>
      </w:pPr>
      <w:r w:rsidRPr="004079C2">
        <w:rPr>
          <w:rFonts w:ascii="Arial" w:hAnsi="Arial" w:cs="Arial"/>
        </w:rPr>
        <w:t>To (employee’s name)  ……………………………….</w:t>
      </w:r>
      <w:r w:rsidRPr="004079C2">
        <w:rPr>
          <w:rFonts w:ascii="Arial" w:hAnsi="Arial" w:cs="Arial"/>
        </w:rPr>
        <w:tab/>
        <w:t xml:space="preserve">  </w:t>
      </w:r>
      <w:r w:rsidR="00B65CA9">
        <w:rPr>
          <w:rFonts w:ascii="Arial" w:hAnsi="Arial" w:cs="Arial"/>
        </w:rPr>
        <w:t>Employee</w:t>
      </w:r>
      <w:r w:rsidRPr="004079C2">
        <w:rPr>
          <w:rFonts w:ascii="Arial" w:hAnsi="Arial" w:cs="Arial"/>
        </w:rPr>
        <w:t xml:space="preserve"> No …………………….</w:t>
      </w:r>
    </w:p>
    <w:p w14:paraId="7E87B92A" w14:textId="77777777" w:rsidR="004079C2" w:rsidRPr="004079C2" w:rsidRDefault="004079C2" w:rsidP="004079C2">
      <w:pPr>
        <w:rPr>
          <w:rFonts w:ascii="Arial" w:hAnsi="Arial" w:cs="Arial"/>
        </w:rPr>
      </w:pPr>
    </w:p>
    <w:p w14:paraId="37D7888E" w14:textId="77777777" w:rsidR="004079C2" w:rsidRPr="004079C2" w:rsidRDefault="004079C2" w:rsidP="004079C2">
      <w:pPr>
        <w:rPr>
          <w:rFonts w:ascii="Arial" w:hAnsi="Arial" w:cs="Arial"/>
        </w:rPr>
      </w:pPr>
      <w:r w:rsidRPr="004079C2">
        <w:rPr>
          <w:rFonts w:ascii="Arial" w:hAnsi="Arial" w:cs="Arial"/>
        </w:rPr>
        <w:t xml:space="preserve">Following receipt of your application and our meeting on ………………..……… I have considered your request for a new flexible working pattern.  </w:t>
      </w:r>
    </w:p>
    <w:p w14:paraId="629E72A5" w14:textId="77777777" w:rsidR="004079C2" w:rsidRPr="004079C2" w:rsidRDefault="004079C2" w:rsidP="004079C2">
      <w:pPr>
        <w:rPr>
          <w:rFonts w:ascii="Arial" w:hAnsi="Arial" w:cs="Arial"/>
        </w:rPr>
      </w:pPr>
    </w:p>
    <w:p w14:paraId="73A11395" w14:textId="77777777" w:rsidR="004079C2" w:rsidRPr="004079C2" w:rsidRDefault="004079C2" w:rsidP="004079C2">
      <w:pPr>
        <w:rPr>
          <w:rFonts w:ascii="Arial" w:hAnsi="Arial" w:cs="Arial"/>
        </w:rPr>
      </w:pPr>
      <w:r w:rsidRPr="004079C2">
        <w:rPr>
          <w:rFonts w:ascii="Arial" w:hAnsi="Arial" w:cs="Arial"/>
        </w:rPr>
        <w:sym w:font="Wingdings 2" w:char="F0A3"/>
      </w:r>
      <w:r w:rsidRPr="004079C2">
        <w:rPr>
          <w:rFonts w:ascii="Arial" w:hAnsi="Arial" w:cs="Arial"/>
        </w:rPr>
        <w:tab/>
        <w:t>I am pleased to confirm that I am able to accommodate your application.</w:t>
      </w:r>
    </w:p>
    <w:p w14:paraId="05792DB3" w14:textId="77777777" w:rsidR="004079C2" w:rsidRPr="004079C2" w:rsidRDefault="004079C2" w:rsidP="004079C2">
      <w:pPr>
        <w:ind w:left="720" w:hanging="720"/>
        <w:rPr>
          <w:rFonts w:ascii="Arial" w:hAnsi="Arial" w:cs="Arial"/>
        </w:rPr>
      </w:pPr>
      <w:r w:rsidRPr="004079C2">
        <w:rPr>
          <w:rFonts w:ascii="Arial" w:hAnsi="Arial" w:cs="Arial"/>
        </w:rPr>
        <w:sym w:font="Wingdings 2" w:char="F0A3"/>
      </w:r>
      <w:r w:rsidRPr="004079C2">
        <w:rPr>
          <w:rFonts w:ascii="Arial" w:hAnsi="Arial" w:cs="Arial"/>
        </w:rPr>
        <w:tab/>
        <w:t>I am unable to accommodate your original request.  However, I am able to offer the alternative pattern which we have discussed and you agreed would be suitable to you.</w:t>
      </w:r>
    </w:p>
    <w:p w14:paraId="14DAD52A" w14:textId="77777777" w:rsidR="004079C2" w:rsidRPr="004079C2" w:rsidRDefault="004079C2" w:rsidP="004079C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4079C2" w:rsidRPr="004079C2" w14:paraId="51FD4E49" w14:textId="77777777" w:rsidTr="00777B8D">
        <w:tc>
          <w:tcPr>
            <w:tcW w:w="9245" w:type="dxa"/>
            <w:shd w:val="clear" w:color="auto" w:fill="auto"/>
          </w:tcPr>
          <w:p w14:paraId="2A307B62" w14:textId="77777777" w:rsidR="004079C2" w:rsidRPr="004079C2" w:rsidRDefault="004079C2" w:rsidP="00777B8D">
            <w:pPr>
              <w:rPr>
                <w:rFonts w:ascii="Arial" w:hAnsi="Arial" w:cs="Arial"/>
              </w:rPr>
            </w:pPr>
          </w:p>
          <w:p w14:paraId="20FA3140" w14:textId="77777777" w:rsidR="004079C2" w:rsidRPr="004079C2" w:rsidRDefault="004079C2" w:rsidP="00777B8D">
            <w:pPr>
              <w:rPr>
                <w:rFonts w:ascii="Arial" w:hAnsi="Arial" w:cs="Arial"/>
              </w:rPr>
            </w:pPr>
            <w:r w:rsidRPr="004079C2">
              <w:rPr>
                <w:rFonts w:ascii="Arial" w:hAnsi="Arial" w:cs="Arial"/>
              </w:rPr>
              <w:t>Your new working pattern will be as follows:</w:t>
            </w:r>
          </w:p>
          <w:p w14:paraId="39402523" w14:textId="77777777" w:rsidR="004079C2" w:rsidRPr="004079C2" w:rsidRDefault="004079C2" w:rsidP="00777B8D">
            <w:pPr>
              <w:rPr>
                <w:rFonts w:ascii="Arial" w:hAnsi="Arial" w:cs="Arial"/>
              </w:rPr>
            </w:pPr>
          </w:p>
          <w:p w14:paraId="6CDD9517" w14:textId="77777777" w:rsidR="004079C2" w:rsidRPr="004079C2" w:rsidRDefault="004079C2" w:rsidP="00777B8D">
            <w:pPr>
              <w:rPr>
                <w:rFonts w:ascii="Arial" w:hAnsi="Arial" w:cs="Arial"/>
              </w:rPr>
            </w:pPr>
          </w:p>
          <w:p w14:paraId="0BAD8A58" w14:textId="77777777" w:rsidR="004079C2" w:rsidRPr="004079C2" w:rsidRDefault="004079C2" w:rsidP="00777B8D">
            <w:pPr>
              <w:rPr>
                <w:rFonts w:ascii="Arial" w:hAnsi="Arial" w:cs="Arial"/>
              </w:rPr>
            </w:pPr>
          </w:p>
          <w:p w14:paraId="1BA11688" w14:textId="77777777" w:rsidR="004079C2" w:rsidRPr="004079C2" w:rsidRDefault="004079C2" w:rsidP="00777B8D">
            <w:pPr>
              <w:rPr>
                <w:rFonts w:ascii="Arial" w:hAnsi="Arial" w:cs="Arial"/>
              </w:rPr>
            </w:pPr>
          </w:p>
          <w:p w14:paraId="0DEA1A9A" w14:textId="77777777" w:rsidR="004079C2" w:rsidRPr="004079C2" w:rsidRDefault="004079C2" w:rsidP="00777B8D">
            <w:pPr>
              <w:rPr>
                <w:rFonts w:ascii="Arial" w:hAnsi="Arial" w:cs="Arial"/>
              </w:rPr>
            </w:pPr>
          </w:p>
          <w:p w14:paraId="690B4C73" w14:textId="77777777" w:rsidR="004079C2" w:rsidRPr="004079C2" w:rsidRDefault="004079C2" w:rsidP="00777B8D">
            <w:pPr>
              <w:rPr>
                <w:rFonts w:ascii="Arial" w:hAnsi="Arial" w:cs="Arial"/>
              </w:rPr>
            </w:pPr>
          </w:p>
          <w:p w14:paraId="7180D50E" w14:textId="77777777" w:rsidR="004079C2" w:rsidRPr="004079C2" w:rsidRDefault="004079C2" w:rsidP="00777B8D">
            <w:pPr>
              <w:rPr>
                <w:rFonts w:ascii="Arial" w:hAnsi="Arial" w:cs="Arial"/>
              </w:rPr>
            </w:pPr>
          </w:p>
          <w:p w14:paraId="767A6EE5" w14:textId="77777777" w:rsidR="004079C2" w:rsidRPr="004079C2" w:rsidRDefault="004079C2" w:rsidP="00777B8D">
            <w:pPr>
              <w:rPr>
                <w:rFonts w:ascii="Arial" w:hAnsi="Arial" w:cs="Arial"/>
              </w:rPr>
            </w:pPr>
          </w:p>
        </w:tc>
      </w:tr>
    </w:tbl>
    <w:p w14:paraId="7DB13389" w14:textId="77777777" w:rsidR="004079C2" w:rsidRPr="004079C2" w:rsidRDefault="004079C2" w:rsidP="004079C2">
      <w:pPr>
        <w:rPr>
          <w:rFonts w:ascii="Arial" w:hAnsi="Arial" w:cs="Arial"/>
        </w:rPr>
      </w:pPr>
    </w:p>
    <w:p w14:paraId="121319FD" w14:textId="77777777" w:rsidR="004079C2" w:rsidRPr="004079C2" w:rsidRDefault="004079C2" w:rsidP="004079C2">
      <w:pPr>
        <w:rPr>
          <w:rFonts w:ascii="Arial" w:hAnsi="Arial" w:cs="Arial"/>
        </w:rPr>
      </w:pPr>
      <w:r w:rsidRPr="004079C2">
        <w:rPr>
          <w:rFonts w:ascii="Arial" w:hAnsi="Arial" w:cs="Arial"/>
        </w:rPr>
        <w:t>Your new working arrangements will begin from …………………………………………</w:t>
      </w:r>
    </w:p>
    <w:p w14:paraId="01D8C546" w14:textId="77777777" w:rsidR="004079C2" w:rsidRPr="004079C2" w:rsidRDefault="004079C2" w:rsidP="004079C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4079C2" w:rsidRPr="004079C2" w14:paraId="194D3917" w14:textId="77777777" w:rsidTr="00777B8D">
        <w:tc>
          <w:tcPr>
            <w:tcW w:w="9245" w:type="dxa"/>
            <w:shd w:val="clear" w:color="auto" w:fill="auto"/>
          </w:tcPr>
          <w:p w14:paraId="7414B10B" w14:textId="77777777" w:rsidR="004079C2" w:rsidRPr="004079C2" w:rsidRDefault="004079C2" w:rsidP="00777B8D">
            <w:pPr>
              <w:rPr>
                <w:rFonts w:ascii="Arial" w:hAnsi="Arial" w:cs="Arial"/>
              </w:rPr>
            </w:pPr>
          </w:p>
          <w:p w14:paraId="58D8F00D" w14:textId="77777777" w:rsidR="004079C2" w:rsidRPr="004079C2" w:rsidRDefault="004079C2" w:rsidP="00777B8D">
            <w:pPr>
              <w:rPr>
                <w:rFonts w:ascii="Arial" w:hAnsi="Arial" w:cs="Arial"/>
                <w:b/>
              </w:rPr>
            </w:pPr>
            <w:r w:rsidRPr="004079C2">
              <w:rPr>
                <w:rFonts w:ascii="Arial" w:hAnsi="Arial" w:cs="Arial"/>
                <w:b/>
              </w:rPr>
              <w:t>Optional</w:t>
            </w:r>
          </w:p>
          <w:p w14:paraId="157E19A3" w14:textId="77777777" w:rsidR="004079C2" w:rsidRPr="004079C2" w:rsidRDefault="004079C2" w:rsidP="00777B8D">
            <w:pPr>
              <w:rPr>
                <w:rFonts w:ascii="Arial" w:hAnsi="Arial" w:cs="Arial"/>
              </w:rPr>
            </w:pPr>
          </w:p>
          <w:p w14:paraId="21AA3FCF" w14:textId="77777777" w:rsidR="004079C2" w:rsidRPr="004079C2" w:rsidRDefault="004079C2" w:rsidP="00777B8D">
            <w:pPr>
              <w:rPr>
                <w:rFonts w:ascii="Arial" w:hAnsi="Arial" w:cs="Arial"/>
              </w:rPr>
            </w:pPr>
            <w:r w:rsidRPr="004079C2">
              <w:rPr>
                <w:rFonts w:ascii="Arial" w:hAnsi="Arial" w:cs="Arial"/>
              </w:rPr>
              <w:t>At the meeting we agreed that the new working pattern will take place for a trial period up to   ………………………………… (insert date) to establish whether the new working pattern is suitable to yourself and your colleagues and the school.  As agreed this will be reviewed on ………………………. (insert date).</w:t>
            </w:r>
          </w:p>
          <w:p w14:paraId="1B5EA784" w14:textId="77777777" w:rsidR="004079C2" w:rsidRPr="004079C2" w:rsidRDefault="004079C2" w:rsidP="00777B8D">
            <w:pPr>
              <w:rPr>
                <w:rFonts w:ascii="Arial" w:hAnsi="Arial" w:cs="Arial"/>
              </w:rPr>
            </w:pPr>
          </w:p>
        </w:tc>
      </w:tr>
    </w:tbl>
    <w:p w14:paraId="4293DB6E" w14:textId="77777777" w:rsidR="004079C2" w:rsidRPr="004079C2" w:rsidRDefault="004079C2" w:rsidP="004079C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4079C2" w:rsidRPr="004079C2" w14:paraId="6A3C648B" w14:textId="77777777" w:rsidTr="00777B8D">
        <w:tc>
          <w:tcPr>
            <w:tcW w:w="9245" w:type="dxa"/>
            <w:shd w:val="clear" w:color="auto" w:fill="auto"/>
          </w:tcPr>
          <w:p w14:paraId="3D55EE04" w14:textId="77777777" w:rsidR="004079C2" w:rsidRPr="004079C2" w:rsidRDefault="004079C2" w:rsidP="00777B8D">
            <w:pPr>
              <w:rPr>
                <w:rFonts w:ascii="Arial" w:hAnsi="Arial" w:cs="Arial"/>
              </w:rPr>
            </w:pPr>
          </w:p>
          <w:p w14:paraId="2498EE3D" w14:textId="77777777" w:rsidR="004079C2" w:rsidRPr="004079C2" w:rsidRDefault="004079C2" w:rsidP="00777B8D">
            <w:pPr>
              <w:rPr>
                <w:rFonts w:ascii="Arial" w:hAnsi="Arial" w:cs="Arial"/>
              </w:rPr>
            </w:pPr>
            <w:r w:rsidRPr="004079C2">
              <w:rPr>
                <w:rFonts w:ascii="Arial" w:hAnsi="Arial" w:cs="Arial"/>
                <w:b/>
              </w:rPr>
              <w:t>Note to the employee</w:t>
            </w:r>
            <w:r w:rsidRPr="004079C2">
              <w:rPr>
                <w:rFonts w:ascii="Arial" w:hAnsi="Arial" w:cs="Arial"/>
              </w:rPr>
              <w:t>:  Please note that when you have reached the end of your trial period and your new working pattern is agreed, this will become a permanent change to your terms and conditions of employment and you will have no right to revert to your previous working pattern.</w:t>
            </w:r>
          </w:p>
          <w:p w14:paraId="19F86B63" w14:textId="77777777" w:rsidR="004079C2" w:rsidRPr="004079C2" w:rsidRDefault="004079C2" w:rsidP="00777B8D">
            <w:pPr>
              <w:rPr>
                <w:rFonts w:ascii="Arial" w:hAnsi="Arial" w:cs="Arial"/>
              </w:rPr>
            </w:pPr>
          </w:p>
        </w:tc>
      </w:tr>
    </w:tbl>
    <w:p w14:paraId="29EA0F73" w14:textId="77777777" w:rsidR="004079C2" w:rsidRPr="004079C2" w:rsidRDefault="004079C2" w:rsidP="004079C2">
      <w:pPr>
        <w:rPr>
          <w:rFonts w:ascii="Arial" w:hAnsi="Arial" w:cs="Arial"/>
        </w:rPr>
      </w:pPr>
    </w:p>
    <w:p w14:paraId="135F7849" w14:textId="77777777" w:rsidR="004079C2" w:rsidRPr="004079C2" w:rsidRDefault="004079C2" w:rsidP="004079C2">
      <w:pPr>
        <w:rPr>
          <w:rFonts w:ascii="Arial" w:hAnsi="Arial" w:cs="Arial"/>
        </w:rPr>
      </w:pPr>
    </w:p>
    <w:p w14:paraId="50964343" w14:textId="77777777" w:rsidR="004079C2" w:rsidRPr="004079C2" w:rsidRDefault="004079C2" w:rsidP="004079C2">
      <w:pPr>
        <w:rPr>
          <w:rFonts w:ascii="Arial" w:hAnsi="Arial" w:cs="Arial"/>
        </w:rPr>
      </w:pPr>
      <w:r w:rsidRPr="004079C2">
        <w:rPr>
          <w:rFonts w:ascii="Arial" w:hAnsi="Arial" w:cs="Arial"/>
        </w:rPr>
        <w:t>Name (signature)  ……………………………….   Date:  …………………………………</w:t>
      </w:r>
    </w:p>
    <w:p w14:paraId="2F9F4AC4" w14:textId="77777777" w:rsidR="004079C2" w:rsidRPr="004079C2" w:rsidRDefault="004079C2" w:rsidP="004079C2">
      <w:pPr>
        <w:rPr>
          <w:rFonts w:ascii="Arial" w:hAnsi="Arial" w:cs="Arial"/>
        </w:rPr>
      </w:pPr>
    </w:p>
    <w:p w14:paraId="0D040A7D" w14:textId="77777777" w:rsidR="004079C2" w:rsidRPr="004079C2" w:rsidRDefault="004079C2" w:rsidP="004079C2">
      <w:pPr>
        <w:rPr>
          <w:rFonts w:ascii="Arial" w:hAnsi="Arial" w:cs="Arial"/>
          <w:b/>
          <w:i/>
        </w:rPr>
      </w:pPr>
      <w:r w:rsidRPr="004079C2">
        <w:rPr>
          <w:rFonts w:ascii="Arial" w:hAnsi="Arial" w:cs="Arial"/>
          <w:b/>
          <w:i/>
        </w:rPr>
        <w:t xml:space="preserve">Note to Headteacher – Please return this form to your employee and forward a copy to </w:t>
      </w:r>
      <w:r w:rsidR="00B65CA9">
        <w:rPr>
          <w:rFonts w:ascii="Arial" w:hAnsi="Arial" w:cs="Arial"/>
          <w:b/>
          <w:i/>
        </w:rPr>
        <w:t>Employment Services</w:t>
      </w:r>
      <w:r w:rsidRPr="004079C2">
        <w:rPr>
          <w:rFonts w:ascii="Arial" w:hAnsi="Arial" w:cs="Arial"/>
          <w:b/>
          <w:i/>
        </w:rPr>
        <w:t>.</w:t>
      </w:r>
    </w:p>
    <w:p w14:paraId="6F13033F" w14:textId="77777777" w:rsidR="004079C2" w:rsidRPr="004079C2" w:rsidRDefault="004079C2" w:rsidP="004079C2">
      <w:pPr>
        <w:rPr>
          <w:rFonts w:ascii="Arial" w:hAnsi="Arial" w:cs="Arial"/>
          <w:b/>
        </w:rPr>
      </w:pPr>
      <w:r w:rsidRPr="004079C2">
        <w:rPr>
          <w:rFonts w:ascii="Arial" w:hAnsi="Arial" w:cs="Arial"/>
          <w:b/>
        </w:rPr>
        <w:t xml:space="preserve"> </w:t>
      </w:r>
      <w:r w:rsidRPr="004079C2">
        <w:rPr>
          <w:rFonts w:ascii="Arial" w:hAnsi="Arial" w:cs="Arial"/>
          <w:b/>
        </w:rPr>
        <w:tab/>
      </w:r>
      <w:r w:rsidRPr="004079C2">
        <w:rPr>
          <w:rFonts w:ascii="Arial" w:hAnsi="Arial" w:cs="Arial"/>
          <w:b/>
        </w:rPr>
        <w:tab/>
      </w:r>
      <w:r w:rsidRPr="004079C2">
        <w:rPr>
          <w:rFonts w:ascii="Arial" w:hAnsi="Arial" w:cs="Arial"/>
          <w:b/>
        </w:rPr>
        <w:tab/>
      </w:r>
      <w:r w:rsidRPr="004079C2">
        <w:rPr>
          <w:rFonts w:ascii="Arial" w:hAnsi="Arial" w:cs="Arial"/>
          <w:b/>
        </w:rPr>
        <w:tab/>
      </w:r>
      <w:r w:rsidRPr="004079C2">
        <w:rPr>
          <w:rFonts w:ascii="Arial" w:hAnsi="Arial" w:cs="Arial"/>
          <w:b/>
        </w:rPr>
        <w:tab/>
      </w:r>
      <w:r w:rsidRPr="004079C2">
        <w:rPr>
          <w:rFonts w:ascii="Arial" w:hAnsi="Arial" w:cs="Arial"/>
          <w:b/>
        </w:rPr>
        <w:tab/>
      </w:r>
      <w:r w:rsidRPr="004079C2">
        <w:rPr>
          <w:rFonts w:ascii="Arial" w:hAnsi="Arial" w:cs="Arial"/>
          <w:b/>
        </w:rPr>
        <w:tab/>
      </w:r>
      <w:r w:rsidRPr="004079C2">
        <w:rPr>
          <w:rFonts w:ascii="Arial" w:hAnsi="Arial" w:cs="Arial"/>
          <w:b/>
        </w:rPr>
        <w:tab/>
      </w:r>
      <w:r w:rsidRPr="004079C2">
        <w:rPr>
          <w:rFonts w:ascii="Arial" w:hAnsi="Arial" w:cs="Arial"/>
          <w:b/>
        </w:rPr>
        <w:tab/>
        <w:t>Appendix C</w:t>
      </w:r>
    </w:p>
    <w:p w14:paraId="47707DAD" w14:textId="77777777" w:rsidR="004079C2" w:rsidRPr="004079C2" w:rsidRDefault="004079C2" w:rsidP="004079C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45"/>
      </w:tblGrid>
      <w:tr w:rsidR="004079C2" w:rsidRPr="004079C2" w14:paraId="1A374FDE" w14:textId="77777777" w:rsidTr="00777B8D">
        <w:tc>
          <w:tcPr>
            <w:tcW w:w="9245" w:type="dxa"/>
            <w:shd w:val="clear" w:color="auto" w:fill="CCCCCC"/>
          </w:tcPr>
          <w:p w14:paraId="41921E01" w14:textId="77777777" w:rsidR="004079C2" w:rsidRPr="004079C2" w:rsidRDefault="004079C2" w:rsidP="00777B8D">
            <w:pPr>
              <w:jc w:val="center"/>
              <w:rPr>
                <w:rFonts w:ascii="Arial" w:hAnsi="Arial" w:cs="Arial"/>
                <w:b/>
              </w:rPr>
            </w:pPr>
            <w:r w:rsidRPr="004079C2">
              <w:rPr>
                <w:rFonts w:ascii="Arial" w:hAnsi="Arial" w:cs="Arial"/>
                <w:b/>
              </w:rPr>
              <w:t>FLEXIBLE WORKING DECLINE</w:t>
            </w:r>
          </w:p>
          <w:p w14:paraId="1D95E322" w14:textId="77777777" w:rsidR="004079C2" w:rsidRPr="004079C2" w:rsidRDefault="004079C2" w:rsidP="00777B8D">
            <w:pPr>
              <w:jc w:val="center"/>
              <w:rPr>
                <w:rFonts w:ascii="Arial" w:hAnsi="Arial" w:cs="Arial"/>
              </w:rPr>
            </w:pPr>
          </w:p>
        </w:tc>
      </w:tr>
    </w:tbl>
    <w:p w14:paraId="56FFBA2F" w14:textId="77777777" w:rsidR="004079C2" w:rsidRPr="004079C2" w:rsidRDefault="004079C2" w:rsidP="004079C2">
      <w:pPr>
        <w:rPr>
          <w:rFonts w:ascii="Arial" w:hAnsi="Arial" w:cs="Arial"/>
        </w:rPr>
      </w:pPr>
    </w:p>
    <w:p w14:paraId="2B96824E" w14:textId="77777777" w:rsidR="004079C2" w:rsidRPr="004079C2" w:rsidRDefault="004079C2" w:rsidP="004079C2">
      <w:pPr>
        <w:rPr>
          <w:rFonts w:ascii="Arial" w:hAnsi="Arial" w:cs="Arial"/>
        </w:rPr>
      </w:pPr>
      <w:r w:rsidRPr="004079C2">
        <w:rPr>
          <w:rFonts w:ascii="Arial" w:hAnsi="Arial" w:cs="Arial"/>
        </w:rPr>
        <w:t>School:…………………………………………………………………………………………</w:t>
      </w:r>
    </w:p>
    <w:p w14:paraId="4811AD06" w14:textId="77777777" w:rsidR="004079C2" w:rsidRPr="004079C2" w:rsidRDefault="004079C2" w:rsidP="004079C2">
      <w:pPr>
        <w:rPr>
          <w:rFonts w:ascii="Arial" w:hAnsi="Arial" w:cs="Arial"/>
        </w:rPr>
      </w:pPr>
    </w:p>
    <w:p w14:paraId="69278BFB" w14:textId="77777777" w:rsidR="004079C2" w:rsidRPr="004079C2" w:rsidRDefault="004079C2" w:rsidP="004079C2">
      <w:pPr>
        <w:rPr>
          <w:rFonts w:ascii="Arial" w:hAnsi="Arial" w:cs="Arial"/>
        </w:rPr>
      </w:pPr>
      <w:r w:rsidRPr="004079C2">
        <w:rPr>
          <w:rFonts w:ascii="Arial" w:hAnsi="Arial" w:cs="Arial"/>
        </w:rPr>
        <w:t xml:space="preserve">To (employee’s name)  ………………………………… </w:t>
      </w:r>
      <w:r w:rsidR="00B65CA9">
        <w:rPr>
          <w:rFonts w:ascii="Arial" w:hAnsi="Arial" w:cs="Arial"/>
        </w:rPr>
        <w:t>Employee</w:t>
      </w:r>
      <w:r w:rsidRPr="004079C2">
        <w:rPr>
          <w:rFonts w:ascii="Arial" w:hAnsi="Arial" w:cs="Arial"/>
        </w:rPr>
        <w:t xml:space="preserve"> No ……………………</w:t>
      </w:r>
    </w:p>
    <w:p w14:paraId="2D31FCFE" w14:textId="77777777" w:rsidR="004079C2" w:rsidRPr="004079C2" w:rsidRDefault="004079C2" w:rsidP="004079C2">
      <w:pPr>
        <w:rPr>
          <w:rFonts w:ascii="Arial" w:hAnsi="Arial" w:cs="Arial"/>
        </w:rPr>
      </w:pPr>
    </w:p>
    <w:p w14:paraId="71C369D2" w14:textId="77777777" w:rsidR="004079C2" w:rsidRPr="004079C2" w:rsidRDefault="004079C2" w:rsidP="004079C2">
      <w:pPr>
        <w:rPr>
          <w:rFonts w:ascii="Arial" w:hAnsi="Arial" w:cs="Arial"/>
        </w:rPr>
      </w:pPr>
      <w:r w:rsidRPr="004079C2">
        <w:rPr>
          <w:rFonts w:ascii="Arial" w:hAnsi="Arial" w:cs="Arial"/>
        </w:rPr>
        <w:t>Following receipt of your application and our meeting on …………………………… I have considered your request for a new flexible working pattern.</w:t>
      </w:r>
    </w:p>
    <w:p w14:paraId="70BF9D6A" w14:textId="77777777" w:rsidR="004079C2" w:rsidRPr="004079C2" w:rsidRDefault="004079C2" w:rsidP="004079C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4079C2" w:rsidRPr="004079C2" w14:paraId="595CB3A5" w14:textId="77777777" w:rsidTr="00777B8D">
        <w:tc>
          <w:tcPr>
            <w:tcW w:w="9245" w:type="dxa"/>
            <w:shd w:val="clear" w:color="auto" w:fill="auto"/>
          </w:tcPr>
          <w:p w14:paraId="0206DCBB" w14:textId="77777777" w:rsidR="004079C2" w:rsidRPr="004079C2" w:rsidRDefault="004079C2" w:rsidP="00777B8D">
            <w:pPr>
              <w:rPr>
                <w:rFonts w:ascii="Arial" w:hAnsi="Arial" w:cs="Arial"/>
              </w:rPr>
            </w:pPr>
          </w:p>
          <w:p w14:paraId="5C4E90BA" w14:textId="77777777" w:rsidR="004079C2" w:rsidRPr="004079C2" w:rsidRDefault="004079C2" w:rsidP="00777B8D">
            <w:pPr>
              <w:rPr>
                <w:rFonts w:ascii="Arial" w:hAnsi="Arial" w:cs="Arial"/>
              </w:rPr>
            </w:pPr>
            <w:r w:rsidRPr="004079C2">
              <w:rPr>
                <w:rFonts w:ascii="Arial" w:hAnsi="Arial" w:cs="Arial"/>
              </w:rPr>
              <w:t>Unfortunately we are unable to accommodate your request on the following business ground(s):</w:t>
            </w:r>
          </w:p>
          <w:p w14:paraId="4D132283" w14:textId="77777777" w:rsidR="004079C2" w:rsidRPr="004079C2" w:rsidRDefault="004079C2" w:rsidP="00777B8D">
            <w:pPr>
              <w:rPr>
                <w:rFonts w:ascii="Arial" w:hAnsi="Arial" w:cs="Arial"/>
              </w:rPr>
            </w:pPr>
          </w:p>
          <w:p w14:paraId="721FDE7E" w14:textId="77777777" w:rsidR="004079C2" w:rsidRPr="004079C2" w:rsidRDefault="004079C2" w:rsidP="00777B8D">
            <w:pPr>
              <w:rPr>
                <w:rFonts w:ascii="Arial" w:hAnsi="Arial" w:cs="Arial"/>
              </w:rPr>
            </w:pPr>
          </w:p>
          <w:p w14:paraId="4BA77EFC" w14:textId="77777777" w:rsidR="004079C2" w:rsidRPr="004079C2" w:rsidRDefault="004079C2" w:rsidP="00777B8D">
            <w:pPr>
              <w:rPr>
                <w:rFonts w:ascii="Arial" w:hAnsi="Arial" w:cs="Arial"/>
              </w:rPr>
            </w:pPr>
          </w:p>
          <w:p w14:paraId="73BF6315" w14:textId="77777777" w:rsidR="004079C2" w:rsidRPr="004079C2" w:rsidRDefault="004079C2" w:rsidP="00777B8D">
            <w:pPr>
              <w:rPr>
                <w:rFonts w:ascii="Arial" w:hAnsi="Arial" w:cs="Arial"/>
              </w:rPr>
            </w:pPr>
          </w:p>
          <w:p w14:paraId="10491F28" w14:textId="77777777" w:rsidR="004079C2" w:rsidRPr="004079C2" w:rsidRDefault="004079C2" w:rsidP="00777B8D">
            <w:pPr>
              <w:rPr>
                <w:rFonts w:ascii="Arial" w:hAnsi="Arial" w:cs="Arial"/>
              </w:rPr>
            </w:pPr>
          </w:p>
          <w:p w14:paraId="603D0531" w14:textId="77777777" w:rsidR="004079C2" w:rsidRPr="004079C2" w:rsidRDefault="004079C2" w:rsidP="00777B8D">
            <w:pPr>
              <w:rPr>
                <w:rFonts w:ascii="Arial" w:hAnsi="Arial" w:cs="Arial"/>
              </w:rPr>
            </w:pPr>
          </w:p>
          <w:p w14:paraId="1FFD0377" w14:textId="77777777" w:rsidR="004079C2" w:rsidRPr="004079C2" w:rsidRDefault="004079C2" w:rsidP="00777B8D">
            <w:pPr>
              <w:rPr>
                <w:rFonts w:ascii="Arial" w:hAnsi="Arial" w:cs="Arial"/>
              </w:rPr>
            </w:pPr>
          </w:p>
          <w:p w14:paraId="487ABDD4" w14:textId="77777777" w:rsidR="004079C2" w:rsidRPr="004079C2" w:rsidRDefault="004079C2" w:rsidP="00777B8D">
            <w:pPr>
              <w:rPr>
                <w:rFonts w:ascii="Arial" w:hAnsi="Arial" w:cs="Arial"/>
              </w:rPr>
            </w:pPr>
          </w:p>
          <w:p w14:paraId="27D14070" w14:textId="77777777" w:rsidR="004079C2" w:rsidRPr="004079C2" w:rsidRDefault="004079C2" w:rsidP="00777B8D">
            <w:pPr>
              <w:rPr>
                <w:rFonts w:ascii="Arial" w:hAnsi="Arial" w:cs="Arial"/>
              </w:rPr>
            </w:pPr>
          </w:p>
          <w:p w14:paraId="21A1DB09" w14:textId="77777777" w:rsidR="004079C2" w:rsidRPr="004079C2" w:rsidRDefault="004079C2" w:rsidP="00777B8D">
            <w:pPr>
              <w:rPr>
                <w:rFonts w:ascii="Arial" w:hAnsi="Arial" w:cs="Arial"/>
              </w:rPr>
            </w:pPr>
          </w:p>
        </w:tc>
      </w:tr>
    </w:tbl>
    <w:p w14:paraId="5464B6CD" w14:textId="77777777" w:rsidR="004079C2" w:rsidRPr="004079C2" w:rsidRDefault="004079C2" w:rsidP="004079C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4079C2" w:rsidRPr="004079C2" w14:paraId="60AE16F7" w14:textId="77777777" w:rsidTr="00777B8D">
        <w:tc>
          <w:tcPr>
            <w:tcW w:w="9245" w:type="dxa"/>
            <w:shd w:val="clear" w:color="auto" w:fill="auto"/>
          </w:tcPr>
          <w:p w14:paraId="36C5CBF6" w14:textId="77777777" w:rsidR="004079C2" w:rsidRPr="004079C2" w:rsidRDefault="004079C2" w:rsidP="00777B8D">
            <w:pPr>
              <w:rPr>
                <w:rFonts w:ascii="Arial" w:hAnsi="Arial" w:cs="Arial"/>
              </w:rPr>
            </w:pPr>
          </w:p>
          <w:p w14:paraId="5D2E6F03" w14:textId="77777777" w:rsidR="004079C2" w:rsidRPr="004079C2" w:rsidRDefault="004079C2" w:rsidP="00777B8D">
            <w:pPr>
              <w:rPr>
                <w:rFonts w:ascii="Arial" w:hAnsi="Arial" w:cs="Arial"/>
              </w:rPr>
            </w:pPr>
            <w:r w:rsidRPr="004079C2">
              <w:rPr>
                <w:rFonts w:ascii="Arial" w:hAnsi="Arial" w:cs="Arial"/>
              </w:rPr>
              <w:t>The grounds apply in the circumstances because:</w:t>
            </w:r>
          </w:p>
          <w:p w14:paraId="5965AD57" w14:textId="77777777" w:rsidR="004079C2" w:rsidRPr="004079C2" w:rsidRDefault="004079C2" w:rsidP="00777B8D">
            <w:pPr>
              <w:rPr>
                <w:rFonts w:ascii="Arial" w:hAnsi="Arial" w:cs="Arial"/>
              </w:rPr>
            </w:pPr>
          </w:p>
          <w:p w14:paraId="2CB7C7FC" w14:textId="77777777" w:rsidR="004079C2" w:rsidRPr="004079C2" w:rsidRDefault="004079C2" w:rsidP="00777B8D">
            <w:pPr>
              <w:rPr>
                <w:rFonts w:ascii="Arial" w:hAnsi="Arial" w:cs="Arial"/>
              </w:rPr>
            </w:pPr>
          </w:p>
          <w:p w14:paraId="217FDF2C" w14:textId="77777777" w:rsidR="004079C2" w:rsidRPr="004079C2" w:rsidRDefault="004079C2" w:rsidP="00777B8D">
            <w:pPr>
              <w:rPr>
                <w:rFonts w:ascii="Arial" w:hAnsi="Arial" w:cs="Arial"/>
              </w:rPr>
            </w:pPr>
          </w:p>
          <w:p w14:paraId="41A15F8B" w14:textId="77777777" w:rsidR="004079C2" w:rsidRPr="004079C2" w:rsidRDefault="004079C2" w:rsidP="00777B8D">
            <w:pPr>
              <w:rPr>
                <w:rFonts w:ascii="Arial" w:hAnsi="Arial" w:cs="Arial"/>
              </w:rPr>
            </w:pPr>
          </w:p>
          <w:p w14:paraId="66DB390D" w14:textId="77777777" w:rsidR="004079C2" w:rsidRPr="004079C2" w:rsidRDefault="004079C2" w:rsidP="00777B8D">
            <w:pPr>
              <w:rPr>
                <w:rFonts w:ascii="Arial" w:hAnsi="Arial" w:cs="Arial"/>
              </w:rPr>
            </w:pPr>
          </w:p>
          <w:p w14:paraId="03289499" w14:textId="77777777" w:rsidR="004079C2" w:rsidRPr="004079C2" w:rsidRDefault="004079C2" w:rsidP="00777B8D">
            <w:pPr>
              <w:rPr>
                <w:rFonts w:ascii="Arial" w:hAnsi="Arial" w:cs="Arial"/>
              </w:rPr>
            </w:pPr>
          </w:p>
          <w:p w14:paraId="46D96223" w14:textId="77777777" w:rsidR="004079C2" w:rsidRPr="004079C2" w:rsidRDefault="004079C2" w:rsidP="00777B8D">
            <w:pPr>
              <w:rPr>
                <w:rFonts w:ascii="Arial" w:hAnsi="Arial" w:cs="Arial"/>
              </w:rPr>
            </w:pPr>
          </w:p>
          <w:p w14:paraId="1C96A72B" w14:textId="77777777" w:rsidR="004079C2" w:rsidRPr="004079C2" w:rsidRDefault="004079C2" w:rsidP="00777B8D">
            <w:pPr>
              <w:rPr>
                <w:rFonts w:ascii="Arial" w:hAnsi="Arial" w:cs="Arial"/>
              </w:rPr>
            </w:pPr>
          </w:p>
          <w:p w14:paraId="5A97EDEB" w14:textId="77777777" w:rsidR="004079C2" w:rsidRPr="004079C2" w:rsidRDefault="004079C2" w:rsidP="00777B8D">
            <w:pPr>
              <w:rPr>
                <w:rFonts w:ascii="Arial" w:hAnsi="Arial" w:cs="Arial"/>
              </w:rPr>
            </w:pPr>
          </w:p>
          <w:p w14:paraId="118F2D49" w14:textId="77777777" w:rsidR="004079C2" w:rsidRPr="004079C2" w:rsidRDefault="004079C2" w:rsidP="00777B8D">
            <w:pPr>
              <w:rPr>
                <w:rFonts w:ascii="Arial" w:hAnsi="Arial" w:cs="Arial"/>
              </w:rPr>
            </w:pPr>
          </w:p>
          <w:p w14:paraId="3CC905FD" w14:textId="77777777" w:rsidR="004079C2" w:rsidRPr="004079C2" w:rsidRDefault="004079C2" w:rsidP="00777B8D">
            <w:pPr>
              <w:rPr>
                <w:rFonts w:ascii="Arial" w:hAnsi="Arial" w:cs="Arial"/>
              </w:rPr>
            </w:pPr>
          </w:p>
          <w:p w14:paraId="06F784CB" w14:textId="77777777" w:rsidR="004079C2" w:rsidRPr="004079C2" w:rsidRDefault="004079C2" w:rsidP="00777B8D">
            <w:pPr>
              <w:rPr>
                <w:rFonts w:ascii="Arial" w:hAnsi="Arial" w:cs="Arial"/>
              </w:rPr>
            </w:pPr>
          </w:p>
        </w:tc>
      </w:tr>
    </w:tbl>
    <w:p w14:paraId="11B3FCEA" w14:textId="77777777" w:rsidR="004079C2" w:rsidRPr="004079C2" w:rsidRDefault="004079C2" w:rsidP="004079C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4079C2" w:rsidRPr="004079C2" w14:paraId="3F37FFAF" w14:textId="77777777" w:rsidTr="00777B8D">
        <w:tc>
          <w:tcPr>
            <w:tcW w:w="9245" w:type="dxa"/>
            <w:shd w:val="clear" w:color="auto" w:fill="auto"/>
          </w:tcPr>
          <w:p w14:paraId="40FA6829" w14:textId="77777777" w:rsidR="004079C2" w:rsidRPr="004079C2" w:rsidRDefault="004079C2" w:rsidP="00777B8D">
            <w:pPr>
              <w:rPr>
                <w:rFonts w:ascii="Arial" w:hAnsi="Arial" w:cs="Arial"/>
              </w:rPr>
            </w:pPr>
            <w:r w:rsidRPr="004079C2">
              <w:rPr>
                <w:rFonts w:ascii="Arial" w:hAnsi="Arial" w:cs="Arial"/>
                <w:b/>
              </w:rPr>
              <w:t>Note to headteacher:</w:t>
            </w:r>
            <w:r w:rsidRPr="004079C2">
              <w:rPr>
                <w:rFonts w:ascii="Arial" w:hAnsi="Arial" w:cs="Arial"/>
              </w:rPr>
              <w:t xml:space="preserve">  You should explain why any other working pattern you may have discussed at the meeting is also inappropriate.  Please continue on a blank sheet if necessary.</w:t>
            </w:r>
          </w:p>
          <w:p w14:paraId="617ACDDA" w14:textId="77777777" w:rsidR="004079C2" w:rsidRPr="004079C2" w:rsidRDefault="004079C2" w:rsidP="00777B8D">
            <w:pPr>
              <w:rPr>
                <w:rFonts w:ascii="Arial" w:hAnsi="Arial" w:cs="Arial"/>
              </w:rPr>
            </w:pPr>
          </w:p>
        </w:tc>
      </w:tr>
    </w:tbl>
    <w:p w14:paraId="6258AE18" w14:textId="77777777" w:rsidR="004079C2" w:rsidRPr="004079C2" w:rsidRDefault="004079C2" w:rsidP="004079C2">
      <w:pPr>
        <w:rPr>
          <w:rFonts w:ascii="Arial" w:hAnsi="Arial" w:cs="Arial"/>
        </w:rPr>
      </w:pPr>
    </w:p>
    <w:p w14:paraId="7F1BC088" w14:textId="77777777" w:rsidR="004079C2" w:rsidRPr="004079C2" w:rsidRDefault="004079C2" w:rsidP="004079C2">
      <w:pPr>
        <w:rPr>
          <w:rFonts w:ascii="Arial" w:hAnsi="Arial" w:cs="Arial"/>
        </w:rPr>
      </w:pPr>
    </w:p>
    <w:p w14:paraId="66B61E3C" w14:textId="77777777" w:rsidR="004079C2" w:rsidRPr="004079C2" w:rsidRDefault="004079C2" w:rsidP="004079C2">
      <w:pPr>
        <w:rPr>
          <w:rFonts w:ascii="Arial" w:hAnsi="Arial" w:cs="Arial"/>
        </w:rPr>
      </w:pPr>
      <w:r w:rsidRPr="004079C2">
        <w:rPr>
          <w:rFonts w:ascii="Arial" w:hAnsi="Arial" w:cs="Arial"/>
        </w:rPr>
        <w:t>Name (signature)  ……………………………………</w:t>
      </w:r>
      <w:r w:rsidRPr="004079C2">
        <w:rPr>
          <w:rFonts w:ascii="Arial" w:hAnsi="Arial" w:cs="Arial"/>
        </w:rPr>
        <w:tab/>
        <w:t>Date:  ……………..………………</w:t>
      </w:r>
    </w:p>
    <w:p w14:paraId="73B2D54F" w14:textId="77777777" w:rsidR="004079C2" w:rsidRPr="004079C2" w:rsidRDefault="004079C2" w:rsidP="004079C2">
      <w:pPr>
        <w:rPr>
          <w:rFonts w:ascii="Arial" w:hAnsi="Arial" w:cs="Arial"/>
        </w:rPr>
      </w:pPr>
    </w:p>
    <w:p w14:paraId="2EAE3F05" w14:textId="77777777" w:rsidR="004079C2" w:rsidRDefault="004079C2" w:rsidP="004079C2">
      <w:pPr>
        <w:rPr>
          <w:rFonts w:ascii="Arial" w:hAnsi="Arial" w:cs="Arial"/>
          <w:b/>
          <w:i/>
        </w:rPr>
      </w:pPr>
      <w:r w:rsidRPr="004079C2">
        <w:rPr>
          <w:rFonts w:ascii="Arial" w:hAnsi="Arial" w:cs="Arial"/>
          <w:b/>
          <w:i/>
        </w:rPr>
        <w:t>Note to Headteacher – Please return this form to your employee</w:t>
      </w:r>
      <w:r w:rsidR="00B65CA9">
        <w:rPr>
          <w:rFonts w:ascii="Arial" w:hAnsi="Arial" w:cs="Arial"/>
          <w:b/>
          <w:i/>
        </w:rPr>
        <w:t>.</w:t>
      </w:r>
      <w:r w:rsidRPr="004079C2">
        <w:rPr>
          <w:rFonts w:ascii="Arial" w:hAnsi="Arial" w:cs="Arial"/>
          <w:b/>
          <w:i/>
        </w:rPr>
        <w:t xml:space="preserve"> </w:t>
      </w:r>
    </w:p>
    <w:p w14:paraId="6DB47E74" w14:textId="77777777" w:rsidR="00B65CA9" w:rsidRPr="004079C2" w:rsidRDefault="00B65CA9" w:rsidP="004079C2">
      <w:pPr>
        <w:rPr>
          <w:rFonts w:ascii="Arial" w:hAnsi="Arial" w:cs="Arial"/>
          <w:b/>
          <w:i/>
        </w:rPr>
      </w:pPr>
    </w:p>
    <w:p w14:paraId="40640799" w14:textId="77777777" w:rsidR="004079C2" w:rsidRPr="004079C2" w:rsidRDefault="004079C2" w:rsidP="004079C2">
      <w:pPr>
        <w:ind w:left="6480"/>
        <w:rPr>
          <w:rFonts w:ascii="Arial" w:hAnsi="Arial" w:cs="Arial"/>
          <w:b/>
        </w:rPr>
      </w:pPr>
      <w:r w:rsidRPr="004079C2">
        <w:rPr>
          <w:rFonts w:ascii="Arial" w:hAnsi="Arial" w:cs="Arial"/>
          <w:b/>
        </w:rPr>
        <w:t>Appendix D</w:t>
      </w:r>
    </w:p>
    <w:p w14:paraId="5884624E" w14:textId="77777777" w:rsidR="004079C2" w:rsidRPr="004079C2" w:rsidRDefault="004079C2" w:rsidP="004079C2">
      <w:pPr>
        <w:rPr>
          <w:rFonts w:ascii="Arial" w:hAnsi="Arial" w:cs="Arial"/>
        </w:rPr>
      </w:pPr>
    </w:p>
    <w:p w14:paraId="69BC2F7D" w14:textId="77777777" w:rsidR="004079C2" w:rsidRPr="004079C2" w:rsidRDefault="004079C2" w:rsidP="004079C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45"/>
      </w:tblGrid>
      <w:tr w:rsidR="004079C2" w:rsidRPr="004079C2" w14:paraId="42376719" w14:textId="77777777" w:rsidTr="00777B8D">
        <w:tc>
          <w:tcPr>
            <w:tcW w:w="9245" w:type="dxa"/>
            <w:shd w:val="clear" w:color="auto" w:fill="CCCCCC"/>
          </w:tcPr>
          <w:p w14:paraId="7376B07D" w14:textId="77777777" w:rsidR="004079C2" w:rsidRPr="004079C2" w:rsidRDefault="004079C2" w:rsidP="00777B8D">
            <w:pPr>
              <w:jc w:val="center"/>
              <w:rPr>
                <w:rFonts w:ascii="Arial" w:hAnsi="Arial" w:cs="Arial"/>
                <w:b/>
              </w:rPr>
            </w:pPr>
            <w:r w:rsidRPr="004079C2">
              <w:rPr>
                <w:rFonts w:ascii="Arial" w:hAnsi="Arial" w:cs="Arial"/>
                <w:b/>
              </w:rPr>
              <w:t>FLEXIBLE WORKING APPEAL</w:t>
            </w:r>
          </w:p>
          <w:p w14:paraId="2B5DA2B3" w14:textId="77777777" w:rsidR="004079C2" w:rsidRPr="004079C2" w:rsidRDefault="004079C2" w:rsidP="00777B8D">
            <w:pPr>
              <w:jc w:val="center"/>
              <w:rPr>
                <w:rFonts w:ascii="Arial" w:hAnsi="Arial" w:cs="Arial"/>
              </w:rPr>
            </w:pPr>
          </w:p>
        </w:tc>
      </w:tr>
    </w:tbl>
    <w:p w14:paraId="627AFB27" w14:textId="77777777" w:rsidR="004079C2" w:rsidRPr="004079C2" w:rsidRDefault="004079C2" w:rsidP="004079C2">
      <w:pPr>
        <w:rPr>
          <w:rFonts w:ascii="Arial" w:hAnsi="Arial" w:cs="Arial"/>
        </w:rPr>
      </w:pPr>
    </w:p>
    <w:p w14:paraId="2301F58A" w14:textId="77777777" w:rsidR="004079C2" w:rsidRPr="004079C2" w:rsidRDefault="004079C2" w:rsidP="004079C2">
      <w:pPr>
        <w:rPr>
          <w:rFonts w:ascii="Arial" w:hAnsi="Arial" w:cs="Arial"/>
        </w:rPr>
      </w:pPr>
      <w:r w:rsidRPr="004079C2">
        <w:rPr>
          <w:rFonts w:ascii="Arial" w:hAnsi="Arial" w:cs="Arial"/>
        </w:rPr>
        <w:t>School:  ………………………………………………………………………………………</w:t>
      </w:r>
    </w:p>
    <w:p w14:paraId="1D3577F7" w14:textId="77777777" w:rsidR="004079C2" w:rsidRPr="004079C2" w:rsidRDefault="004079C2" w:rsidP="004079C2">
      <w:pPr>
        <w:rPr>
          <w:rFonts w:ascii="Arial" w:hAnsi="Arial" w:cs="Arial"/>
        </w:rPr>
      </w:pPr>
    </w:p>
    <w:p w14:paraId="2748077D" w14:textId="77777777" w:rsidR="004079C2" w:rsidRPr="004079C2" w:rsidRDefault="00B65CA9" w:rsidP="004079C2">
      <w:pPr>
        <w:rPr>
          <w:rFonts w:ascii="Arial" w:hAnsi="Arial" w:cs="Arial"/>
        </w:rPr>
      </w:pPr>
      <w:r>
        <w:rPr>
          <w:rFonts w:ascii="Arial" w:hAnsi="Arial" w:cs="Arial"/>
        </w:rPr>
        <w:t>Name:  …………………………………………….</w:t>
      </w:r>
      <w:r>
        <w:rPr>
          <w:rFonts w:ascii="Arial" w:hAnsi="Arial" w:cs="Arial"/>
        </w:rPr>
        <w:tab/>
        <w:t>Employee</w:t>
      </w:r>
      <w:r w:rsidR="004079C2" w:rsidRPr="004079C2">
        <w:rPr>
          <w:rFonts w:ascii="Arial" w:hAnsi="Arial" w:cs="Arial"/>
        </w:rPr>
        <w:t xml:space="preserve"> No  ……………………..</w:t>
      </w:r>
    </w:p>
    <w:p w14:paraId="11540833" w14:textId="77777777" w:rsidR="004079C2" w:rsidRPr="004079C2" w:rsidRDefault="004079C2" w:rsidP="004079C2">
      <w:pPr>
        <w:rPr>
          <w:rFonts w:ascii="Arial" w:hAnsi="Arial" w:cs="Arial"/>
        </w:rPr>
      </w:pPr>
    </w:p>
    <w:p w14:paraId="5FCB526F" w14:textId="77777777" w:rsidR="004079C2" w:rsidRPr="004079C2" w:rsidRDefault="004079C2" w:rsidP="004079C2">
      <w:pPr>
        <w:rPr>
          <w:rFonts w:ascii="Arial" w:hAnsi="Arial" w:cs="Arial"/>
        </w:rPr>
      </w:pPr>
    </w:p>
    <w:p w14:paraId="16265839" w14:textId="77777777" w:rsidR="004079C2" w:rsidRPr="004079C2" w:rsidRDefault="004079C2" w:rsidP="004079C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4079C2" w:rsidRPr="004079C2" w14:paraId="23793CFE" w14:textId="77777777" w:rsidTr="00777B8D">
        <w:tc>
          <w:tcPr>
            <w:tcW w:w="9245" w:type="dxa"/>
            <w:shd w:val="clear" w:color="auto" w:fill="auto"/>
          </w:tcPr>
          <w:p w14:paraId="58134BC3" w14:textId="77777777" w:rsidR="004079C2" w:rsidRPr="004079C2" w:rsidRDefault="004079C2" w:rsidP="00777B8D">
            <w:pPr>
              <w:rPr>
                <w:rFonts w:ascii="Arial" w:hAnsi="Arial" w:cs="Arial"/>
              </w:rPr>
            </w:pPr>
          </w:p>
          <w:p w14:paraId="774E557F" w14:textId="77777777" w:rsidR="004079C2" w:rsidRPr="004079C2" w:rsidRDefault="004079C2" w:rsidP="00777B8D">
            <w:pPr>
              <w:rPr>
                <w:rFonts w:ascii="Arial" w:hAnsi="Arial" w:cs="Arial"/>
              </w:rPr>
            </w:pPr>
            <w:r w:rsidRPr="004079C2">
              <w:rPr>
                <w:rFonts w:ascii="Arial" w:hAnsi="Arial" w:cs="Arial"/>
                <w:b/>
              </w:rPr>
              <w:t>Note to employee:</w:t>
            </w:r>
            <w:r w:rsidRPr="004079C2">
              <w:rPr>
                <w:rFonts w:ascii="Arial" w:hAnsi="Arial" w:cs="Arial"/>
              </w:rPr>
              <w:t xml:space="preserve">  If your application has been refused, you may appeal against the decision.  You can use this form to make your appeal.  You should set out the grounds on which you are appealing, and do so within 14 </w:t>
            </w:r>
            <w:r w:rsidRPr="004079C2">
              <w:rPr>
                <w:rFonts w:ascii="Arial" w:hAnsi="Arial" w:cs="Arial"/>
                <w:highlight w:val="lightGray"/>
              </w:rPr>
              <w:t>calendar</w:t>
            </w:r>
            <w:r w:rsidRPr="004079C2">
              <w:rPr>
                <w:rFonts w:ascii="Arial" w:hAnsi="Arial" w:cs="Arial"/>
                <w:color w:val="FF0000"/>
              </w:rPr>
              <w:t xml:space="preserve"> </w:t>
            </w:r>
            <w:r w:rsidRPr="004079C2">
              <w:rPr>
                <w:rFonts w:ascii="Arial" w:hAnsi="Arial" w:cs="Arial"/>
              </w:rPr>
              <w:t xml:space="preserve">days of receiving written notice that your application for flexible working has been turned down.  </w:t>
            </w:r>
          </w:p>
          <w:p w14:paraId="1332EB4A" w14:textId="77777777" w:rsidR="004079C2" w:rsidRPr="004079C2" w:rsidRDefault="004079C2" w:rsidP="00777B8D">
            <w:pPr>
              <w:rPr>
                <w:rFonts w:ascii="Arial" w:hAnsi="Arial" w:cs="Arial"/>
              </w:rPr>
            </w:pPr>
          </w:p>
        </w:tc>
      </w:tr>
    </w:tbl>
    <w:p w14:paraId="7D259E35" w14:textId="77777777" w:rsidR="004079C2" w:rsidRPr="004079C2" w:rsidRDefault="004079C2" w:rsidP="004079C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4079C2" w:rsidRPr="004079C2" w14:paraId="72A58A22" w14:textId="77777777" w:rsidTr="00777B8D">
        <w:tc>
          <w:tcPr>
            <w:tcW w:w="9245" w:type="dxa"/>
            <w:shd w:val="clear" w:color="auto" w:fill="auto"/>
          </w:tcPr>
          <w:p w14:paraId="27335177" w14:textId="77777777" w:rsidR="004079C2" w:rsidRPr="004079C2" w:rsidRDefault="004079C2" w:rsidP="00777B8D">
            <w:pPr>
              <w:rPr>
                <w:rFonts w:ascii="Arial" w:hAnsi="Arial" w:cs="Arial"/>
              </w:rPr>
            </w:pPr>
          </w:p>
          <w:p w14:paraId="76C8FF98" w14:textId="77777777" w:rsidR="004079C2" w:rsidRPr="004079C2" w:rsidRDefault="004079C2" w:rsidP="00777B8D">
            <w:pPr>
              <w:rPr>
                <w:rFonts w:ascii="Arial" w:hAnsi="Arial" w:cs="Arial"/>
              </w:rPr>
            </w:pPr>
            <w:r w:rsidRPr="004079C2">
              <w:rPr>
                <w:rFonts w:ascii="Arial" w:hAnsi="Arial" w:cs="Arial"/>
              </w:rPr>
              <w:t>I wish to appeal against my headteacher’s decision to refuse my application for flexible working.  I am appealing on the following grounds:</w:t>
            </w:r>
          </w:p>
          <w:p w14:paraId="1802615C" w14:textId="77777777" w:rsidR="004079C2" w:rsidRPr="004079C2" w:rsidRDefault="004079C2" w:rsidP="00777B8D">
            <w:pPr>
              <w:rPr>
                <w:rFonts w:ascii="Arial" w:hAnsi="Arial" w:cs="Arial"/>
              </w:rPr>
            </w:pPr>
          </w:p>
          <w:p w14:paraId="2E5DB2B5" w14:textId="77777777" w:rsidR="004079C2" w:rsidRPr="004079C2" w:rsidRDefault="004079C2" w:rsidP="00777B8D">
            <w:pPr>
              <w:rPr>
                <w:rFonts w:ascii="Arial" w:hAnsi="Arial" w:cs="Arial"/>
              </w:rPr>
            </w:pPr>
          </w:p>
          <w:p w14:paraId="5B9D8AA4" w14:textId="77777777" w:rsidR="004079C2" w:rsidRPr="004079C2" w:rsidRDefault="004079C2" w:rsidP="00777B8D">
            <w:pPr>
              <w:rPr>
                <w:rFonts w:ascii="Arial" w:hAnsi="Arial" w:cs="Arial"/>
              </w:rPr>
            </w:pPr>
          </w:p>
          <w:p w14:paraId="45DC9AF5" w14:textId="77777777" w:rsidR="004079C2" w:rsidRPr="004079C2" w:rsidRDefault="004079C2" w:rsidP="00777B8D">
            <w:pPr>
              <w:rPr>
                <w:rFonts w:ascii="Arial" w:hAnsi="Arial" w:cs="Arial"/>
              </w:rPr>
            </w:pPr>
          </w:p>
          <w:p w14:paraId="3B3179A1" w14:textId="77777777" w:rsidR="004079C2" w:rsidRPr="004079C2" w:rsidRDefault="004079C2" w:rsidP="00777B8D">
            <w:pPr>
              <w:rPr>
                <w:rFonts w:ascii="Arial" w:hAnsi="Arial" w:cs="Arial"/>
              </w:rPr>
            </w:pPr>
          </w:p>
          <w:p w14:paraId="7413DA0B" w14:textId="77777777" w:rsidR="004079C2" w:rsidRPr="004079C2" w:rsidRDefault="004079C2" w:rsidP="00777B8D">
            <w:pPr>
              <w:rPr>
                <w:rFonts w:ascii="Arial" w:hAnsi="Arial" w:cs="Arial"/>
              </w:rPr>
            </w:pPr>
          </w:p>
          <w:p w14:paraId="38A0DFEB" w14:textId="77777777" w:rsidR="004079C2" w:rsidRPr="004079C2" w:rsidRDefault="004079C2" w:rsidP="00777B8D">
            <w:pPr>
              <w:rPr>
                <w:rFonts w:ascii="Arial" w:hAnsi="Arial" w:cs="Arial"/>
              </w:rPr>
            </w:pPr>
          </w:p>
          <w:p w14:paraId="0EBB0108" w14:textId="77777777" w:rsidR="004079C2" w:rsidRPr="004079C2" w:rsidRDefault="004079C2" w:rsidP="00777B8D">
            <w:pPr>
              <w:rPr>
                <w:rFonts w:ascii="Arial" w:hAnsi="Arial" w:cs="Arial"/>
              </w:rPr>
            </w:pPr>
          </w:p>
          <w:p w14:paraId="37234E66" w14:textId="77777777" w:rsidR="004079C2" w:rsidRPr="004079C2" w:rsidRDefault="004079C2" w:rsidP="00777B8D">
            <w:pPr>
              <w:rPr>
                <w:rFonts w:ascii="Arial" w:hAnsi="Arial" w:cs="Arial"/>
              </w:rPr>
            </w:pPr>
          </w:p>
          <w:p w14:paraId="60836543" w14:textId="77777777" w:rsidR="004079C2" w:rsidRPr="004079C2" w:rsidRDefault="004079C2" w:rsidP="00777B8D">
            <w:pPr>
              <w:rPr>
                <w:rFonts w:ascii="Arial" w:hAnsi="Arial" w:cs="Arial"/>
              </w:rPr>
            </w:pPr>
          </w:p>
          <w:p w14:paraId="2BD09CC0" w14:textId="77777777" w:rsidR="004079C2" w:rsidRPr="004079C2" w:rsidRDefault="004079C2" w:rsidP="00777B8D">
            <w:pPr>
              <w:rPr>
                <w:rFonts w:ascii="Arial" w:hAnsi="Arial" w:cs="Arial"/>
              </w:rPr>
            </w:pPr>
          </w:p>
          <w:p w14:paraId="7D1A2A51" w14:textId="77777777" w:rsidR="004079C2" w:rsidRPr="004079C2" w:rsidRDefault="004079C2" w:rsidP="00777B8D">
            <w:pPr>
              <w:rPr>
                <w:rFonts w:ascii="Arial" w:hAnsi="Arial" w:cs="Arial"/>
              </w:rPr>
            </w:pPr>
          </w:p>
          <w:p w14:paraId="6FD66AF2" w14:textId="77777777" w:rsidR="004079C2" w:rsidRPr="004079C2" w:rsidRDefault="004079C2" w:rsidP="00777B8D">
            <w:pPr>
              <w:rPr>
                <w:rFonts w:ascii="Arial" w:hAnsi="Arial" w:cs="Arial"/>
              </w:rPr>
            </w:pPr>
          </w:p>
          <w:p w14:paraId="0FD1BA22" w14:textId="77777777" w:rsidR="004079C2" w:rsidRPr="004079C2" w:rsidRDefault="004079C2" w:rsidP="00777B8D">
            <w:pPr>
              <w:rPr>
                <w:rFonts w:ascii="Arial" w:hAnsi="Arial" w:cs="Arial"/>
              </w:rPr>
            </w:pPr>
          </w:p>
          <w:p w14:paraId="7BDE5356" w14:textId="77777777" w:rsidR="004079C2" w:rsidRPr="004079C2" w:rsidRDefault="004079C2" w:rsidP="00777B8D">
            <w:pPr>
              <w:rPr>
                <w:rFonts w:ascii="Arial" w:hAnsi="Arial" w:cs="Arial"/>
              </w:rPr>
            </w:pPr>
          </w:p>
          <w:p w14:paraId="1B2FF1CC" w14:textId="77777777" w:rsidR="004079C2" w:rsidRPr="004079C2" w:rsidRDefault="004079C2" w:rsidP="00777B8D">
            <w:pPr>
              <w:rPr>
                <w:rFonts w:ascii="Arial" w:hAnsi="Arial" w:cs="Arial"/>
              </w:rPr>
            </w:pPr>
          </w:p>
          <w:p w14:paraId="195BD3C9" w14:textId="77777777" w:rsidR="004079C2" w:rsidRPr="004079C2" w:rsidRDefault="004079C2" w:rsidP="00777B8D">
            <w:pPr>
              <w:rPr>
                <w:rFonts w:ascii="Arial" w:hAnsi="Arial" w:cs="Arial"/>
              </w:rPr>
            </w:pPr>
          </w:p>
          <w:p w14:paraId="72D89418" w14:textId="77777777" w:rsidR="004079C2" w:rsidRPr="004079C2" w:rsidRDefault="004079C2" w:rsidP="00777B8D">
            <w:pPr>
              <w:rPr>
                <w:rFonts w:ascii="Arial" w:hAnsi="Arial" w:cs="Arial"/>
              </w:rPr>
            </w:pPr>
          </w:p>
          <w:p w14:paraId="79B640E5" w14:textId="77777777" w:rsidR="004079C2" w:rsidRPr="004079C2" w:rsidRDefault="004079C2" w:rsidP="00777B8D">
            <w:pPr>
              <w:rPr>
                <w:rFonts w:ascii="Arial" w:hAnsi="Arial" w:cs="Arial"/>
              </w:rPr>
            </w:pPr>
          </w:p>
          <w:p w14:paraId="5FE48BD9" w14:textId="77777777" w:rsidR="004079C2" w:rsidRPr="004079C2" w:rsidRDefault="004079C2" w:rsidP="00777B8D">
            <w:pPr>
              <w:rPr>
                <w:rFonts w:ascii="Arial" w:hAnsi="Arial" w:cs="Arial"/>
              </w:rPr>
            </w:pPr>
          </w:p>
          <w:p w14:paraId="5DD5EB02" w14:textId="77777777" w:rsidR="004079C2" w:rsidRPr="004079C2" w:rsidRDefault="004079C2" w:rsidP="00777B8D">
            <w:pPr>
              <w:rPr>
                <w:rFonts w:ascii="Arial" w:hAnsi="Arial" w:cs="Arial"/>
              </w:rPr>
            </w:pPr>
          </w:p>
        </w:tc>
      </w:tr>
    </w:tbl>
    <w:p w14:paraId="53B13575" w14:textId="77777777" w:rsidR="004079C2" w:rsidRPr="004079C2" w:rsidRDefault="004079C2" w:rsidP="004079C2">
      <w:pPr>
        <w:rPr>
          <w:rFonts w:ascii="Arial" w:hAnsi="Arial" w:cs="Arial"/>
        </w:rPr>
      </w:pPr>
    </w:p>
    <w:p w14:paraId="505CB420" w14:textId="77777777" w:rsidR="004079C2" w:rsidRPr="004079C2" w:rsidRDefault="004079C2" w:rsidP="004079C2">
      <w:pPr>
        <w:rPr>
          <w:rFonts w:ascii="Arial" w:hAnsi="Arial" w:cs="Arial"/>
        </w:rPr>
      </w:pPr>
    </w:p>
    <w:p w14:paraId="0F771BAD" w14:textId="77777777" w:rsidR="004079C2" w:rsidRPr="004079C2" w:rsidRDefault="004079C2" w:rsidP="004079C2">
      <w:pPr>
        <w:rPr>
          <w:rFonts w:ascii="Arial" w:hAnsi="Arial" w:cs="Arial"/>
        </w:rPr>
      </w:pPr>
      <w:r w:rsidRPr="004079C2">
        <w:rPr>
          <w:rFonts w:ascii="Arial" w:hAnsi="Arial" w:cs="Arial"/>
        </w:rPr>
        <w:t>Name (signature)  …………………………………………Date:  ……………...…………</w:t>
      </w:r>
    </w:p>
    <w:p w14:paraId="676D6C79" w14:textId="77777777" w:rsidR="004079C2" w:rsidRPr="004079C2" w:rsidRDefault="004079C2" w:rsidP="004079C2">
      <w:pPr>
        <w:rPr>
          <w:rFonts w:ascii="Arial" w:hAnsi="Arial" w:cs="Arial"/>
        </w:rPr>
      </w:pPr>
    </w:p>
    <w:p w14:paraId="6BE759BC" w14:textId="77777777" w:rsidR="004079C2" w:rsidRPr="004079C2" w:rsidRDefault="004079C2" w:rsidP="004079C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4079C2" w:rsidRPr="004079C2" w14:paraId="025E5898" w14:textId="77777777" w:rsidTr="00777B8D">
        <w:tc>
          <w:tcPr>
            <w:tcW w:w="9245" w:type="dxa"/>
            <w:shd w:val="clear" w:color="auto" w:fill="auto"/>
          </w:tcPr>
          <w:p w14:paraId="256A8433" w14:textId="77777777" w:rsidR="004079C2" w:rsidRPr="004079C2" w:rsidRDefault="004079C2" w:rsidP="00777B8D">
            <w:pPr>
              <w:rPr>
                <w:rFonts w:ascii="Arial" w:hAnsi="Arial" w:cs="Arial"/>
              </w:rPr>
            </w:pPr>
            <w:r w:rsidRPr="004079C2">
              <w:rPr>
                <w:rFonts w:ascii="Arial" w:hAnsi="Arial" w:cs="Arial"/>
              </w:rPr>
              <w:t>PLEASE RETURN THIS FORM TO YOUR HEADTEACHER WITHIN 14 CALENDAR DAYS OF RECEIVING WRITTEN NOTICE THAT YOUR APPLICATION FOR FLEXIBLE WORKING HAS BEEN TURNED DOWN.</w:t>
            </w:r>
          </w:p>
        </w:tc>
      </w:tr>
    </w:tbl>
    <w:p w14:paraId="78797E4E" w14:textId="77777777" w:rsidR="004079C2" w:rsidRPr="004079C2" w:rsidRDefault="004079C2" w:rsidP="004079C2">
      <w:pPr>
        <w:ind w:left="720" w:hanging="720"/>
        <w:rPr>
          <w:rFonts w:ascii="Arial" w:hAnsi="Arial" w:cs="Arial"/>
        </w:rPr>
      </w:pPr>
    </w:p>
    <w:p w14:paraId="67EF744A" w14:textId="77777777" w:rsidR="004079C2" w:rsidRPr="004079C2" w:rsidRDefault="004079C2" w:rsidP="004079C2">
      <w:pPr>
        <w:ind w:left="720" w:hanging="720"/>
        <w:rPr>
          <w:rFonts w:ascii="Arial" w:hAnsi="Arial" w:cs="Arial"/>
        </w:rPr>
      </w:pPr>
    </w:p>
    <w:p w14:paraId="684D38AF" w14:textId="77777777" w:rsidR="004079C2" w:rsidRPr="004079C2" w:rsidRDefault="004079C2" w:rsidP="004079C2">
      <w:pPr>
        <w:ind w:left="6480"/>
        <w:rPr>
          <w:rFonts w:ascii="Arial" w:hAnsi="Arial" w:cs="Arial"/>
        </w:rPr>
      </w:pPr>
      <w:r w:rsidRPr="004079C2">
        <w:rPr>
          <w:rFonts w:ascii="Arial" w:hAnsi="Arial" w:cs="Arial"/>
          <w:b/>
        </w:rPr>
        <w:t>Appendix E</w:t>
      </w:r>
    </w:p>
    <w:p w14:paraId="758490CD" w14:textId="77777777" w:rsidR="004079C2" w:rsidRPr="004079C2" w:rsidRDefault="004079C2" w:rsidP="004079C2">
      <w:pPr>
        <w:ind w:left="720" w:hanging="720"/>
        <w:rPr>
          <w:rFonts w:ascii="Arial" w:hAnsi="Arial" w:cs="Arial"/>
        </w:rPr>
      </w:pPr>
    </w:p>
    <w:tbl>
      <w:tblPr>
        <w:tblW w:w="0" w:type="auto"/>
        <w:tblLayout w:type="fixed"/>
        <w:tblLook w:val="0000" w:firstRow="0" w:lastRow="0" w:firstColumn="0" w:lastColumn="0" w:noHBand="0" w:noVBand="0"/>
      </w:tblPr>
      <w:tblGrid>
        <w:gridCol w:w="8522"/>
      </w:tblGrid>
      <w:tr w:rsidR="004079C2" w:rsidRPr="004079C2" w14:paraId="03CF59CD" w14:textId="77777777" w:rsidTr="00777B8D">
        <w:tc>
          <w:tcPr>
            <w:tcW w:w="8522" w:type="dxa"/>
            <w:tcBorders>
              <w:top w:val="single" w:sz="4" w:space="0" w:color="auto"/>
              <w:left w:val="single" w:sz="4" w:space="0" w:color="auto"/>
              <w:bottom w:val="single" w:sz="4" w:space="0" w:color="auto"/>
              <w:right w:val="single" w:sz="4" w:space="0" w:color="auto"/>
            </w:tcBorders>
            <w:shd w:val="pct12" w:color="auto" w:fill="auto"/>
          </w:tcPr>
          <w:p w14:paraId="79B3F2A5" w14:textId="77777777" w:rsidR="004079C2" w:rsidRPr="004079C2" w:rsidRDefault="004079C2" w:rsidP="00777B8D">
            <w:pPr>
              <w:jc w:val="center"/>
              <w:rPr>
                <w:rFonts w:ascii="Arial" w:hAnsi="Arial" w:cs="Arial"/>
                <w:b/>
              </w:rPr>
            </w:pPr>
            <w:r w:rsidRPr="004079C2">
              <w:rPr>
                <w:rFonts w:ascii="Arial" w:hAnsi="Arial" w:cs="Arial"/>
                <w:b/>
              </w:rPr>
              <w:t>FLEXIBLE WORKING APPEAL REPLY</w:t>
            </w:r>
          </w:p>
          <w:p w14:paraId="07708C9F" w14:textId="77777777" w:rsidR="004079C2" w:rsidRPr="004079C2" w:rsidRDefault="004079C2" w:rsidP="00777B8D">
            <w:pPr>
              <w:jc w:val="center"/>
              <w:rPr>
                <w:rFonts w:ascii="Arial" w:hAnsi="Arial" w:cs="Arial"/>
                <w:b/>
              </w:rPr>
            </w:pPr>
          </w:p>
        </w:tc>
      </w:tr>
    </w:tbl>
    <w:p w14:paraId="44B4BD21" w14:textId="77777777" w:rsidR="004079C2" w:rsidRPr="004079C2" w:rsidRDefault="004079C2" w:rsidP="004079C2">
      <w:pPr>
        <w:rPr>
          <w:rFonts w:ascii="Arial" w:hAnsi="Arial" w:cs="Arial"/>
        </w:rPr>
      </w:pPr>
    </w:p>
    <w:p w14:paraId="64C8628B" w14:textId="77777777" w:rsidR="004079C2" w:rsidRPr="004079C2" w:rsidRDefault="004079C2" w:rsidP="004079C2">
      <w:pPr>
        <w:rPr>
          <w:rFonts w:ascii="Arial" w:hAnsi="Arial" w:cs="Arial"/>
        </w:rPr>
      </w:pPr>
      <w:r w:rsidRPr="004079C2">
        <w:rPr>
          <w:rFonts w:ascii="Arial" w:hAnsi="Arial" w:cs="Arial"/>
        </w:rPr>
        <w:t xml:space="preserve">Dear (employee’s name) ……………………………………. </w:t>
      </w:r>
      <w:r w:rsidR="0073547F">
        <w:rPr>
          <w:rFonts w:ascii="Arial" w:hAnsi="Arial" w:cs="Arial"/>
        </w:rPr>
        <w:t xml:space="preserve">Employee </w:t>
      </w:r>
      <w:r w:rsidRPr="004079C2">
        <w:rPr>
          <w:rFonts w:ascii="Arial" w:hAnsi="Arial" w:cs="Arial"/>
        </w:rPr>
        <w:t>No .………………………</w:t>
      </w:r>
    </w:p>
    <w:p w14:paraId="76795A3D" w14:textId="77777777" w:rsidR="004079C2" w:rsidRPr="004079C2" w:rsidRDefault="004079C2" w:rsidP="004079C2">
      <w:pPr>
        <w:rPr>
          <w:rFonts w:ascii="Arial" w:hAnsi="Arial" w:cs="Arial"/>
        </w:rPr>
      </w:pPr>
    </w:p>
    <w:p w14:paraId="2887DE02" w14:textId="77777777" w:rsidR="004079C2" w:rsidRPr="004079C2" w:rsidRDefault="004079C2" w:rsidP="004079C2">
      <w:pPr>
        <w:rPr>
          <w:rFonts w:ascii="Arial" w:hAnsi="Arial" w:cs="Arial"/>
        </w:rPr>
      </w:pPr>
      <w:r w:rsidRPr="004079C2">
        <w:rPr>
          <w:rFonts w:ascii="Arial" w:hAnsi="Arial" w:cs="Arial"/>
        </w:rPr>
        <w:t>Following our meeting on ……………………………………. (insert date) I have considered your appeal against the decision to refuse your application for a flexible working pattern as follows:</w:t>
      </w:r>
    </w:p>
    <w:p w14:paraId="7F5CB256" w14:textId="77777777" w:rsidR="004079C2" w:rsidRPr="004079C2" w:rsidRDefault="004079C2" w:rsidP="004079C2">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03"/>
      </w:tblGrid>
      <w:tr w:rsidR="004079C2" w:rsidRPr="004079C2" w14:paraId="32689660" w14:textId="77777777" w:rsidTr="00777B8D">
        <w:tc>
          <w:tcPr>
            <w:tcW w:w="9303" w:type="dxa"/>
          </w:tcPr>
          <w:p w14:paraId="2232959D" w14:textId="77777777" w:rsidR="004079C2" w:rsidRPr="004079C2" w:rsidRDefault="004079C2" w:rsidP="00777B8D">
            <w:pPr>
              <w:rPr>
                <w:rFonts w:ascii="Arial" w:hAnsi="Arial" w:cs="Arial"/>
              </w:rPr>
            </w:pPr>
          </w:p>
          <w:p w14:paraId="09A271FE" w14:textId="77777777" w:rsidR="004079C2" w:rsidRPr="004079C2" w:rsidRDefault="004079C2" w:rsidP="00777B8D">
            <w:pPr>
              <w:rPr>
                <w:rFonts w:ascii="Arial" w:hAnsi="Arial" w:cs="Arial"/>
              </w:rPr>
            </w:pPr>
          </w:p>
          <w:p w14:paraId="37FBDB77" w14:textId="77777777" w:rsidR="004079C2" w:rsidRPr="004079C2" w:rsidRDefault="004079C2" w:rsidP="00777B8D">
            <w:pPr>
              <w:rPr>
                <w:rFonts w:ascii="Arial" w:hAnsi="Arial" w:cs="Arial"/>
              </w:rPr>
            </w:pPr>
          </w:p>
          <w:p w14:paraId="541F34ED" w14:textId="77777777" w:rsidR="004079C2" w:rsidRPr="004079C2" w:rsidRDefault="004079C2" w:rsidP="00777B8D">
            <w:pPr>
              <w:rPr>
                <w:rFonts w:ascii="Arial" w:hAnsi="Arial" w:cs="Arial"/>
              </w:rPr>
            </w:pPr>
          </w:p>
          <w:p w14:paraId="4C3E59FD" w14:textId="77777777" w:rsidR="004079C2" w:rsidRPr="004079C2" w:rsidRDefault="004079C2" w:rsidP="00777B8D">
            <w:pPr>
              <w:rPr>
                <w:rFonts w:ascii="Arial" w:hAnsi="Arial" w:cs="Arial"/>
              </w:rPr>
            </w:pPr>
          </w:p>
          <w:p w14:paraId="0F0F1C59" w14:textId="77777777" w:rsidR="004079C2" w:rsidRPr="004079C2" w:rsidRDefault="004079C2" w:rsidP="00777B8D">
            <w:pPr>
              <w:rPr>
                <w:rFonts w:ascii="Arial" w:hAnsi="Arial" w:cs="Arial"/>
              </w:rPr>
            </w:pPr>
          </w:p>
          <w:p w14:paraId="51BF4937" w14:textId="77777777" w:rsidR="004079C2" w:rsidRPr="004079C2" w:rsidRDefault="004079C2" w:rsidP="00777B8D">
            <w:pPr>
              <w:rPr>
                <w:rFonts w:ascii="Arial" w:hAnsi="Arial" w:cs="Arial"/>
              </w:rPr>
            </w:pPr>
          </w:p>
        </w:tc>
      </w:tr>
    </w:tbl>
    <w:p w14:paraId="715DC115" w14:textId="77777777" w:rsidR="004079C2" w:rsidRPr="004079C2" w:rsidRDefault="004079C2" w:rsidP="004079C2">
      <w:pPr>
        <w:rPr>
          <w:rFonts w:ascii="Arial" w:hAnsi="Arial" w:cs="Arial"/>
        </w:rPr>
      </w:pPr>
    </w:p>
    <w:p w14:paraId="34C52529" w14:textId="77777777" w:rsidR="004079C2" w:rsidRPr="004079C2" w:rsidRDefault="004079C2" w:rsidP="004079C2">
      <w:pPr>
        <w:rPr>
          <w:rFonts w:ascii="Arial" w:hAnsi="Arial" w:cs="Arial"/>
        </w:rPr>
      </w:pPr>
      <w:r w:rsidRPr="004079C2">
        <w:rPr>
          <w:rFonts w:ascii="Arial" w:hAnsi="Arial" w:cs="Arial"/>
        </w:rPr>
        <w:t>Your new working arrangements will begin from …………………………………….. (insert date).</w:t>
      </w:r>
    </w:p>
    <w:p w14:paraId="0A2F6A58" w14:textId="77777777" w:rsidR="004079C2" w:rsidRPr="004079C2" w:rsidRDefault="004079C2" w:rsidP="004079C2">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03"/>
      </w:tblGrid>
      <w:tr w:rsidR="004079C2" w:rsidRPr="004079C2" w14:paraId="12E2BBAD" w14:textId="77777777" w:rsidTr="00777B8D">
        <w:tc>
          <w:tcPr>
            <w:tcW w:w="9303" w:type="dxa"/>
          </w:tcPr>
          <w:p w14:paraId="580F5A47" w14:textId="77777777" w:rsidR="004079C2" w:rsidRPr="004079C2" w:rsidRDefault="004079C2" w:rsidP="00777B8D">
            <w:pPr>
              <w:rPr>
                <w:rFonts w:ascii="Arial" w:hAnsi="Arial" w:cs="Arial"/>
              </w:rPr>
            </w:pPr>
            <w:r w:rsidRPr="004079C2">
              <w:rPr>
                <w:rFonts w:ascii="Arial" w:hAnsi="Arial" w:cs="Arial"/>
                <w:b/>
              </w:rPr>
              <w:t xml:space="preserve">Note to employee:  </w:t>
            </w:r>
            <w:r w:rsidRPr="004079C2">
              <w:rPr>
                <w:rFonts w:ascii="Arial" w:hAnsi="Arial" w:cs="Arial"/>
              </w:rPr>
              <w:t>Please note that the change in your working pattern will be a permanent change to your terms and conditions of employment and you have no right to revert to your previous working pattern.</w:t>
            </w:r>
          </w:p>
          <w:p w14:paraId="60074B5B" w14:textId="77777777" w:rsidR="004079C2" w:rsidRPr="004079C2" w:rsidRDefault="004079C2" w:rsidP="00777B8D">
            <w:pPr>
              <w:rPr>
                <w:rFonts w:ascii="Arial" w:hAnsi="Arial" w:cs="Arial"/>
              </w:rPr>
            </w:pPr>
          </w:p>
        </w:tc>
      </w:tr>
    </w:tbl>
    <w:p w14:paraId="1F46989E" w14:textId="77777777" w:rsidR="004079C2" w:rsidRPr="004079C2" w:rsidRDefault="004079C2" w:rsidP="004079C2">
      <w:pPr>
        <w:rPr>
          <w:rFonts w:ascii="Arial" w:hAnsi="Arial" w:cs="Arial"/>
        </w:rPr>
      </w:pPr>
    </w:p>
    <w:p w14:paraId="7259A4C9" w14:textId="77777777" w:rsidR="004079C2" w:rsidRPr="004079C2" w:rsidRDefault="004079C2" w:rsidP="004079C2">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03"/>
      </w:tblGrid>
      <w:tr w:rsidR="004079C2" w:rsidRPr="004079C2" w14:paraId="5BEB66B8" w14:textId="77777777" w:rsidTr="00777B8D">
        <w:tc>
          <w:tcPr>
            <w:tcW w:w="9303" w:type="dxa"/>
          </w:tcPr>
          <w:p w14:paraId="7413A67B" w14:textId="77777777" w:rsidR="004079C2" w:rsidRPr="004079C2" w:rsidRDefault="004079C2" w:rsidP="00777B8D">
            <w:pPr>
              <w:rPr>
                <w:rFonts w:ascii="Arial" w:hAnsi="Arial" w:cs="Arial"/>
              </w:rPr>
            </w:pPr>
            <w:r w:rsidRPr="004079C2">
              <w:rPr>
                <w:rFonts w:ascii="Arial" w:hAnsi="Arial" w:cs="Arial"/>
              </w:rPr>
              <w:t>I am sorry but I must reject your appeal on the following ground(s):</w:t>
            </w:r>
          </w:p>
          <w:p w14:paraId="30E6B971" w14:textId="77777777" w:rsidR="004079C2" w:rsidRPr="004079C2" w:rsidRDefault="004079C2" w:rsidP="00777B8D">
            <w:pPr>
              <w:rPr>
                <w:rFonts w:ascii="Arial" w:hAnsi="Arial" w:cs="Arial"/>
              </w:rPr>
            </w:pPr>
          </w:p>
          <w:p w14:paraId="1E64E82A" w14:textId="77777777" w:rsidR="004079C2" w:rsidRPr="004079C2" w:rsidRDefault="004079C2" w:rsidP="00777B8D">
            <w:pPr>
              <w:rPr>
                <w:rFonts w:ascii="Arial" w:hAnsi="Arial" w:cs="Arial"/>
              </w:rPr>
            </w:pPr>
          </w:p>
          <w:p w14:paraId="202B4B02" w14:textId="77777777" w:rsidR="004079C2" w:rsidRPr="004079C2" w:rsidRDefault="004079C2" w:rsidP="00777B8D">
            <w:pPr>
              <w:rPr>
                <w:rFonts w:ascii="Arial" w:hAnsi="Arial" w:cs="Arial"/>
              </w:rPr>
            </w:pPr>
          </w:p>
          <w:p w14:paraId="37E94499" w14:textId="77777777" w:rsidR="004079C2" w:rsidRPr="004079C2" w:rsidRDefault="004079C2" w:rsidP="00777B8D">
            <w:pPr>
              <w:rPr>
                <w:rFonts w:ascii="Arial" w:hAnsi="Arial" w:cs="Arial"/>
              </w:rPr>
            </w:pPr>
          </w:p>
          <w:p w14:paraId="0AF97641" w14:textId="77777777" w:rsidR="004079C2" w:rsidRPr="004079C2" w:rsidRDefault="004079C2" w:rsidP="00777B8D">
            <w:pPr>
              <w:rPr>
                <w:rFonts w:ascii="Arial" w:hAnsi="Arial" w:cs="Arial"/>
              </w:rPr>
            </w:pPr>
          </w:p>
          <w:p w14:paraId="1F3A58D5" w14:textId="77777777" w:rsidR="004079C2" w:rsidRPr="004079C2" w:rsidRDefault="004079C2" w:rsidP="00777B8D">
            <w:pPr>
              <w:rPr>
                <w:rFonts w:ascii="Arial" w:hAnsi="Arial" w:cs="Arial"/>
              </w:rPr>
            </w:pPr>
          </w:p>
          <w:p w14:paraId="1C6EA638" w14:textId="77777777" w:rsidR="004079C2" w:rsidRPr="004079C2" w:rsidRDefault="004079C2" w:rsidP="00777B8D">
            <w:pPr>
              <w:rPr>
                <w:rFonts w:ascii="Arial" w:hAnsi="Arial" w:cs="Arial"/>
              </w:rPr>
            </w:pPr>
          </w:p>
        </w:tc>
      </w:tr>
    </w:tbl>
    <w:p w14:paraId="70D07968" w14:textId="77777777" w:rsidR="004079C2" w:rsidRPr="004079C2" w:rsidRDefault="004079C2" w:rsidP="004079C2">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03"/>
      </w:tblGrid>
      <w:tr w:rsidR="004079C2" w:rsidRPr="004079C2" w14:paraId="1BC2060D" w14:textId="77777777" w:rsidTr="00777B8D">
        <w:tc>
          <w:tcPr>
            <w:tcW w:w="9303" w:type="dxa"/>
          </w:tcPr>
          <w:p w14:paraId="08CE7F73" w14:textId="77777777" w:rsidR="004079C2" w:rsidRPr="004079C2" w:rsidRDefault="004079C2" w:rsidP="00777B8D">
            <w:pPr>
              <w:rPr>
                <w:rFonts w:ascii="Arial" w:hAnsi="Arial" w:cs="Arial"/>
              </w:rPr>
            </w:pPr>
            <w:r w:rsidRPr="004079C2">
              <w:rPr>
                <w:rFonts w:ascii="Arial" w:hAnsi="Arial" w:cs="Arial"/>
              </w:rPr>
              <w:t>The ground(s) apply because:</w:t>
            </w:r>
          </w:p>
          <w:p w14:paraId="74FC0B35" w14:textId="77777777" w:rsidR="004079C2" w:rsidRPr="004079C2" w:rsidRDefault="004079C2" w:rsidP="00777B8D">
            <w:pPr>
              <w:rPr>
                <w:rFonts w:ascii="Arial" w:hAnsi="Arial" w:cs="Arial"/>
              </w:rPr>
            </w:pPr>
          </w:p>
          <w:p w14:paraId="0446E572" w14:textId="77777777" w:rsidR="004079C2" w:rsidRPr="004079C2" w:rsidRDefault="004079C2" w:rsidP="00777B8D">
            <w:pPr>
              <w:rPr>
                <w:rFonts w:ascii="Arial" w:hAnsi="Arial" w:cs="Arial"/>
              </w:rPr>
            </w:pPr>
          </w:p>
          <w:p w14:paraId="2EDCFD30" w14:textId="77777777" w:rsidR="004079C2" w:rsidRPr="004079C2" w:rsidRDefault="004079C2" w:rsidP="00777B8D">
            <w:pPr>
              <w:rPr>
                <w:rFonts w:ascii="Arial" w:hAnsi="Arial" w:cs="Arial"/>
              </w:rPr>
            </w:pPr>
          </w:p>
          <w:p w14:paraId="6EE9EBCF" w14:textId="77777777" w:rsidR="004079C2" w:rsidRPr="004079C2" w:rsidRDefault="004079C2" w:rsidP="00777B8D">
            <w:pPr>
              <w:rPr>
                <w:rFonts w:ascii="Arial" w:hAnsi="Arial" w:cs="Arial"/>
              </w:rPr>
            </w:pPr>
          </w:p>
          <w:p w14:paraId="1F084815" w14:textId="77777777" w:rsidR="004079C2" w:rsidRPr="004079C2" w:rsidRDefault="004079C2" w:rsidP="00777B8D">
            <w:pPr>
              <w:rPr>
                <w:rFonts w:ascii="Arial" w:hAnsi="Arial" w:cs="Arial"/>
              </w:rPr>
            </w:pPr>
          </w:p>
        </w:tc>
      </w:tr>
    </w:tbl>
    <w:p w14:paraId="7D6EF1F1" w14:textId="77777777" w:rsidR="004079C2" w:rsidRPr="004079C2" w:rsidRDefault="004079C2" w:rsidP="004079C2">
      <w:pPr>
        <w:rPr>
          <w:rFonts w:ascii="Arial" w:hAnsi="Arial" w:cs="Arial"/>
        </w:rPr>
      </w:pPr>
    </w:p>
    <w:p w14:paraId="2444A6DC" w14:textId="77777777" w:rsidR="004079C2" w:rsidRPr="004079C2" w:rsidRDefault="004079C2" w:rsidP="004079C2">
      <w:pPr>
        <w:rPr>
          <w:rFonts w:ascii="Arial" w:hAnsi="Arial" w:cs="Arial"/>
        </w:rPr>
      </w:pPr>
      <w:r w:rsidRPr="004079C2">
        <w:rPr>
          <w:rFonts w:ascii="Arial" w:hAnsi="Arial" w:cs="Arial"/>
        </w:rPr>
        <w:t>THIS DECISION IS FINAL AND THERE IS NO FURTHER RIGHT OF APPEAL.</w:t>
      </w:r>
    </w:p>
    <w:p w14:paraId="78C20695" w14:textId="77777777" w:rsidR="004079C2" w:rsidRPr="004079C2" w:rsidRDefault="004079C2" w:rsidP="004079C2">
      <w:pPr>
        <w:rPr>
          <w:rFonts w:ascii="Arial" w:hAnsi="Arial" w:cs="Arial"/>
        </w:rPr>
      </w:pPr>
    </w:p>
    <w:p w14:paraId="468378F7" w14:textId="77777777" w:rsidR="004079C2" w:rsidRPr="004079C2" w:rsidRDefault="004079C2" w:rsidP="004079C2">
      <w:pPr>
        <w:rPr>
          <w:rFonts w:ascii="Arial" w:hAnsi="Arial" w:cs="Arial"/>
        </w:rPr>
      </w:pPr>
      <w:r w:rsidRPr="004079C2">
        <w:rPr>
          <w:rFonts w:ascii="Arial" w:hAnsi="Arial" w:cs="Arial"/>
        </w:rPr>
        <w:t>Name (signature) ……………………………………..</w:t>
      </w:r>
      <w:r w:rsidRPr="004079C2">
        <w:rPr>
          <w:rFonts w:ascii="Arial" w:hAnsi="Arial" w:cs="Arial"/>
        </w:rPr>
        <w:tab/>
        <w:t>Date ……………………………</w:t>
      </w:r>
    </w:p>
    <w:p w14:paraId="3CC478DE" w14:textId="77777777" w:rsidR="004079C2" w:rsidRPr="004079C2" w:rsidRDefault="0073547F" w:rsidP="004079C2">
      <w:pPr>
        <w:rPr>
          <w:rFonts w:ascii="Arial" w:hAnsi="Arial" w:cs="Arial"/>
        </w:rPr>
      </w:pPr>
      <w:r>
        <w:rPr>
          <w:rFonts w:ascii="Arial" w:hAnsi="Arial" w:cs="Arial"/>
        </w:rPr>
        <w:t>Chair of Appeal Hearing</w:t>
      </w:r>
    </w:p>
    <w:p w14:paraId="585DAE05" w14:textId="77777777" w:rsidR="004079C2" w:rsidRPr="004079C2" w:rsidRDefault="004079C2" w:rsidP="004079C2">
      <w:pPr>
        <w:tabs>
          <w:tab w:val="left" w:pos="720"/>
          <w:tab w:val="left" w:pos="1440"/>
          <w:tab w:val="left" w:pos="2160"/>
          <w:tab w:val="left" w:pos="2880"/>
        </w:tabs>
        <w:jc w:val="right"/>
        <w:rPr>
          <w:rFonts w:ascii="Arial" w:hAnsi="Arial" w:cs="Arial"/>
          <w:b/>
        </w:rPr>
      </w:pPr>
      <w:r w:rsidRPr="004079C2">
        <w:rPr>
          <w:rFonts w:ascii="Arial" w:hAnsi="Arial" w:cs="Arial"/>
          <w:b/>
        </w:rPr>
        <w:t>Appendix F</w:t>
      </w:r>
    </w:p>
    <w:p w14:paraId="1CE9D9B3" w14:textId="77777777" w:rsidR="004079C2" w:rsidRPr="004079C2" w:rsidRDefault="004079C2" w:rsidP="004079C2">
      <w:pPr>
        <w:tabs>
          <w:tab w:val="left" w:pos="720"/>
          <w:tab w:val="left" w:pos="1440"/>
          <w:tab w:val="left" w:pos="2160"/>
          <w:tab w:val="left" w:pos="2880"/>
        </w:tabs>
        <w:jc w:val="center"/>
        <w:rPr>
          <w:rFonts w:ascii="Arial" w:hAnsi="Arial" w:cs="Arial"/>
          <w:b/>
        </w:rPr>
      </w:pPr>
    </w:p>
    <w:p w14:paraId="5251605F" w14:textId="77777777" w:rsidR="004079C2" w:rsidRPr="004079C2" w:rsidRDefault="004079C2" w:rsidP="004079C2">
      <w:pPr>
        <w:tabs>
          <w:tab w:val="left" w:pos="720"/>
          <w:tab w:val="left" w:pos="1440"/>
          <w:tab w:val="left" w:pos="2160"/>
          <w:tab w:val="left" w:pos="2880"/>
        </w:tabs>
        <w:jc w:val="center"/>
        <w:rPr>
          <w:rFonts w:ascii="Arial" w:hAnsi="Arial" w:cs="Arial"/>
          <w:b/>
        </w:rPr>
      </w:pPr>
      <w:r w:rsidRPr="004079C2">
        <w:rPr>
          <w:rFonts w:ascii="Arial" w:hAnsi="Arial" w:cs="Arial"/>
          <w:b/>
        </w:rPr>
        <w:t>Flexible Working Guidance Notes</w:t>
      </w:r>
    </w:p>
    <w:p w14:paraId="16EB0D22" w14:textId="77777777" w:rsidR="004079C2" w:rsidRPr="004079C2" w:rsidRDefault="004079C2" w:rsidP="004079C2">
      <w:pPr>
        <w:spacing w:line="240" w:lineRule="atLeast"/>
        <w:jc w:val="both"/>
        <w:rPr>
          <w:rFonts w:ascii="Arial" w:hAnsi="Arial" w:cs="Arial"/>
          <w:color w:val="000000"/>
          <w:lang w:val="en-US"/>
        </w:rPr>
      </w:pPr>
    </w:p>
    <w:p w14:paraId="5263850D" w14:textId="77777777" w:rsidR="004079C2" w:rsidRPr="004079C2" w:rsidRDefault="004079C2" w:rsidP="004079C2">
      <w:pPr>
        <w:spacing w:line="240" w:lineRule="atLeast"/>
        <w:jc w:val="both"/>
        <w:rPr>
          <w:rFonts w:ascii="Arial" w:hAnsi="Arial" w:cs="Arial"/>
          <w:color w:val="000000"/>
          <w:lang w:val="en-US"/>
        </w:rPr>
      </w:pPr>
    </w:p>
    <w:p w14:paraId="4EF42A4D" w14:textId="77777777" w:rsidR="004079C2" w:rsidRPr="004079C2" w:rsidRDefault="004079C2" w:rsidP="004079C2">
      <w:pPr>
        <w:spacing w:line="240" w:lineRule="atLeast"/>
        <w:jc w:val="both"/>
        <w:rPr>
          <w:rFonts w:ascii="Arial" w:hAnsi="Arial" w:cs="Arial"/>
          <w:b/>
          <w:bCs/>
          <w:color w:val="000000"/>
          <w:lang w:val="en-US"/>
        </w:rPr>
      </w:pPr>
      <w:r w:rsidRPr="004079C2">
        <w:rPr>
          <w:rFonts w:ascii="Arial" w:hAnsi="Arial" w:cs="Arial"/>
          <w:b/>
          <w:bCs/>
          <w:color w:val="000000"/>
          <w:lang w:val="en-US"/>
        </w:rPr>
        <w:t xml:space="preserve">Flexible Working </w:t>
      </w:r>
      <w:r w:rsidRPr="004079C2">
        <w:rPr>
          <w:rFonts w:ascii="Arial" w:hAnsi="Arial" w:cs="Arial"/>
          <w:b/>
          <w:bCs/>
          <w:lang w:val="en-US"/>
        </w:rPr>
        <w:t>Policy</w:t>
      </w:r>
      <w:r w:rsidRPr="004079C2">
        <w:rPr>
          <w:rFonts w:ascii="Arial" w:hAnsi="Arial" w:cs="Arial"/>
          <w:b/>
          <w:bCs/>
          <w:color w:val="FF0000"/>
          <w:lang w:val="en-US"/>
        </w:rPr>
        <w:t xml:space="preserve"> </w:t>
      </w:r>
      <w:r w:rsidRPr="004079C2">
        <w:rPr>
          <w:rFonts w:ascii="Arial" w:hAnsi="Arial" w:cs="Arial"/>
          <w:b/>
          <w:bCs/>
          <w:color w:val="000000"/>
          <w:lang w:val="en-US"/>
        </w:rPr>
        <w:t>Guidance Notes for Headteachers and Employees</w:t>
      </w:r>
    </w:p>
    <w:p w14:paraId="08079901" w14:textId="77777777" w:rsidR="004079C2" w:rsidRPr="004079C2" w:rsidRDefault="004079C2" w:rsidP="004079C2">
      <w:pPr>
        <w:spacing w:line="240" w:lineRule="atLeast"/>
        <w:jc w:val="both"/>
        <w:rPr>
          <w:rFonts w:ascii="Arial" w:hAnsi="Arial" w:cs="Arial"/>
          <w:b/>
          <w:bCs/>
          <w:color w:val="000000"/>
          <w:lang w:val="en-US"/>
        </w:rPr>
      </w:pPr>
    </w:p>
    <w:p w14:paraId="2685645A" w14:textId="77777777" w:rsidR="004079C2" w:rsidRPr="004079C2" w:rsidRDefault="004079C2" w:rsidP="004079C2">
      <w:pPr>
        <w:tabs>
          <w:tab w:val="left" w:pos="8640"/>
        </w:tabs>
        <w:spacing w:line="240" w:lineRule="atLeast"/>
        <w:jc w:val="both"/>
        <w:rPr>
          <w:rFonts w:ascii="Arial" w:hAnsi="Arial" w:cs="Arial"/>
          <w:color w:val="000000"/>
          <w:lang w:val="en-US"/>
        </w:rPr>
      </w:pPr>
      <w:r w:rsidRPr="004079C2">
        <w:rPr>
          <w:rFonts w:ascii="Arial" w:hAnsi="Arial" w:cs="Arial"/>
          <w:color w:val="000000"/>
          <w:lang w:val="en-US"/>
        </w:rPr>
        <w:t xml:space="preserve">The following guidance notes are to help both employees and Headteachers in the process of finding appropriate working patterns to suit both parties.  It will explain how to request an alternative work option and how to complete the relevant forms.  It also gives helpful hints when considering alternative working options, preparing to meet with your Headteacher/employee, accepting and declining a request and the appeal procedure, should the request be declined.  Further </w:t>
      </w:r>
      <w:r w:rsidR="0073547F">
        <w:rPr>
          <w:rFonts w:ascii="Arial" w:hAnsi="Arial" w:cs="Arial"/>
          <w:color w:val="000000"/>
          <w:lang w:val="en-US"/>
        </w:rPr>
        <w:t>advice</w:t>
      </w:r>
      <w:r w:rsidRPr="004079C2">
        <w:rPr>
          <w:rFonts w:ascii="Arial" w:hAnsi="Arial" w:cs="Arial"/>
          <w:color w:val="000000"/>
          <w:lang w:val="en-US"/>
        </w:rPr>
        <w:t xml:space="preserve"> is also available from Human Resources.</w:t>
      </w:r>
    </w:p>
    <w:p w14:paraId="666791E2" w14:textId="77777777" w:rsidR="004079C2" w:rsidRPr="004079C2" w:rsidRDefault="004079C2" w:rsidP="004079C2">
      <w:pPr>
        <w:tabs>
          <w:tab w:val="left" w:pos="8640"/>
        </w:tabs>
        <w:spacing w:line="240" w:lineRule="atLeast"/>
        <w:jc w:val="both"/>
        <w:rPr>
          <w:rFonts w:ascii="Arial" w:hAnsi="Arial" w:cs="Arial"/>
          <w:color w:val="000000"/>
          <w:lang w:val="en-US"/>
        </w:rPr>
      </w:pPr>
    </w:p>
    <w:p w14:paraId="2E5465FE" w14:textId="77777777" w:rsidR="004079C2" w:rsidRPr="004079C2" w:rsidRDefault="004079C2" w:rsidP="004079C2">
      <w:pPr>
        <w:spacing w:line="240" w:lineRule="atLeast"/>
        <w:jc w:val="both"/>
        <w:rPr>
          <w:rFonts w:ascii="Arial" w:hAnsi="Arial" w:cs="Arial"/>
          <w:color w:val="000000"/>
          <w:lang w:val="en-US"/>
        </w:rPr>
      </w:pPr>
    </w:p>
    <w:p w14:paraId="76D98169" w14:textId="77777777" w:rsidR="004079C2" w:rsidRPr="004079C2" w:rsidRDefault="004079C2" w:rsidP="004079C2">
      <w:pPr>
        <w:numPr>
          <w:ilvl w:val="0"/>
          <w:numId w:val="45"/>
        </w:numPr>
        <w:overflowPunct w:val="0"/>
        <w:autoSpaceDE w:val="0"/>
        <w:autoSpaceDN w:val="0"/>
        <w:adjustRightInd w:val="0"/>
        <w:spacing w:line="240" w:lineRule="atLeast"/>
        <w:ind w:left="426" w:hanging="426"/>
        <w:jc w:val="both"/>
        <w:textAlignment w:val="baseline"/>
        <w:rPr>
          <w:rFonts w:ascii="Arial" w:hAnsi="Arial" w:cs="Arial"/>
          <w:b/>
          <w:bCs/>
          <w:color w:val="000000"/>
          <w:lang w:val="en-US"/>
        </w:rPr>
      </w:pPr>
      <w:r w:rsidRPr="004079C2">
        <w:rPr>
          <w:rFonts w:ascii="Arial" w:hAnsi="Arial" w:cs="Arial"/>
          <w:b/>
          <w:bCs/>
          <w:color w:val="000000"/>
          <w:lang w:val="en-US"/>
        </w:rPr>
        <w:t>Making an Application - ‘Flexible Working Request’ form (Appendix A)</w:t>
      </w:r>
    </w:p>
    <w:p w14:paraId="11468592" w14:textId="77777777" w:rsidR="004079C2" w:rsidRPr="004079C2" w:rsidRDefault="004079C2" w:rsidP="004079C2">
      <w:pPr>
        <w:spacing w:line="240" w:lineRule="atLeast"/>
        <w:jc w:val="both"/>
        <w:rPr>
          <w:rFonts w:ascii="Arial" w:hAnsi="Arial" w:cs="Arial"/>
          <w:b/>
          <w:bCs/>
          <w:color w:val="000000"/>
          <w:lang w:val="en-US"/>
        </w:rPr>
      </w:pPr>
    </w:p>
    <w:p w14:paraId="597EDF38" w14:textId="77777777" w:rsidR="004079C2" w:rsidRPr="004079C2" w:rsidRDefault="004079C2" w:rsidP="004079C2">
      <w:pPr>
        <w:spacing w:line="240" w:lineRule="atLeast"/>
        <w:jc w:val="both"/>
        <w:rPr>
          <w:rFonts w:ascii="Arial" w:hAnsi="Arial" w:cs="Arial"/>
          <w:color w:val="000000"/>
          <w:lang w:val="en-US"/>
        </w:rPr>
      </w:pPr>
      <w:r w:rsidRPr="004079C2">
        <w:rPr>
          <w:rFonts w:ascii="Arial" w:hAnsi="Arial" w:cs="Arial"/>
          <w:color w:val="000000"/>
          <w:lang w:val="en-US"/>
        </w:rPr>
        <w:t>This form is used to make an application to request a different work option. Please note an employee may only make one request in any 12 month period unless specific circumstances apply.</w:t>
      </w:r>
    </w:p>
    <w:p w14:paraId="7346557C" w14:textId="77777777" w:rsidR="004079C2" w:rsidRPr="004079C2" w:rsidRDefault="004079C2" w:rsidP="004079C2">
      <w:pPr>
        <w:spacing w:line="240" w:lineRule="atLeast"/>
        <w:jc w:val="both"/>
        <w:rPr>
          <w:rFonts w:ascii="Arial" w:hAnsi="Arial" w:cs="Arial"/>
          <w:color w:val="000000"/>
          <w:lang w:val="en-US"/>
        </w:rPr>
      </w:pPr>
    </w:p>
    <w:p w14:paraId="6C4A76B2" w14:textId="77777777" w:rsidR="004079C2" w:rsidRPr="004079C2" w:rsidRDefault="004079C2" w:rsidP="004079C2">
      <w:pPr>
        <w:spacing w:line="240" w:lineRule="atLeast"/>
        <w:jc w:val="both"/>
        <w:rPr>
          <w:rFonts w:ascii="Arial" w:hAnsi="Arial" w:cs="Arial"/>
          <w:color w:val="000000"/>
          <w:lang w:val="en-US"/>
        </w:rPr>
      </w:pPr>
    </w:p>
    <w:p w14:paraId="7FB88638" w14:textId="77777777" w:rsidR="004079C2" w:rsidRPr="004079C2" w:rsidRDefault="004079C2" w:rsidP="004079C2">
      <w:pPr>
        <w:numPr>
          <w:ilvl w:val="0"/>
          <w:numId w:val="45"/>
        </w:numPr>
        <w:overflowPunct w:val="0"/>
        <w:autoSpaceDE w:val="0"/>
        <w:autoSpaceDN w:val="0"/>
        <w:adjustRightInd w:val="0"/>
        <w:spacing w:line="240" w:lineRule="atLeast"/>
        <w:ind w:left="426" w:hanging="426"/>
        <w:jc w:val="both"/>
        <w:textAlignment w:val="baseline"/>
        <w:rPr>
          <w:rFonts w:ascii="Arial" w:hAnsi="Arial" w:cs="Arial"/>
          <w:b/>
          <w:bCs/>
          <w:color w:val="000000"/>
          <w:lang w:val="en-US"/>
        </w:rPr>
      </w:pPr>
      <w:r w:rsidRPr="004079C2">
        <w:rPr>
          <w:rFonts w:ascii="Arial" w:hAnsi="Arial" w:cs="Arial"/>
          <w:b/>
          <w:bCs/>
          <w:color w:val="000000"/>
          <w:lang w:val="en-US"/>
        </w:rPr>
        <w:t>Helpful hints for employees completing the request form</w:t>
      </w:r>
    </w:p>
    <w:p w14:paraId="65020069" w14:textId="77777777" w:rsidR="004079C2" w:rsidRPr="004079C2" w:rsidRDefault="004079C2" w:rsidP="004079C2">
      <w:pPr>
        <w:spacing w:line="240" w:lineRule="atLeast"/>
        <w:jc w:val="both"/>
        <w:rPr>
          <w:rFonts w:ascii="Arial" w:hAnsi="Arial" w:cs="Arial"/>
          <w:b/>
          <w:bCs/>
          <w:color w:val="000000"/>
          <w:lang w:val="en-US"/>
        </w:rPr>
      </w:pPr>
    </w:p>
    <w:p w14:paraId="18D6B5E8" w14:textId="77777777" w:rsidR="004079C2" w:rsidRPr="004079C2" w:rsidRDefault="004079C2" w:rsidP="004079C2">
      <w:pPr>
        <w:numPr>
          <w:ilvl w:val="0"/>
          <w:numId w:val="39"/>
        </w:numPr>
        <w:tabs>
          <w:tab w:val="clear" w:pos="720"/>
          <w:tab w:val="num" w:pos="426"/>
        </w:tabs>
        <w:overflowPunct w:val="0"/>
        <w:autoSpaceDE w:val="0"/>
        <w:autoSpaceDN w:val="0"/>
        <w:adjustRightInd w:val="0"/>
        <w:spacing w:line="240" w:lineRule="atLeast"/>
        <w:ind w:left="426" w:hanging="426"/>
        <w:jc w:val="both"/>
        <w:textAlignment w:val="baseline"/>
        <w:rPr>
          <w:rFonts w:ascii="Arial" w:hAnsi="Arial" w:cs="Arial"/>
          <w:color w:val="000000"/>
          <w:lang w:val="en-US"/>
        </w:rPr>
      </w:pPr>
      <w:r w:rsidRPr="004079C2">
        <w:rPr>
          <w:rFonts w:ascii="Arial" w:hAnsi="Arial" w:cs="Arial"/>
          <w:color w:val="000000"/>
          <w:lang w:val="en-US"/>
        </w:rPr>
        <w:t xml:space="preserve">It is important that you provide as much information as you can about your desired work option so that your Headteacher can consider your request.  It is important that all of the questions are complete or </w:t>
      </w:r>
      <w:r w:rsidRPr="004079C2">
        <w:rPr>
          <w:rFonts w:ascii="Arial" w:hAnsi="Arial" w:cs="Arial"/>
          <w:lang w:val="en-US"/>
        </w:rPr>
        <w:t>your headteacher may ask you to resubmit the application with all of the information</w:t>
      </w:r>
      <w:r w:rsidRPr="004079C2">
        <w:rPr>
          <w:rFonts w:ascii="Arial" w:hAnsi="Arial" w:cs="Arial"/>
          <w:color w:val="FF0000"/>
          <w:lang w:val="en-US"/>
        </w:rPr>
        <w:t xml:space="preserve">. </w:t>
      </w:r>
    </w:p>
    <w:p w14:paraId="000D3F21" w14:textId="77777777" w:rsidR="004079C2" w:rsidRPr="004079C2" w:rsidRDefault="004079C2" w:rsidP="004079C2">
      <w:pPr>
        <w:spacing w:line="240" w:lineRule="atLeast"/>
        <w:jc w:val="both"/>
        <w:rPr>
          <w:rFonts w:ascii="Arial" w:hAnsi="Arial" w:cs="Arial"/>
          <w:color w:val="000000"/>
          <w:lang w:val="en-US"/>
        </w:rPr>
      </w:pPr>
    </w:p>
    <w:p w14:paraId="173B9129" w14:textId="77777777" w:rsidR="004079C2" w:rsidRPr="004079C2" w:rsidRDefault="004079C2" w:rsidP="004079C2">
      <w:pPr>
        <w:numPr>
          <w:ilvl w:val="0"/>
          <w:numId w:val="39"/>
        </w:numPr>
        <w:tabs>
          <w:tab w:val="clear" w:pos="720"/>
          <w:tab w:val="num" w:pos="426"/>
        </w:tabs>
        <w:overflowPunct w:val="0"/>
        <w:autoSpaceDE w:val="0"/>
        <w:autoSpaceDN w:val="0"/>
        <w:adjustRightInd w:val="0"/>
        <w:spacing w:line="240" w:lineRule="atLeast"/>
        <w:ind w:left="426" w:hanging="426"/>
        <w:jc w:val="both"/>
        <w:textAlignment w:val="baseline"/>
        <w:rPr>
          <w:rFonts w:ascii="Arial" w:hAnsi="Arial" w:cs="Arial"/>
          <w:color w:val="000000"/>
          <w:lang w:val="en-US"/>
        </w:rPr>
      </w:pPr>
      <w:r w:rsidRPr="004079C2">
        <w:rPr>
          <w:rFonts w:ascii="Arial" w:hAnsi="Arial" w:cs="Arial"/>
          <w:color w:val="000000"/>
          <w:lang w:val="en-US"/>
        </w:rPr>
        <w:t>When completing sections 2 and 3, think about what effect changing your working pattern will have on your job.  You should aim to show in your application that your plans will not harm your department’s service and may in fact enhance it.  It may mean that you are available to provide extra cover at peak hours, thereby improving the service.</w:t>
      </w:r>
    </w:p>
    <w:p w14:paraId="633C7FE6" w14:textId="77777777" w:rsidR="004079C2" w:rsidRPr="004079C2" w:rsidRDefault="004079C2" w:rsidP="004079C2">
      <w:pPr>
        <w:spacing w:line="240" w:lineRule="atLeast"/>
        <w:jc w:val="both"/>
        <w:rPr>
          <w:rFonts w:ascii="Arial" w:hAnsi="Arial" w:cs="Arial"/>
          <w:color w:val="000000"/>
          <w:lang w:val="en-US"/>
        </w:rPr>
      </w:pPr>
    </w:p>
    <w:p w14:paraId="23039648" w14:textId="77777777" w:rsidR="004079C2" w:rsidRPr="004079C2" w:rsidRDefault="004079C2" w:rsidP="004079C2">
      <w:pPr>
        <w:numPr>
          <w:ilvl w:val="0"/>
          <w:numId w:val="39"/>
        </w:numPr>
        <w:tabs>
          <w:tab w:val="clear" w:pos="720"/>
          <w:tab w:val="num" w:pos="426"/>
        </w:tabs>
        <w:overflowPunct w:val="0"/>
        <w:autoSpaceDE w:val="0"/>
        <w:autoSpaceDN w:val="0"/>
        <w:adjustRightInd w:val="0"/>
        <w:spacing w:line="240" w:lineRule="atLeast"/>
        <w:ind w:left="426" w:hanging="426"/>
        <w:jc w:val="both"/>
        <w:textAlignment w:val="baseline"/>
        <w:rPr>
          <w:rFonts w:ascii="Arial" w:hAnsi="Arial" w:cs="Arial"/>
          <w:color w:val="000000"/>
          <w:lang w:val="en-US"/>
        </w:rPr>
      </w:pPr>
      <w:r w:rsidRPr="004079C2">
        <w:rPr>
          <w:rFonts w:ascii="Arial" w:hAnsi="Arial" w:cs="Arial"/>
          <w:color w:val="000000"/>
          <w:lang w:val="en-US"/>
        </w:rPr>
        <w:t>Take time to consider how your colleagues will manage if your work option changes.  If you have any colleagues or friends who are already working flexibly, ask them about their experiences.</w:t>
      </w:r>
    </w:p>
    <w:p w14:paraId="5BA915DB" w14:textId="77777777" w:rsidR="004079C2" w:rsidRPr="004079C2" w:rsidRDefault="004079C2" w:rsidP="004079C2">
      <w:pPr>
        <w:tabs>
          <w:tab w:val="num" w:pos="426"/>
        </w:tabs>
        <w:spacing w:line="240" w:lineRule="atLeast"/>
        <w:ind w:left="426" w:hanging="426"/>
        <w:jc w:val="both"/>
        <w:rPr>
          <w:rFonts w:ascii="Arial" w:hAnsi="Arial" w:cs="Arial"/>
          <w:color w:val="000000"/>
          <w:lang w:val="en-US"/>
        </w:rPr>
      </w:pPr>
    </w:p>
    <w:p w14:paraId="00B85A43" w14:textId="77777777" w:rsidR="004079C2" w:rsidRPr="004079C2" w:rsidRDefault="004079C2" w:rsidP="004079C2">
      <w:pPr>
        <w:numPr>
          <w:ilvl w:val="0"/>
          <w:numId w:val="39"/>
        </w:numPr>
        <w:tabs>
          <w:tab w:val="clear" w:pos="720"/>
          <w:tab w:val="num" w:pos="426"/>
        </w:tabs>
        <w:overflowPunct w:val="0"/>
        <w:autoSpaceDE w:val="0"/>
        <w:autoSpaceDN w:val="0"/>
        <w:adjustRightInd w:val="0"/>
        <w:spacing w:line="240" w:lineRule="atLeast"/>
        <w:ind w:left="426" w:hanging="426"/>
        <w:jc w:val="both"/>
        <w:textAlignment w:val="baseline"/>
        <w:rPr>
          <w:rFonts w:ascii="Arial" w:hAnsi="Arial" w:cs="Arial"/>
          <w:color w:val="000000"/>
          <w:lang w:val="en-US"/>
        </w:rPr>
      </w:pPr>
      <w:r w:rsidRPr="004079C2">
        <w:rPr>
          <w:rFonts w:ascii="Arial" w:hAnsi="Arial" w:cs="Arial"/>
          <w:color w:val="000000"/>
          <w:lang w:val="en-US"/>
        </w:rPr>
        <w:t>Think about how any potential problems your plans may present to your Headteacher could be overcome and ensure that you include these in you application.</w:t>
      </w:r>
    </w:p>
    <w:p w14:paraId="3B6B7ECD" w14:textId="77777777" w:rsidR="004079C2" w:rsidRPr="004079C2" w:rsidRDefault="004079C2" w:rsidP="004079C2">
      <w:pPr>
        <w:tabs>
          <w:tab w:val="num" w:pos="426"/>
        </w:tabs>
        <w:spacing w:line="240" w:lineRule="atLeast"/>
        <w:ind w:left="426" w:hanging="426"/>
        <w:jc w:val="both"/>
        <w:rPr>
          <w:rFonts w:ascii="Arial" w:hAnsi="Arial" w:cs="Arial"/>
          <w:color w:val="000000"/>
          <w:lang w:val="en-US"/>
        </w:rPr>
      </w:pPr>
    </w:p>
    <w:p w14:paraId="25EC5CBC" w14:textId="77777777" w:rsidR="004079C2" w:rsidRPr="004079C2" w:rsidRDefault="004079C2" w:rsidP="004079C2">
      <w:pPr>
        <w:numPr>
          <w:ilvl w:val="0"/>
          <w:numId w:val="39"/>
        </w:numPr>
        <w:tabs>
          <w:tab w:val="clear" w:pos="720"/>
          <w:tab w:val="num" w:pos="426"/>
        </w:tabs>
        <w:overflowPunct w:val="0"/>
        <w:autoSpaceDE w:val="0"/>
        <w:autoSpaceDN w:val="0"/>
        <w:adjustRightInd w:val="0"/>
        <w:spacing w:line="240" w:lineRule="atLeast"/>
        <w:ind w:left="426" w:hanging="426"/>
        <w:jc w:val="both"/>
        <w:textAlignment w:val="baseline"/>
        <w:rPr>
          <w:rFonts w:ascii="Arial" w:hAnsi="Arial" w:cs="Arial"/>
          <w:color w:val="000000"/>
          <w:lang w:val="en-US"/>
        </w:rPr>
      </w:pPr>
      <w:r w:rsidRPr="004079C2">
        <w:rPr>
          <w:rFonts w:ascii="Arial" w:hAnsi="Arial" w:cs="Arial"/>
          <w:color w:val="000000"/>
          <w:lang w:val="en-US"/>
        </w:rPr>
        <w:t>It is to your advantage to provide as much detail as possible about the pattern you would like to work.</w:t>
      </w:r>
    </w:p>
    <w:p w14:paraId="77AE6A91" w14:textId="77777777" w:rsidR="004079C2" w:rsidRPr="004079C2" w:rsidRDefault="004079C2" w:rsidP="004079C2">
      <w:pPr>
        <w:spacing w:line="240" w:lineRule="atLeast"/>
        <w:jc w:val="both"/>
        <w:rPr>
          <w:rFonts w:ascii="Arial" w:hAnsi="Arial" w:cs="Arial"/>
          <w:color w:val="000000"/>
          <w:lang w:val="en-US"/>
        </w:rPr>
      </w:pPr>
    </w:p>
    <w:p w14:paraId="793B2772" w14:textId="77777777" w:rsidR="004079C2" w:rsidRPr="004079C2" w:rsidRDefault="004079C2" w:rsidP="004079C2">
      <w:pPr>
        <w:numPr>
          <w:ilvl w:val="0"/>
          <w:numId w:val="39"/>
        </w:numPr>
        <w:tabs>
          <w:tab w:val="clear" w:pos="720"/>
          <w:tab w:val="num" w:pos="426"/>
        </w:tabs>
        <w:overflowPunct w:val="0"/>
        <w:autoSpaceDE w:val="0"/>
        <w:autoSpaceDN w:val="0"/>
        <w:adjustRightInd w:val="0"/>
        <w:spacing w:line="240" w:lineRule="atLeast"/>
        <w:ind w:left="426" w:hanging="426"/>
        <w:jc w:val="both"/>
        <w:textAlignment w:val="baseline"/>
        <w:rPr>
          <w:rFonts w:ascii="Arial" w:hAnsi="Arial" w:cs="Arial"/>
          <w:color w:val="000000"/>
          <w:lang w:val="en-US"/>
        </w:rPr>
      </w:pPr>
      <w:r w:rsidRPr="004079C2">
        <w:rPr>
          <w:rFonts w:ascii="Arial" w:hAnsi="Arial" w:cs="Arial"/>
          <w:color w:val="000000"/>
          <w:lang w:val="en-US"/>
        </w:rPr>
        <w:t>A new working pattern will normally be a permanent change unless otherwise agreed, so think carefully about the request as there is no right to revert to your former hours of work.  You may wish to discuss a change in hours for a trial period.  You may wish to consult with your Professional Association/Trade Union representative prior to submitting your request.</w:t>
      </w:r>
    </w:p>
    <w:p w14:paraId="6D653A78" w14:textId="77777777" w:rsidR="004079C2" w:rsidRPr="004079C2" w:rsidRDefault="004079C2" w:rsidP="004079C2">
      <w:pPr>
        <w:tabs>
          <w:tab w:val="num" w:pos="426"/>
        </w:tabs>
        <w:spacing w:line="240" w:lineRule="atLeast"/>
        <w:ind w:left="426" w:hanging="426"/>
        <w:jc w:val="both"/>
        <w:rPr>
          <w:rFonts w:ascii="Arial" w:hAnsi="Arial" w:cs="Arial"/>
          <w:color w:val="000000"/>
          <w:lang w:val="en-US"/>
        </w:rPr>
      </w:pPr>
    </w:p>
    <w:p w14:paraId="5F8109C0" w14:textId="77777777" w:rsidR="004079C2" w:rsidRDefault="004079C2" w:rsidP="004079C2">
      <w:pPr>
        <w:numPr>
          <w:ilvl w:val="0"/>
          <w:numId w:val="39"/>
        </w:numPr>
        <w:tabs>
          <w:tab w:val="clear" w:pos="720"/>
          <w:tab w:val="num" w:pos="426"/>
        </w:tabs>
        <w:overflowPunct w:val="0"/>
        <w:autoSpaceDE w:val="0"/>
        <w:autoSpaceDN w:val="0"/>
        <w:adjustRightInd w:val="0"/>
        <w:spacing w:line="240" w:lineRule="atLeast"/>
        <w:ind w:left="426" w:hanging="426"/>
        <w:jc w:val="both"/>
        <w:textAlignment w:val="baseline"/>
        <w:rPr>
          <w:rFonts w:ascii="Arial" w:hAnsi="Arial" w:cs="Arial"/>
          <w:color w:val="000000"/>
          <w:lang w:val="en-US"/>
        </w:rPr>
      </w:pPr>
      <w:r w:rsidRPr="004079C2">
        <w:rPr>
          <w:rFonts w:ascii="Arial" w:hAnsi="Arial" w:cs="Arial"/>
          <w:color w:val="000000"/>
          <w:lang w:val="en-US"/>
        </w:rPr>
        <w:t>If you request a flexible working pattern that results in you working fewer hours you should consider the impact this will have on your pay and pension.</w:t>
      </w:r>
    </w:p>
    <w:p w14:paraId="745FE3D6" w14:textId="77777777" w:rsidR="0073547F" w:rsidRDefault="0073547F" w:rsidP="0073547F">
      <w:pPr>
        <w:pStyle w:val="ListParagraph"/>
        <w:rPr>
          <w:rFonts w:ascii="Arial" w:hAnsi="Arial" w:cs="Arial"/>
          <w:color w:val="000000"/>
          <w:lang w:val="en-US"/>
        </w:rPr>
      </w:pPr>
    </w:p>
    <w:p w14:paraId="1DB487D3" w14:textId="77777777" w:rsidR="004079C2" w:rsidRPr="004079C2" w:rsidRDefault="004079C2" w:rsidP="004079C2">
      <w:pPr>
        <w:numPr>
          <w:ilvl w:val="0"/>
          <w:numId w:val="39"/>
        </w:numPr>
        <w:tabs>
          <w:tab w:val="clear" w:pos="720"/>
          <w:tab w:val="num" w:pos="426"/>
        </w:tabs>
        <w:overflowPunct w:val="0"/>
        <w:autoSpaceDE w:val="0"/>
        <w:autoSpaceDN w:val="0"/>
        <w:adjustRightInd w:val="0"/>
        <w:spacing w:line="240" w:lineRule="atLeast"/>
        <w:ind w:left="426" w:hanging="426"/>
        <w:jc w:val="both"/>
        <w:textAlignment w:val="baseline"/>
        <w:rPr>
          <w:rFonts w:ascii="Arial" w:hAnsi="Arial" w:cs="Arial"/>
          <w:color w:val="000000"/>
          <w:lang w:val="en-US"/>
        </w:rPr>
      </w:pPr>
      <w:r w:rsidRPr="004079C2">
        <w:rPr>
          <w:rFonts w:ascii="Arial" w:hAnsi="Arial" w:cs="Arial"/>
          <w:color w:val="000000"/>
          <w:lang w:val="en-US"/>
        </w:rPr>
        <w:t xml:space="preserve">Once the request form is complete, forward it to your headteacher (keep a copy for your own records).  They will then have 28 </w:t>
      </w:r>
      <w:r w:rsidRPr="004079C2">
        <w:rPr>
          <w:rFonts w:ascii="Arial" w:hAnsi="Arial" w:cs="Arial"/>
          <w:lang w:val="en-US"/>
        </w:rPr>
        <w:t>calendar</w:t>
      </w:r>
      <w:r w:rsidRPr="004079C2">
        <w:rPr>
          <w:rFonts w:ascii="Arial" w:hAnsi="Arial" w:cs="Arial"/>
          <w:color w:val="FF0000"/>
          <w:lang w:val="en-US"/>
        </w:rPr>
        <w:t xml:space="preserve"> </w:t>
      </w:r>
      <w:r w:rsidRPr="004079C2">
        <w:rPr>
          <w:rFonts w:ascii="Arial" w:hAnsi="Arial" w:cs="Arial"/>
          <w:color w:val="000000"/>
          <w:lang w:val="en-US"/>
        </w:rPr>
        <w:t>days after the day the application is received in which to arrange a meeting with you to discuss your request.</w:t>
      </w:r>
    </w:p>
    <w:p w14:paraId="31CB5F87" w14:textId="77777777" w:rsidR="004079C2" w:rsidRPr="004079C2" w:rsidRDefault="004079C2" w:rsidP="004079C2">
      <w:pPr>
        <w:tabs>
          <w:tab w:val="num" w:pos="426"/>
        </w:tabs>
        <w:spacing w:line="240" w:lineRule="atLeast"/>
        <w:ind w:left="426" w:hanging="426"/>
        <w:jc w:val="both"/>
        <w:rPr>
          <w:rFonts w:ascii="Arial" w:hAnsi="Arial" w:cs="Arial"/>
          <w:color w:val="000000"/>
          <w:lang w:val="en-US"/>
        </w:rPr>
      </w:pPr>
    </w:p>
    <w:p w14:paraId="621C8885" w14:textId="77777777" w:rsidR="004079C2" w:rsidRPr="004079C2" w:rsidRDefault="004079C2" w:rsidP="004079C2">
      <w:pPr>
        <w:numPr>
          <w:ilvl w:val="0"/>
          <w:numId w:val="39"/>
        </w:numPr>
        <w:tabs>
          <w:tab w:val="clear" w:pos="720"/>
          <w:tab w:val="num" w:pos="426"/>
        </w:tabs>
        <w:overflowPunct w:val="0"/>
        <w:autoSpaceDE w:val="0"/>
        <w:autoSpaceDN w:val="0"/>
        <w:adjustRightInd w:val="0"/>
        <w:spacing w:line="240" w:lineRule="atLeast"/>
        <w:ind w:left="426" w:hanging="426"/>
        <w:jc w:val="both"/>
        <w:textAlignment w:val="baseline"/>
        <w:rPr>
          <w:rFonts w:ascii="Arial" w:hAnsi="Arial" w:cs="Arial"/>
          <w:color w:val="000000"/>
          <w:lang w:val="en-US"/>
        </w:rPr>
      </w:pPr>
      <w:r w:rsidRPr="004079C2">
        <w:rPr>
          <w:rFonts w:ascii="Arial" w:hAnsi="Arial" w:cs="Arial"/>
          <w:color w:val="000000"/>
          <w:lang w:val="en-US"/>
        </w:rPr>
        <w:t>Remember, the more notice you provide, the more likely your Headteacher will be able to implement the change when it suits you.</w:t>
      </w:r>
    </w:p>
    <w:p w14:paraId="7BAE4548" w14:textId="77777777" w:rsidR="004079C2" w:rsidRPr="004079C2" w:rsidRDefault="004079C2" w:rsidP="004079C2">
      <w:pPr>
        <w:spacing w:line="240" w:lineRule="atLeast"/>
        <w:jc w:val="both"/>
        <w:rPr>
          <w:rFonts w:ascii="Arial" w:hAnsi="Arial" w:cs="Arial"/>
          <w:color w:val="000000"/>
          <w:lang w:val="en-US"/>
        </w:rPr>
      </w:pPr>
    </w:p>
    <w:p w14:paraId="67A4DBBB" w14:textId="77777777" w:rsidR="004079C2" w:rsidRPr="004079C2" w:rsidRDefault="004079C2" w:rsidP="004079C2">
      <w:pPr>
        <w:numPr>
          <w:ilvl w:val="0"/>
          <w:numId w:val="39"/>
        </w:numPr>
        <w:tabs>
          <w:tab w:val="clear" w:pos="720"/>
          <w:tab w:val="num" w:pos="426"/>
        </w:tabs>
        <w:overflowPunct w:val="0"/>
        <w:autoSpaceDE w:val="0"/>
        <w:autoSpaceDN w:val="0"/>
        <w:adjustRightInd w:val="0"/>
        <w:spacing w:line="240" w:lineRule="atLeast"/>
        <w:ind w:left="426" w:hanging="426"/>
        <w:jc w:val="both"/>
        <w:textAlignment w:val="baseline"/>
        <w:rPr>
          <w:rFonts w:ascii="Arial" w:hAnsi="Arial" w:cs="Arial"/>
          <w:color w:val="000000"/>
          <w:lang w:val="en-US"/>
        </w:rPr>
      </w:pPr>
      <w:r w:rsidRPr="004079C2">
        <w:rPr>
          <w:rFonts w:ascii="Arial" w:hAnsi="Arial" w:cs="Arial"/>
          <w:color w:val="000000"/>
          <w:lang w:val="en-US"/>
        </w:rPr>
        <w:t xml:space="preserve">Check who will consider your application if your Headteacher is not available.  It may be necessary to send it to </w:t>
      </w:r>
      <w:r w:rsidRPr="004079C2">
        <w:rPr>
          <w:rFonts w:ascii="Arial" w:hAnsi="Arial" w:cs="Arial"/>
          <w:lang w:val="en-US"/>
        </w:rPr>
        <w:t>his/her deputy.</w:t>
      </w:r>
      <w:r w:rsidRPr="004079C2">
        <w:rPr>
          <w:rFonts w:ascii="Arial" w:hAnsi="Arial" w:cs="Arial"/>
          <w:color w:val="FF0000"/>
          <w:lang w:val="en-US"/>
        </w:rPr>
        <w:t xml:space="preserve">  </w:t>
      </w:r>
    </w:p>
    <w:p w14:paraId="3A8E8973" w14:textId="77777777" w:rsidR="004079C2" w:rsidRPr="004079C2" w:rsidRDefault="004079C2" w:rsidP="004079C2">
      <w:pPr>
        <w:tabs>
          <w:tab w:val="num" w:pos="426"/>
        </w:tabs>
        <w:spacing w:line="240" w:lineRule="atLeast"/>
        <w:ind w:left="426" w:hanging="426"/>
        <w:jc w:val="both"/>
        <w:rPr>
          <w:rFonts w:ascii="Arial" w:hAnsi="Arial" w:cs="Arial"/>
          <w:color w:val="000000"/>
          <w:lang w:val="en-US"/>
        </w:rPr>
      </w:pPr>
    </w:p>
    <w:p w14:paraId="093BC591" w14:textId="77777777" w:rsidR="004079C2" w:rsidRPr="004079C2" w:rsidRDefault="004079C2" w:rsidP="004079C2">
      <w:pPr>
        <w:numPr>
          <w:ilvl w:val="0"/>
          <w:numId w:val="39"/>
        </w:numPr>
        <w:tabs>
          <w:tab w:val="clear" w:pos="720"/>
          <w:tab w:val="num" w:pos="426"/>
        </w:tabs>
        <w:overflowPunct w:val="0"/>
        <w:autoSpaceDE w:val="0"/>
        <w:autoSpaceDN w:val="0"/>
        <w:adjustRightInd w:val="0"/>
        <w:spacing w:line="240" w:lineRule="atLeast"/>
        <w:ind w:left="426" w:hanging="426"/>
        <w:jc w:val="both"/>
        <w:textAlignment w:val="baseline"/>
        <w:rPr>
          <w:rFonts w:ascii="Arial" w:hAnsi="Arial" w:cs="Arial"/>
          <w:color w:val="000000"/>
          <w:lang w:val="en-US"/>
        </w:rPr>
      </w:pPr>
      <w:r w:rsidRPr="004079C2">
        <w:rPr>
          <w:rFonts w:ascii="Arial" w:hAnsi="Arial" w:cs="Arial"/>
          <w:color w:val="000000"/>
          <w:lang w:val="en-US"/>
        </w:rPr>
        <w:t>If you are due to go on maternity leave, think carefully about when to make your request.  You might wish to mention to your Headteacher before you take leave that you are interested in requesting an alternative work pattern.  Bear in mind that you may need to attend meetings with your Headteacher so that your request can be properly considered.  If you would like the changes to start on your return from maternity leave, you should make your application in good time.</w:t>
      </w:r>
    </w:p>
    <w:p w14:paraId="5516F569" w14:textId="77777777" w:rsidR="004079C2" w:rsidRPr="004079C2" w:rsidRDefault="004079C2" w:rsidP="004079C2">
      <w:pPr>
        <w:spacing w:line="240" w:lineRule="atLeast"/>
        <w:jc w:val="both"/>
        <w:rPr>
          <w:rFonts w:ascii="Arial" w:hAnsi="Arial" w:cs="Arial"/>
          <w:color w:val="000000"/>
          <w:lang w:val="en-US"/>
        </w:rPr>
      </w:pPr>
    </w:p>
    <w:p w14:paraId="6CD19DA6" w14:textId="77777777" w:rsidR="004079C2" w:rsidRPr="004079C2" w:rsidRDefault="004079C2" w:rsidP="004079C2">
      <w:pPr>
        <w:spacing w:line="240" w:lineRule="atLeast"/>
        <w:jc w:val="both"/>
        <w:rPr>
          <w:rFonts w:ascii="Arial" w:hAnsi="Arial" w:cs="Arial"/>
          <w:color w:val="000000"/>
          <w:lang w:val="en-US"/>
        </w:rPr>
      </w:pPr>
    </w:p>
    <w:p w14:paraId="4099E7B6" w14:textId="77777777" w:rsidR="004079C2" w:rsidRPr="004079C2" w:rsidRDefault="004079C2" w:rsidP="004079C2">
      <w:pPr>
        <w:numPr>
          <w:ilvl w:val="0"/>
          <w:numId w:val="45"/>
        </w:numPr>
        <w:overflowPunct w:val="0"/>
        <w:autoSpaceDE w:val="0"/>
        <w:autoSpaceDN w:val="0"/>
        <w:adjustRightInd w:val="0"/>
        <w:spacing w:line="240" w:lineRule="atLeast"/>
        <w:ind w:left="426" w:hanging="426"/>
        <w:jc w:val="both"/>
        <w:textAlignment w:val="baseline"/>
        <w:rPr>
          <w:rFonts w:ascii="Arial" w:hAnsi="Arial" w:cs="Arial"/>
          <w:b/>
          <w:bCs/>
          <w:color w:val="000000"/>
          <w:lang w:val="en-US"/>
        </w:rPr>
      </w:pPr>
      <w:r w:rsidRPr="004079C2">
        <w:rPr>
          <w:rFonts w:ascii="Arial" w:hAnsi="Arial" w:cs="Arial"/>
          <w:b/>
          <w:bCs/>
          <w:color w:val="000000"/>
          <w:lang w:val="en-US"/>
        </w:rPr>
        <w:t>How long will it take before the request can be implemented?</w:t>
      </w:r>
    </w:p>
    <w:p w14:paraId="6B5AF513" w14:textId="77777777" w:rsidR="004079C2" w:rsidRPr="004079C2" w:rsidRDefault="004079C2" w:rsidP="004079C2">
      <w:pPr>
        <w:spacing w:line="240" w:lineRule="atLeast"/>
        <w:jc w:val="both"/>
        <w:rPr>
          <w:rFonts w:ascii="Arial" w:hAnsi="Arial" w:cs="Arial"/>
          <w:b/>
          <w:bCs/>
          <w:color w:val="000000"/>
          <w:lang w:val="en-US"/>
        </w:rPr>
      </w:pPr>
    </w:p>
    <w:p w14:paraId="1B78D071" w14:textId="77777777" w:rsidR="004079C2" w:rsidRPr="004079C2" w:rsidRDefault="004079C2" w:rsidP="004079C2">
      <w:pPr>
        <w:spacing w:line="240" w:lineRule="atLeast"/>
        <w:jc w:val="both"/>
        <w:rPr>
          <w:rFonts w:ascii="Arial" w:hAnsi="Arial" w:cs="Arial"/>
          <w:color w:val="000000"/>
          <w:lang w:val="en-US"/>
        </w:rPr>
      </w:pPr>
      <w:r w:rsidRPr="004079C2">
        <w:rPr>
          <w:rFonts w:ascii="Arial" w:hAnsi="Arial" w:cs="Arial"/>
          <w:color w:val="000000"/>
          <w:lang w:val="en-US"/>
        </w:rPr>
        <w:t xml:space="preserve">Requests will be considered in the quickest possible time but </w:t>
      </w:r>
      <w:r w:rsidRPr="004079C2">
        <w:rPr>
          <w:rFonts w:ascii="Arial" w:hAnsi="Arial" w:cs="Arial"/>
          <w:lang w:val="en-US"/>
        </w:rPr>
        <w:t>a decision will be reached within a maximum of 3 months, including</w:t>
      </w:r>
      <w:r w:rsidR="00E27D0E">
        <w:rPr>
          <w:rFonts w:ascii="Arial" w:hAnsi="Arial" w:cs="Arial"/>
          <w:lang w:val="en-US"/>
        </w:rPr>
        <w:t xml:space="preserve"> any appeal against a decision.</w:t>
      </w:r>
      <w:r w:rsidRPr="004079C2">
        <w:rPr>
          <w:rFonts w:ascii="Arial" w:hAnsi="Arial" w:cs="Arial"/>
          <w:lang w:val="en-US"/>
        </w:rPr>
        <w:t xml:space="preserve"> However, a longer timescale can be adopted as long as this is agreed between the</w:t>
      </w:r>
      <w:r w:rsidR="00E27D0E">
        <w:rPr>
          <w:rFonts w:ascii="Arial" w:hAnsi="Arial" w:cs="Arial"/>
          <w:lang w:val="en-US"/>
        </w:rPr>
        <w:t xml:space="preserve"> employee and headteacher.</w:t>
      </w:r>
      <w:r w:rsidRPr="004079C2">
        <w:rPr>
          <w:rFonts w:ascii="Arial" w:hAnsi="Arial" w:cs="Arial"/>
          <w:lang w:val="en-US"/>
        </w:rPr>
        <w:t xml:space="preserve"> </w:t>
      </w:r>
      <w:r w:rsidRPr="004079C2">
        <w:rPr>
          <w:rFonts w:ascii="Arial" w:hAnsi="Arial" w:cs="Arial"/>
          <w:color w:val="000000"/>
          <w:lang w:val="en-US"/>
        </w:rPr>
        <w:t>Employees must therefore ensure that they submit their application to their Headteacher well in advance of the date they wish the request to take effect.</w:t>
      </w:r>
    </w:p>
    <w:p w14:paraId="04E14051" w14:textId="77777777" w:rsidR="004079C2" w:rsidRPr="004079C2" w:rsidRDefault="004079C2" w:rsidP="004079C2">
      <w:pPr>
        <w:spacing w:line="240" w:lineRule="atLeast"/>
        <w:jc w:val="both"/>
        <w:rPr>
          <w:rFonts w:ascii="Arial" w:hAnsi="Arial" w:cs="Arial"/>
          <w:color w:val="000000"/>
          <w:lang w:val="en-US"/>
        </w:rPr>
      </w:pPr>
    </w:p>
    <w:p w14:paraId="506D1EEB" w14:textId="77777777" w:rsidR="004079C2" w:rsidRPr="004079C2" w:rsidRDefault="004079C2" w:rsidP="004079C2">
      <w:pPr>
        <w:spacing w:line="240" w:lineRule="atLeast"/>
        <w:jc w:val="both"/>
        <w:rPr>
          <w:rFonts w:ascii="Arial" w:hAnsi="Arial" w:cs="Arial"/>
          <w:color w:val="000000"/>
          <w:lang w:val="en-US"/>
        </w:rPr>
      </w:pPr>
    </w:p>
    <w:p w14:paraId="0547FFC1" w14:textId="77777777" w:rsidR="004079C2" w:rsidRPr="004079C2" w:rsidRDefault="004079C2" w:rsidP="004079C2">
      <w:pPr>
        <w:numPr>
          <w:ilvl w:val="0"/>
          <w:numId w:val="45"/>
        </w:numPr>
        <w:overflowPunct w:val="0"/>
        <w:autoSpaceDE w:val="0"/>
        <w:autoSpaceDN w:val="0"/>
        <w:adjustRightInd w:val="0"/>
        <w:spacing w:line="240" w:lineRule="atLeast"/>
        <w:ind w:left="426" w:hanging="426"/>
        <w:jc w:val="both"/>
        <w:textAlignment w:val="baseline"/>
        <w:rPr>
          <w:rFonts w:ascii="Arial" w:hAnsi="Arial" w:cs="Arial"/>
          <w:b/>
          <w:bCs/>
          <w:color w:val="000000"/>
          <w:lang w:val="en-US"/>
        </w:rPr>
      </w:pPr>
      <w:r w:rsidRPr="004079C2">
        <w:rPr>
          <w:rFonts w:ascii="Arial" w:hAnsi="Arial" w:cs="Arial"/>
          <w:b/>
          <w:bCs/>
          <w:color w:val="000000"/>
          <w:lang w:val="en-US"/>
        </w:rPr>
        <w:t>Preparing for the meeting</w:t>
      </w:r>
    </w:p>
    <w:p w14:paraId="362B558C" w14:textId="77777777" w:rsidR="004079C2" w:rsidRPr="004079C2" w:rsidRDefault="004079C2" w:rsidP="004079C2">
      <w:pPr>
        <w:spacing w:line="240" w:lineRule="atLeast"/>
        <w:jc w:val="both"/>
        <w:rPr>
          <w:rFonts w:ascii="Arial" w:hAnsi="Arial" w:cs="Arial"/>
          <w:b/>
          <w:bCs/>
          <w:color w:val="000000"/>
          <w:lang w:val="en-US"/>
        </w:rPr>
      </w:pPr>
    </w:p>
    <w:p w14:paraId="377DABCF" w14:textId="77777777" w:rsidR="004079C2" w:rsidRPr="004079C2" w:rsidRDefault="004079C2" w:rsidP="004079C2">
      <w:pPr>
        <w:spacing w:line="240" w:lineRule="atLeast"/>
        <w:jc w:val="both"/>
        <w:rPr>
          <w:rFonts w:ascii="Arial" w:hAnsi="Arial" w:cs="Arial"/>
          <w:color w:val="000000"/>
          <w:lang w:val="en-US"/>
        </w:rPr>
      </w:pPr>
      <w:r w:rsidRPr="004079C2">
        <w:rPr>
          <w:rFonts w:ascii="Arial" w:hAnsi="Arial" w:cs="Arial"/>
          <w:color w:val="000000"/>
          <w:lang w:val="en-US"/>
        </w:rPr>
        <w:t>It will be useful for both headteachers and employees to familiarise themselves with this guidance before the meeting.</w:t>
      </w:r>
    </w:p>
    <w:p w14:paraId="6B34F6C5" w14:textId="77777777" w:rsidR="004079C2" w:rsidRPr="004079C2" w:rsidRDefault="004079C2" w:rsidP="004079C2">
      <w:pPr>
        <w:spacing w:line="240" w:lineRule="atLeast"/>
        <w:jc w:val="both"/>
        <w:rPr>
          <w:rFonts w:ascii="Arial" w:hAnsi="Arial" w:cs="Arial"/>
          <w:b/>
          <w:bCs/>
          <w:color w:val="000000"/>
          <w:lang w:val="en-US"/>
        </w:rPr>
      </w:pPr>
    </w:p>
    <w:p w14:paraId="69EBC3D9" w14:textId="77777777" w:rsidR="004079C2" w:rsidRPr="004079C2" w:rsidRDefault="004079C2" w:rsidP="004079C2">
      <w:pPr>
        <w:spacing w:line="240" w:lineRule="atLeast"/>
        <w:jc w:val="both"/>
        <w:rPr>
          <w:rFonts w:ascii="Arial" w:hAnsi="Arial" w:cs="Arial"/>
          <w:color w:val="000000"/>
          <w:lang w:val="en-US"/>
        </w:rPr>
      </w:pPr>
      <w:r w:rsidRPr="004079C2">
        <w:rPr>
          <w:rFonts w:ascii="Arial" w:hAnsi="Arial" w:cs="Arial"/>
          <w:color w:val="000000"/>
          <w:lang w:val="en-US"/>
        </w:rPr>
        <w:t xml:space="preserve">The </w:t>
      </w:r>
      <w:r w:rsidRPr="004079C2">
        <w:rPr>
          <w:rFonts w:ascii="Arial" w:hAnsi="Arial" w:cs="Arial"/>
          <w:b/>
          <w:bCs/>
          <w:color w:val="000000"/>
          <w:lang w:val="en-US"/>
        </w:rPr>
        <w:t>employee</w:t>
      </w:r>
      <w:r w:rsidRPr="004079C2">
        <w:rPr>
          <w:rFonts w:ascii="Arial" w:hAnsi="Arial" w:cs="Arial"/>
          <w:color w:val="000000"/>
          <w:lang w:val="en-US"/>
        </w:rPr>
        <w:t xml:space="preserve"> should think about the following prior to the meeting:-</w:t>
      </w:r>
    </w:p>
    <w:p w14:paraId="14C54569" w14:textId="77777777" w:rsidR="004079C2" w:rsidRPr="004079C2" w:rsidRDefault="004079C2" w:rsidP="004079C2">
      <w:pPr>
        <w:spacing w:line="240" w:lineRule="atLeast"/>
        <w:jc w:val="both"/>
        <w:rPr>
          <w:rFonts w:ascii="Arial" w:hAnsi="Arial" w:cs="Arial"/>
          <w:color w:val="000000"/>
          <w:lang w:val="en-US"/>
        </w:rPr>
      </w:pPr>
    </w:p>
    <w:p w14:paraId="6F047DFF" w14:textId="77777777" w:rsidR="004079C2" w:rsidRPr="004079C2" w:rsidRDefault="004079C2" w:rsidP="004079C2">
      <w:pPr>
        <w:numPr>
          <w:ilvl w:val="0"/>
          <w:numId w:val="40"/>
        </w:numPr>
        <w:overflowPunct w:val="0"/>
        <w:autoSpaceDE w:val="0"/>
        <w:autoSpaceDN w:val="0"/>
        <w:adjustRightInd w:val="0"/>
        <w:spacing w:line="240" w:lineRule="atLeast"/>
        <w:textAlignment w:val="baseline"/>
        <w:rPr>
          <w:rFonts w:ascii="Arial" w:hAnsi="Arial" w:cs="Arial"/>
          <w:color w:val="000000"/>
          <w:lang w:val="en-US"/>
        </w:rPr>
      </w:pPr>
      <w:r w:rsidRPr="004079C2">
        <w:rPr>
          <w:rFonts w:ascii="Arial" w:hAnsi="Arial" w:cs="Arial"/>
          <w:color w:val="000000"/>
          <w:lang w:val="en-US"/>
        </w:rPr>
        <w:t>Be prepared to expand on any points within your application;</w:t>
      </w:r>
    </w:p>
    <w:p w14:paraId="1A6289F6" w14:textId="77777777" w:rsidR="004079C2" w:rsidRPr="004079C2" w:rsidRDefault="004079C2" w:rsidP="004079C2">
      <w:pPr>
        <w:spacing w:line="240" w:lineRule="atLeast"/>
        <w:jc w:val="both"/>
        <w:rPr>
          <w:rFonts w:ascii="Arial" w:hAnsi="Arial" w:cs="Arial"/>
          <w:color w:val="000000"/>
          <w:lang w:val="en-US"/>
        </w:rPr>
      </w:pPr>
    </w:p>
    <w:p w14:paraId="5153729D" w14:textId="77777777" w:rsidR="004079C2" w:rsidRPr="004079C2" w:rsidRDefault="004079C2" w:rsidP="004079C2">
      <w:pPr>
        <w:numPr>
          <w:ilvl w:val="0"/>
          <w:numId w:val="40"/>
        </w:numPr>
        <w:overflowPunct w:val="0"/>
        <w:autoSpaceDE w:val="0"/>
        <w:autoSpaceDN w:val="0"/>
        <w:adjustRightInd w:val="0"/>
        <w:spacing w:line="240" w:lineRule="atLeast"/>
        <w:textAlignment w:val="baseline"/>
        <w:rPr>
          <w:rFonts w:ascii="Arial" w:hAnsi="Arial" w:cs="Arial"/>
          <w:color w:val="000000"/>
          <w:lang w:val="en-US"/>
        </w:rPr>
      </w:pPr>
      <w:r w:rsidRPr="004079C2">
        <w:rPr>
          <w:rFonts w:ascii="Arial" w:hAnsi="Arial" w:cs="Arial"/>
          <w:color w:val="000000"/>
          <w:lang w:val="en-US"/>
        </w:rPr>
        <w:t>Prepare to be flexible.  Your Headteacher may ask if there are any other working patterns you would be willing to consider or, if you would consider another start date or a trial period;</w:t>
      </w:r>
    </w:p>
    <w:p w14:paraId="0960DF7C" w14:textId="77777777" w:rsidR="004079C2" w:rsidRPr="004079C2" w:rsidRDefault="004079C2" w:rsidP="004079C2">
      <w:pPr>
        <w:spacing w:line="240" w:lineRule="atLeast"/>
        <w:jc w:val="both"/>
        <w:rPr>
          <w:rFonts w:ascii="Arial" w:hAnsi="Arial" w:cs="Arial"/>
          <w:color w:val="000000"/>
          <w:lang w:val="en-US"/>
        </w:rPr>
      </w:pPr>
    </w:p>
    <w:p w14:paraId="646A417B" w14:textId="77777777" w:rsidR="004079C2" w:rsidRPr="004079C2" w:rsidRDefault="004079C2" w:rsidP="004079C2">
      <w:pPr>
        <w:numPr>
          <w:ilvl w:val="0"/>
          <w:numId w:val="40"/>
        </w:numPr>
        <w:overflowPunct w:val="0"/>
        <w:autoSpaceDE w:val="0"/>
        <w:autoSpaceDN w:val="0"/>
        <w:adjustRightInd w:val="0"/>
        <w:spacing w:line="240" w:lineRule="atLeast"/>
        <w:textAlignment w:val="baseline"/>
        <w:rPr>
          <w:rFonts w:ascii="Arial" w:hAnsi="Arial" w:cs="Arial"/>
          <w:color w:val="000000"/>
          <w:lang w:val="en-US"/>
        </w:rPr>
      </w:pPr>
      <w:r w:rsidRPr="004079C2">
        <w:rPr>
          <w:rFonts w:ascii="Arial" w:hAnsi="Arial" w:cs="Arial"/>
          <w:color w:val="000000"/>
          <w:lang w:val="en-US"/>
        </w:rPr>
        <w:t xml:space="preserve">You have a right to bring a companion with you.  This may be one of your colleagues.  If you are taking a companion along, ensure that they are fully briefed on your request before the meeting, provide them with a copy of your request form and inform your </w:t>
      </w:r>
      <w:r w:rsidRPr="004079C2">
        <w:rPr>
          <w:rFonts w:ascii="Arial" w:hAnsi="Arial" w:cs="Arial"/>
          <w:lang w:val="en-US"/>
        </w:rPr>
        <w:t>headteacher</w:t>
      </w:r>
      <w:r w:rsidRPr="004079C2">
        <w:rPr>
          <w:rFonts w:ascii="Arial" w:hAnsi="Arial" w:cs="Arial"/>
          <w:color w:val="FF0000"/>
          <w:lang w:val="en-US"/>
        </w:rPr>
        <w:t xml:space="preserve"> </w:t>
      </w:r>
      <w:r w:rsidRPr="004079C2">
        <w:rPr>
          <w:rFonts w:ascii="Arial" w:hAnsi="Arial" w:cs="Arial"/>
          <w:color w:val="000000"/>
          <w:lang w:val="en-US"/>
        </w:rPr>
        <w:t>that a companion will be present.</w:t>
      </w:r>
    </w:p>
    <w:p w14:paraId="5B5EF6AE" w14:textId="77777777" w:rsidR="004079C2" w:rsidRPr="004079C2" w:rsidRDefault="004079C2" w:rsidP="004079C2">
      <w:pPr>
        <w:spacing w:line="240" w:lineRule="atLeast"/>
        <w:jc w:val="both"/>
        <w:rPr>
          <w:rFonts w:ascii="Arial" w:hAnsi="Arial" w:cs="Arial"/>
          <w:color w:val="000000"/>
          <w:lang w:val="en-US"/>
        </w:rPr>
      </w:pPr>
    </w:p>
    <w:p w14:paraId="652A59BC" w14:textId="77777777" w:rsidR="004079C2" w:rsidRPr="004079C2" w:rsidRDefault="004079C2" w:rsidP="004079C2">
      <w:pPr>
        <w:spacing w:line="240" w:lineRule="atLeast"/>
        <w:jc w:val="both"/>
        <w:rPr>
          <w:rFonts w:ascii="Arial" w:hAnsi="Arial" w:cs="Arial"/>
          <w:color w:val="000000"/>
          <w:lang w:val="en-US"/>
        </w:rPr>
      </w:pPr>
    </w:p>
    <w:p w14:paraId="24C16A0C" w14:textId="77777777" w:rsidR="004079C2" w:rsidRPr="004079C2" w:rsidRDefault="004079C2" w:rsidP="004079C2">
      <w:pPr>
        <w:spacing w:line="240" w:lineRule="atLeast"/>
        <w:jc w:val="both"/>
        <w:rPr>
          <w:rFonts w:ascii="Arial" w:hAnsi="Arial" w:cs="Arial"/>
          <w:color w:val="000000"/>
          <w:lang w:val="en-US"/>
        </w:rPr>
      </w:pPr>
      <w:r w:rsidRPr="004079C2">
        <w:rPr>
          <w:rFonts w:ascii="Arial" w:hAnsi="Arial" w:cs="Arial"/>
          <w:color w:val="000000"/>
          <w:lang w:val="en-US"/>
        </w:rPr>
        <w:t xml:space="preserve">The headteacher </w:t>
      </w:r>
      <w:r w:rsidRPr="004079C2">
        <w:rPr>
          <w:rFonts w:ascii="Arial" w:hAnsi="Arial" w:cs="Arial"/>
          <w:lang w:val="en-US"/>
        </w:rPr>
        <w:t>should</w:t>
      </w:r>
      <w:r w:rsidRPr="004079C2">
        <w:rPr>
          <w:rFonts w:ascii="Arial" w:hAnsi="Arial" w:cs="Arial"/>
          <w:color w:val="FF0000"/>
          <w:lang w:val="en-US"/>
        </w:rPr>
        <w:t xml:space="preserve"> </w:t>
      </w:r>
      <w:r w:rsidRPr="004079C2">
        <w:rPr>
          <w:rFonts w:ascii="Arial" w:hAnsi="Arial" w:cs="Arial"/>
          <w:color w:val="000000"/>
          <w:lang w:val="en-US"/>
        </w:rPr>
        <w:t>consider the following prior to the meeting:-</w:t>
      </w:r>
    </w:p>
    <w:p w14:paraId="2B0E25A7" w14:textId="77777777" w:rsidR="004079C2" w:rsidRPr="004079C2" w:rsidRDefault="004079C2" w:rsidP="004079C2">
      <w:pPr>
        <w:spacing w:line="240" w:lineRule="atLeast"/>
        <w:jc w:val="both"/>
        <w:rPr>
          <w:rFonts w:ascii="Arial" w:hAnsi="Arial" w:cs="Arial"/>
          <w:color w:val="000000"/>
          <w:lang w:val="en-US"/>
        </w:rPr>
      </w:pPr>
    </w:p>
    <w:p w14:paraId="58C74298" w14:textId="77777777" w:rsidR="004079C2" w:rsidRPr="004079C2" w:rsidRDefault="004079C2" w:rsidP="004079C2">
      <w:pPr>
        <w:numPr>
          <w:ilvl w:val="0"/>
          <w:numId w:val="41"/>
        </w:numPr>
        <w:overflowPunct w:val="0"/>
        <w:autoSpaceDE w:val="0"/>
        <w:autoSpaceDN w:val="0"/>
        <w:adjustRightInd w:val="0"/>
        <w:spacing w:line="240" w:lineRule="atLeast"/>
        <w:textAlignment w:val="baseline"/>
        <w:rPr>
          <w:rFonts w:ascii="Arial" w:hAnsi="Arial" w:cs="Arial"/>
          <w:color w:val="000000"/>
          <w:lang w:val="en-US"/>
        </w:rPr>
      </w:pPr>
      <w:r w:rsidRPr="004079C2">
        <w:rPr>
          <w:rFonts w:ascii="Arial" w:hAnsi="Arial" w:cs="Arial"/>
          <w:color w:val="000000"/>
          <w:lang w:val="en-US"/>
        </w:rPr>
        <w:t>Make a list or draft an agenda of the issues you would like to discuss at the meeting, e.g. if you are already aware that the request can be granted, you may wish to discuss a suitable start date before formally accepting the request;</w:t>
      </w:r>
    </w:p>
    <w:p w14:paraId="6F52B3A2" w14:textId="77777777" w:rsidR="004079C2" w:rsidRPr="004079C2" w:rsidRDefault="004079C2" w:rsidP="004079C2">
      <w:pPr>
        <w:spacing w:line="240" w:lineRule="atLeast"/>
        <w:jc w:val="both"/>
        <w:rPr>
          <w:rFonts w:ascii="Arial" w:hAnsi="Arial" w:cs="Arial"/>
          <w:color w:val="000000"/>
          <w:lang w:val="en-US"/>
        </w:rPr>
      </w:pPr>
    </w:p>
    <w:p w14:paraId="52C235B4" w14:textId="77777777" w:rsidR="004079C2" w:rsidRPr="004079C2" w:rsidRDefault="004079C2" w:rsidP="004079C2">
      <w:pPr>
        <w:numPr>
          <w:ilvl w:val="0"/>
          <w:numId w:val="41"/>
        </w:numPr>
        <w:overflowPunct w:val="0"/>
        <w:autoSpaceDE w:val="0"/>
        <w:autoSpaceDN w:val="0"/>
        <w:adjustRightInd w:val="0"/>
        <w:spacing w:line="240" w:lineRule="atLeast"/>
        <w:textAlignment w:val="baseline"/>
        <w:rPr>
          <w:rFonts w:ascii="Arial" w:hAnsi="Arial" w:cs="Arial"/>
          <w:color w:val="000000"/>
          <w:lang w:val="en-US"/>
        </w:rPr>
      </w:pPr>
      <w:r w:rsidRPr="004079C2">
        <w:rPr>
          <w:rFonts w:ascii="Arial" w:hAnsi="Arial" w:cs="Arial"/>
          <w:color w:val="000000"/>
          <w:lang w:val="en-US"/>
        </w:rPr>
        <w:t>Inform your employee of anyone you have asked to join the meeting;</w:t>
      </w:r>
    </w:p>
    <w:p w14:paraId="7F930AEF" w14:textId="77777777" w:rsidR="004079C2" w:rsidRPr="004079C2" w:rsidRDefault="004079C2" w:rsidP="004079C2">
      <w:pPr>
        <w:spacing w:line="240" w:lineRule="atLeast"/>
        <w:jc w:val="both"/>
        <w:rPr>
          <w:rFonts w:ascii="Arial" w:hAnsi="Arial" w:cs="Arial"/>
          <w:color w:val="000000"/>
          <w:lang w:val="en-US"/>
        </w:rPr>
      </w:pPr>
    </w:p>
    <w:p w14:paraId="47177D24" w14:textId="77777777" w:rsidR="004079C2" w:rsidRPr="004079C2" w:rsidRDefault="004079C2" w:rsidP="004079C2">
      <w:pPr>
        <w:numPr>
          <w:ilvl w:val="0"/>
          <w:numId w:val="41"/>
        </w:numPr>
        <w:overflowPunct w:val="0"/>
        <w:autoSpaceDE w:val="0"/>
        <w:autoSpaceDN w:val="0"/>
        <w:adjustRightInd w:val="0"/>
        <w:spacing w:line="240" w:lineRule="atLeast"/>
        <w:textAlignment w:val="baseline"/>
        <w:rPr>
          <w:rFonts w:ascii="Arial" w:hAnsi="Arial" w:cs="Arial"/>
          <w:color w:val="000000"/>
          <w:lang w:val="en-US"/>
        </w:rPr>
      </w:pPr>
      <w:r w:rsidRPr="004079C2">
        <w:rPr>
          <w:rFonts w:ascii="Arial" w:hAnsi="Arial" w:cs="Arial"/>
          <w:color w:val="000000"/>
          <w:lang w:val="en-US"/>
        </w:rPr>
        <w:t>Ask the rest of your staff if they would like to cover any extra hours that may be created as a result of granting the request;</w:t>
      </w:r>
    </w:p>
    <w:p w14:paraId="6B28B3E7" w14:textId="77777777" w:rsidR="004079C2" w:rsidRPr="004079C2" w:rsidRDefault="004079C2" w:rsidP="004079C2">
      <w:pPr>
        <w:spacing w:line="240" w:lineRule="atLeast"/>
        <w:jc w:val="both"/>
        <w:rPr>
          <w:rFonts w:ascii="Arial" w:hAnsi="Arial" w:cs="Arial"/>
          <w:color w:val="000000"/>
          <w:lang w:val="en-US"/>
        </w:rPr>
      </w:pPr>
    </w:p>
    <w:p w14:paraId="138A9F5B" w14:textId="77777777" w:rsidR="004079C2" w:rsidRPr="004079C2" w:rsidRDefault="004079C2" w:rsidP="004079C2">
      <w:pPr>
        <w:numPr>
          <w:ilvl w:val="0"/>
          <w:numId w:val="45"/>
        </w:numPr>
        <w:overflowPunct w:val="0"/>
        <w:autoSpaceDE w:val="0"/>
        <w:autoSpaceDN w:val="0"/>
        <w:adjustRightInd w:val="0"/>
        <w:spacing w:line="240" w:lineRule="atLeast"/>
        <w:ind w:left="426" w:hanging="426"/>
        <w:jc w:val="both"/>
        <w:textAlignment w:val="baseline"/>
        <w:rPr>
          <w:rFonts w:ascii="Arial" w:hAnsi="Arial" w:cs="Arial"/>
          <w:b/>
          <w:bCs/>
          <w:color w:val="000000"/>
          <w:lang w:val="en-US"/>
        </w:rPr>
      </w:pPr>
      <w:r w:rsidRPr="004079C2">
        <w:rPr>
          <w:rFonts w:ascii="Arial" w:hAnsi="Arial" w:cs="Arial"/>
          <w:b/>
          <w:bCs/>
          <w:color w:val="000000"/>
          <w:lang w:val="en-US"/>
        </w:rPr>
        <w:t>Employee Rights under the Working Time Regulations</w:t>
      </w:r>
    </w:p>
    <w:p w14:paraId="4810120B" w14:textId="77777777" w:rsidR="004079C2" w:rsidRPr="004079C2" w:rsidRDefault="004079C2" w:rsidP="004079C2">
      <w:pPr>
        <w:spacing w:line="240" w:lineRule="atLeast"/>
        <w:jc w:val="both"/>
        <w:rPr>
          <w:rFonts w:ascii="Arial" w:hAnsi="Arial" w:cs="Arial"/>
          <w:b/>
          <w:bCs/>
          <w:color w:val="000000"/>
          <w:lang w:val="en-US"/>
        </w:rPr>
      </w:pPr>
    </w:p>
    <w:p w14:paraId="2B90FB60" w14:textId="77777777" w:rsidR="004079C2" w:rsidRPr="004079C2" w:rsidRDefault="004079C2" w:rsidP="004079C2">
      <w:pPr>
        <w:spacing w:line="240" w:lineRule="atLeast"/>
        <w:jc w:val="both"/>
        <w:rPr>
          <w:rFonts w:ascii="Arial" w:hAnsi="Arial" w:cs="Arial"/>
          <w:color w:val="000000"/>
          <w:lang w:val="en-US"/>
        </w:rPr>
      </w:pPr>
      <w:r w:rsidRPr="004079C2">
        <w:rPr>
          <w:rFonts w:ascii="Arial" w:hAnsi="Arial" w:cs="Arial"/>
          <w:color w:val="000000"/>
          <w:lang w:val="en-US"/>
        </w:rPr>
        <w:t>When considering a different working pattern both the Headteacher and employee must be aware of an employee’s rights under the Working Time Regulations.  In brief, the following employee rights must be considered:</w:t>
      </w:r>
    </w:p>
    <w:p w14:paraId="7408615F" w14:textId="77777777" w:rsidR="004079C2" w:rsidRPr="004079C2" w:rsidRDefault="004079C2" w:rsidP="004079C2">
      <w:pPr>
        <w:spacing w:line="240" w:lineRule="atLeast"/>
        <w:jc w:val="both"/>
        <w:rPr>
          <w:rFonts w:ascii="Arial" w:hAnsi="Arial" w:cs="Arial"/>
          <w:color w:val="000000"/>
          <w:lang w:val="en-US"/>
        </w:rPr>
      </w:pPr>
    </w:p>
    <w:p w14:paraId="008C6F01" w14:textId="77777777" w:rsidR="004079C2" w:rsidRPr="004079C2" w:rsidRDefault="004079C2" w:rsidP="004079C2">
      <w:pPr>
        <w:numPr>
          <w:ilvl w:val="0"/>
          <w:numId w:val="42"/>
        </w:numPr>
        <w:overflowPunct w:val="0"/>
        <w:autoSpaceDE w:val="0"/>
        <w:autoSpaceDN w:val="0"/>
        <w:adjustRightInd w:val="0"/>
        <w:spacing w:line="240" w:lineRule="atLeast"/>
        <w:textAlignment w:val="baseline"/>
        <w:rPr>
          <w:rFonts w:ascii="Arial" w:hAnsi="Arial" w:cs="Arial"/>
          <w:color w:val="000000"/>
          <w:lang w:val="en-US"/>
        </w:rPr>
      </w:pPr>
      <w:r w:rsidRPr="004079C2">
        <w:rPr>
          <w:rFonts w:ascii="Arial" w:hAnsi="Arial" w:cs="Arial"/>
          <w:color w:val="000000"/>
          <w:lang w:val="en-US"/>
        </w:rPr>
        <w:t>An entitlement to a rest period of 11 uninterrupted hours between each working day;</w:t>
      </w:r>
    </w:p>
    <w:p w14:paraId="268B25A6" w14:textId="77777777" w:rsidR="004079C2" w:rsidRPr="004079C2" w:rsidRDefault="004079C2" w:rsidP="004079C2">
      <w:pPr>
        <w:spacing w:line="240" w:lineRule="atLeast"/>
        <w:jc w:val="both"/>
        <w:rPr>
          <w:rFonts w:ascii="Arial" w:hAnsi="Arial" w:cs="Arial"/>
          <w:color w:val="000000"/>
          <w:lang w:val="en-US"/>
        </w:rPr>
      </w:pPr>
    </w:p>
    <w:p w14:paraId="43301232" w14:textId="77777777" w:rsidR="004079C2" w:rsidRPr="004079C2" w:rsidRDefault="004079C2" w:rsidP="004079C2">
      <w:pPr>
        <w:numPr>
          <w:ilvl w:val="0"/>
          <w:numId w:val="42"/>
        </w:numPr>
        <w:overflowPunct w:val="0"/>
        <w:autoSpaceDE w:val="0"/>
        <w:autoSpaceDN w:val="0"/>
        <w:adjustRightInd w:val="0"/>
        <w:spacing w:line="240" w:lineRule="atLeast"/>
        <w:textAlignment w:val="baseline"/>
        <w:rPr>
          <w:rFonts w:ascii="Arial" w:hAnsi="Arial" w:cs="Arial"/>
          <w:color w:val="000000"/>
          <w:lang w:val="en-US"/>
        </w:rPr>
      </w:pPr>
      <w:r w:rsidRPr="004079C2">
        <w:rPr>
          <w:rFonts w:ascii="Arial" w:hAnsi="Arial" w:cs="Arial"/>
          <w:color w:val="000000"/>
          <w:lang w:val="en-US"/>
        </w:rPr>
        <w:t>An entitlement to one whole day off a week;</w:t>
      </w:r>
    </w:p>
    <w:p w14:paraId="2636D2AF" w14:textId="77777777" w:rsidR="004079C2" w:rsidRPr="004079C2" w:rsidRDefault="004079C2" w:rsidP="004079C2">
      <w:pPr>
        <w:spacing w:line="240" w:lineRule="atLeast"/>
        <w:jc w:val="both"/>
        <w:rPr>
          <w:rFonts w:ascii="Arial" w:hAnsi="Arial" w:cs="Arial"/>
          <w:color w:val="000000"/>
          <w:lang w:val="en-US"/>
        </w:rPr>
      </w:pPr>
    </w:p>
    <w:p w14:paraId="203D3C86" w14:textId="77777777" w:rsidR="004079C2" w:rsidRPr="004079C2" w:rsidRDefault="004079C2" w:rsidP="004079C2">
      <w:pPr>
        <w:numPr>
          <w:ilvl w:val="0"/>
          <w:numId w:val="42"/>
        </w:numPr>
        <w:overflowPunct w:val="0"/>
        <w:autoSpaceDE w:val="0"/>
        <w:autoSpaceDN w:val="0"/>
        <w:adjustRightInd w:val="0"/>
        <w:spacing w:line="240" w:lineRule="atLeast"/>
        <w:textAlignment w:val="baseline"/>
        <w:rPr>
          <w:rFonts w:ascii="Arial" w:hAnsi="Arial" w:cs="Arial"/>
          <w:color w:val="000000"/>
          <w:lang w:val="en-US"/>
        </w:rPr>
      </w:pPr>
      <w:r w:rsidRPr="004079C2">
        <w:rPr>
          <w:rFonts w:ascii="Arial" w:hAnsi="Arial" w:cs="Arial"/>
          <w:color w:val="000000"/>
          <w:lang w:val="en-US"/>
        </w:rPr>
        <w:t xml:space="preserve">If an employee is required to work more than six hours at a stretch, they are entitled to a rest break of 20 minutes.  The rest break should be taken during the six-hour period and not at the beginning or end of it.  (A Headteacher must make sure that employees </w:t>
      </w:r>
      <w:r w:rsidRPr="004079C2">
        <w:rPr>
          <w:rFonts w:ascii="Arial" w:hAnsi="Arial" w:cs="Arial"/>
          <w:i/>
          <w:iCs/>
          <w:color w:val="000000"/>
          <w:lang w:val="en-US"/>
        </w:rPr>
        <w:t>can</w:t>
      </w:r>
      <w:r w:rsidRPr="004079C2">
        <w:rPr>
          <w:rFonts w:ascii="Arial" w:hAnsi="Arial" w:cs="Arial"/>
          <w:color w:val="000000"/>
          <w:lang w:val="en-US"/>
        </w:rPr>
        <w:t xml:space="preserve"> take their rest, but are not required to make sure they </w:t>
      </w:r>
      <w:r w:rsidRPr="004079C2">
        <w:rPr>
          <w:rFonts w:ascii="Arial" w:hAnsi="Arial" w:cs="Arial"/>
          <w:i/>
          <w:iCs/>
          <w:color w:val="000000"/>
          <w:lang w:val="en-US"/>
        </w:rPr>
        <w:t>do</w:t>
      </w:r>
      <w:r w:rsidRPr="004079C2">
        <w:rPr>
          <w:rFonts w:ascii="Arial" w:hAnsi="Arial" w:cs="Arial"/>
          <w:color w:val="000000"/>
          <w:lang w:val="en-US"/>
        </w:rPr>
        <w:t xml:space="preserve"> take their rest).</w:t>
      </w:r>
    </w:p>
    <w:p w14:paraId="684795F4" w14:textId="77777777" w:rsidR="004079C2" w:rsidRPr="004079C2" w:rsidRDefault="004079C2" w:rsidP="004079C2">
      <w:pPr>
        <w:spacing w:line="240" w:lineRule="atLeast"/>
        <w:jc w:val="both"/>
        <w:rPr>
          <w:rFonts w:ascii="Arial" w:hAnsi="Arial" w:cs="Arial"/>
          <w:color w:val="000000"/>
          <w:lang w:val="en-US"/>
        </w:rPr>
      </w:pPr>
    </w:p>
    <w:p w14:paraId="1D50911A" w14:textId="77777777" w:rsidR="004079C2" w:rsidRPr="004079C2" w:rsidRDefault="004079C2" w:rsidP="004079C2">
      <w:pPr>
        <w:spacing w:line="240" w:lineRule="atLeast"/>
        <w:jc w:val="both"/>
        <w:rPr>
          <w:rFonts w:ascii="Arial" w:hAnsi="Arial" w:cs="Arial"/>
          <w:color w:val="000000"/>
          <w:lang w:val="en-US"/>
        </w:rPr>
      </w:pPr>
    </w:p>
    <w:p w14:paraId="36DB55A8" w14:textId="77777777" w:rsidR="004079C2" w:rsidRPr="004079C2" w:rsidRDefault="004079C2" w:rsidP="004079C2">
      <w:pPr>
        <w:numPr>
          <w:ilvl w:val="0"/>
          <w:numId w:val="45"/>
        </w:numPr>
        <w:overflowPunct w:val="0"/>
        <w:autoSpaceDE w:val="0"/>
        <w:autoSpaceDN w:val="0"/>
        <w:adjustRightInd w:val="0"/>
        <w:spacing w:line="240" w:lineRule="atLeast"/>
        <w:ind w:left="426" w:hanging="426"/>
        <w:jc w:val="both"/>
        <w:textAlignment w:val="baseline"/>
        <w:rPr>
          <w:rFonts w:ascii="Arial" w:hAnsi="Arial" w:cs="Arial"/>
          <w:b/>
          <w:bCs/>
          <w:color w:val="000000"/>
          <w:lang w:val="en-US"/>
        </w:rPr>
      </w:pPr>
      <w:r w:rsidRPr="004079C2">
        <w:rPr>
          <w:rFonts w:ascii="Arial" w:hAnsi="Arial" w:cs="Arial"/>
          <w:b/>
          <w:bCs/>
          <w:color w:val="000000"/>
          <w:lang w:val="en-US"/>
        </w:rPr>
        <w:t>Accepting the request - ‘Flexible Working Acceptance’ form (Appendix B)</w:t>
      </w:r>
    </w:p>
    <w:p w14:paraId="1771E540" w14:textId="77777777" w:rsidR="004079C2" w:rsidRPr="004079C2" w:rsidRDefault="004079C2" w:rsidP="004079C2">
      <w:pPr>
        <w:spacing w:line="240" w:lineRule="atLeast"/>
        <w:jc w:val="both"/>
        <w:rPr>
          <w:rFonts w:ascii="Arial" w:hAnsi="Arial" w:cs="Arial"/>
          <w:b/>
          <w:bCs/>
          <w:color w:val="000000"/>
          <w:lang w:val="en-US"/>
        </w:rPr>
      </w:pPr>
    </w:p>
    <w:p w14:paraId="07748C37" w14:textId="77777777" w:rsidR="004079C2" w:rsidRPr="004079C2" w:rsidRDefault="004079C2" w:rsidP="004079C2">
      <w:pPr>
        <w:spacing w:line="240" w:lineRule="atLeast"/>
        <w:jc w:val="both"/>
        <w:rPr>
          <w:rFonts w:ascii="Arial" w:hAnsi="Arial" w:cs="Arial"/>
          <w:color w:val="000000"/>
          <w:lang w:val="en-US"/>
        </w:rPr>
      </w:pPr>
      <w:r w:rsidRPr="004079C2">
        <w:rPr>
          <w:rFonts w:ascii="Arial" w:hAnsi="Arial" w:cs="Arial"/>
          <w:color w:val="000000"/>
          <w:lang w:val="en-US"/>
        </w:rPr>
        <w:t xml:space="preserve">This form is completed by the employee’s Headteacher when accepting an application to a new work option.  They must complete and forward this form to the employee within 14 </w:t>
      </w:r>
      <w:r w:rsidRPr="004079C2">
        <w:rPr>
          <w:rFonts w:ascii="Arial" w:hAnsi="Arial" w:cs="Arial"/>
          <w:lang w:val="en-US"/>
        </w:rPr>
        <w:t>calendar</w:t>
      </w:r>
      <w:r w:rsidRPr="004079C2">
        <w:rPr>
          <w:rFonts w:ascii="Arial" w:hAnsi="Arial" w:cs="Arial"/>
          <w:color w:val="FF0000"/>
          <w:lang w:val="en-US"/>
        </w:rPr>
        <w:t xml:space="preserve"> </w:t>
      </w:r>
      <w:r w:rsidRPr="004079C2">
        <w:rPr>
          <w:rFonts w:ascii="Arial" w:hAnsi="Arial" w:cs="Arial"/>
          <w:color w:val="000000"/>
          <w:lang w:val="en-US"/>
        </w:rPr>
        <w:t>days following the meeting.</w:t>
      </w:r>
    </w:p>
    <w:p w14:paraId="1D33C3CB" w14:textId="77777777" w:rsidR="004079C2" w:rsidRPr="004079C2" w:rsidRDefault="004079C2" w:rsidP="004079C2">
      <w:pPr>
        <w:spacing w:line="240" w:lineRule="atLeast"/>
        <w:jc w:val="both"/>
        <w:rPr>
          <w:rFonts w:ascii="Arial" w:hAnsi="Arial" w:cs="Arial"/>
          <w:color w:val="000000"/>
          <w:lang w:val="en-US"/>
        </w:rPr>
      </w:pPr>
    </w:p>
    <w:p w14:paraId="65EB03DB" w14:textId="77777777" w:rsidR="004079C2" w:rsidRPr="004079C2" w:rsidRDefault="004079C2" w:rsidP="004079C2">
      <w:pPr>
        <w:spacing w:line="240" w:lineRule="atLeast"/>
        <w:jc w:val="both"/>
        <w:rPr>
          <w:rFonts w:ascii="Arial" w:hAnsi="Arial" w:cs="Arial"/>
          <w:color w:val="000000"/>
          <w:lang w:val="en-US"/>
        </w:rPr>
      </w:pPr>
      <w:r w:rsidRPr="004079C2">
        <w:rPr>
          <w:rFonts w:ascii="Arial" w:hAnsi="Arial" w:cs="Arial"/>
          <w:color w:val="000000"/>
          <w:lang w:val="en-US"/>
        </w:rPr>
        <w:t>A copy of this form must be forwarded to Employment Services and held on the employee’s personal file.</w:t>
      </w:r>
    </w:p>
    <w:p w14:paraId="03FFE2D8" w14:textId="77777777" w:rsidR="004079C2" w:rsidRPr="004079C2" w:rsidRDefault="004079C2" w:rsidP="004079C2">
      <w:pPr>
        <w:spacing w:line="240" w:lineRule="atLeast"/>
        <w:jc w:val="both"/>
        <w:rPr>
          <w:rFonts w:ascii="Arial" w:hAnsi="Arial" w:cs="Arial"/>
          <w:color w:val="000000"/>
          <w:lang w:val="en-US"/>
        </w:rPr>
      </w:pPr>
    </w:p>
    <w:p w14:paraId="0AAE3CBB" w14:textId="77777777" w:rsidR="004079C2" w:rsidRPr="004079C2" w:rsidRDefault="004079C2" w:rsidP="004079C2">
      <w:pPr>
        <w:spacing w:line="240" w:lineRule="atLeast"/>
        <w:jc w:val="both"/>
        <w:rPr>
          <w:rFonts w:ascii="Arial" w:hAnsi="Arial" w:cs="Arial"/>
          <w:color w:val="000000"/>
          <w:lang w:val="en-US"/>
        </w:rPr>
      </w:pPr>
    </w:p>
    <w:p w14:paraId="595C979E" w14:textId="77777777" w:rsidR="004079C2" w:rsidRPr="004079C2" w:rsidRDefault="004079C2" w:rsidP="004079C2">
      <w:pPr>
        <w:numPr>
          <w:ilvl w:val="0"/>
          <w:numId w:val="45"/>
        </w:numPr>
        <w:overflowPunct w:val="0"/>
        <w:autoSpaceDE w:val="0"/>
        <w:autoSpaceDN w:val="0"/>
        <w:adjustRightInd w:val="0"/>
        <w:spacing w:line="240" w:lineRule="atLeast"/>
        <w:ind w:left="426" w:hanging="426"/>
        <w:jc w:val="both"/>
        <w:textAlignment w:val="baseline"/>
        <w:rPr>
          <w:rFonts w:ascii="Arial" w:hAnsi="Arial" w:cs="Arial"/>
          <w:b/>
          <w:bCs/>
          <w:color w:val="000000"/>
          <w:lang w:val="en-US"/>
        </w:rPr>
      </w:pPr>
      <w:r w:rsidRPr="004079C2">
        <w:rPr>
          <w:rFonts w:ascii="Arial" w:hAnsi="Arial" w:cs="Arial"/>
          <w:b/>
          <w:bCs/>
          <w:color w:val="000000"/>
          <w:lang w:val="en-US"/>
        </w:rPr>
        <w:t>Declining the request - ‘Flexible Working Decline’ form (Appendix C)</w:t>
      </w:r>
    </w:p>
    <w:p w14:paraId="50315F64" w14:textId="77777777" w:rsidR="004079C2" w:rsidRPr="004079C2" w:rsidRDefault="004079C2" w:rsidP="004079C2">
      <w:pPr>
        <w:spacing w:line="240" w:lineRule="atLeast"/>
        <w:jc w:val="both"/>
        <w:rPr>
          <w:rFonts w:ascii="Arial" w:hAnsi="Arial" w:cs="Arial"/>
          <w:b/>
          <w:bCs/>
          <w:color w:val="000000"/>
          <w:lang w:val="en-US"/>
        </w:rPr>
      </w:pPr>
    </w:p>
    <w:p w14:paraId="112554C0" w14:textId="77777777" w:rsidR="004079C2" w:rsidRPr="004079C2" w:rsidRDefault="004079C2" w:rsidP="004079C2">
      <w:pPr>
        <w:spacing w:line="240" w:lineRule="atLeast"/>
        <w:jc w:val="both"/>
        <w:rPr>
          <w:rFonts w:ascii="Arial" w:hAnsi="Arial" w:cs="Arial"/>
          <w:color w:val="000000"/>
          <w:lang w:val="en-US"/>
        </w:rPr>
      </w:pPr>
      <w:r w:rsidRPr="004079C2">
        <w:rPr>
          <w:rFonts w:ascii="Arial" w:hAnsi="Arial" w:cs="Arial"/>
          <w:color w:val="000000"/>
          <w:lang w:val="en-US"/>
        </w:rPr>
        <w:t xml:space="preserve">This form is completed by the employee’s Headteacher when declining an application and should be returned within 14 </w:t>
      </w:r>
      <w:r w:rsidRPr="004079C2">
        <w:rPr>
          <w:rFonts w:ascii="Arial" w:hAnsi="Arial" w:cs="Arial"/>
          <w:lang w:val="en-US"/>
        </w:rPr>
        <w:t>calendar</w:t>
      </w:r>
      <w:r w:rsidRPr="004079C2">
        <w:rPr>
          <w:rFonts w:ascii="Arial" w:hAnsi="Arial" w:cs="Arial"/>
          <w:color w:val="FF0000"/>
          <w:lang w:val="en-US"/>
        </w:rPr>
        <w:t xml:space="preserve"> </w:t>
      </w:r>
      <w:r w:rsidRPr="004079C2">
        <w:rPr>
          <w:rFonts w:ascii="Arial" w:hAnsi="Arial" w:cs="Arial"/>
          <w:color w:val="000000"/>
          <w:lang w:val="en-US"/>
        </w:rPr>
        <w:t>days following the meeting.  Before completing this form, the Headteacher must ensure that full consideration has been given to the application</w:t>
      </w:r>
      <w:r w:rsidRPr="004079C2">
        <w:rPr>
          <w:rFonts w:ascii="Arial" w:hAnsi="Arial" w:cs="Arial"/>
          <w:lang w:val="en-US"/>
        </w:rPr>
        <w:t>, and that any possible alternatives have been explored</w:t>
      </w:r>
      <w:r w:rsidRPr="004079C2">
        <w:rPr>
          <w:rFonts w:ascii="Arial" w:hAnsi="Arial" w:cs="Arial"/>
          <w:color w:val="000000"/>
          <w:lang w:val="en-US"/>
        </w:rPr>
        <w:t>.</w:t>
      </w:r>
    </w:p>
    <w:p w14:paraId="6030FFEC" w14:textId="77777777" w:rsidR="004079C2" w:rsidRPr="004079C2" w:rsidRDefault="004079C2" w:rsidP="004079C2">
      <w:pPr>
        <w:spacing w:line="240" w:lineRule="atLeast"/>
        <w:jc w:val="both"/>
        <w:rPr>
          <w:rFonts w:ascii="Arial" w:hAnsi="Arial" w:cs="Arial"/>
          <w:color w:val="000000"/>
          <w:lang w:val="en-US"/>
        </w:rPr>
      </w:pPr>
    </w:p>
    <w:p w14:paraId="52D6E716" w14:textId="77777777" w:rsidR="004079C2" w:rsidRPr="004079C2" w:rsidRDefault="004079C2" w:rsidP="004079C2">
      <w:pPr>
        <w:spacing w:line="240" w:lineRule="atLeast"/>
        <w:jc w:val="both"/>
        <w:rPr>
          <w:rFonts w:ascii="Arial" w:hAnsi="Arial" w:cs="Arial"/>
          <w:color w:val="000000"/>
          <w:lang w:val="en-US"/>
        </w:rPr>
      </w:pPr>
      <w:r w:rsidRPr="004079C2">
        <w:rPr>
          <w:rFonts w:ascii="Arial" w:hAnsi="Arial" w:cs="Arial"/>
          <w:color w:val="000000"/>
          <w:lang w:val="en-US"/>
        </w:rPr>
        <w:t xml:space="preserve">An application may only be refused where the Headteacher has a clear business reason for doing so, </w:t>
      </w:r>
      <w:r w:rsidRPr="004079C2">
        <w:rPr>
          <w:rFonts w:ascii="Arial" w:hAnsi="Arial" w:cs="Arial"/>
        </w:rPr>
        <w:t xml:space="preserve">which should be one or more of the following prescribed business reasons.  The headteacher must not reject a request for any other reason.  </w:t>
      </w:r>
    </w:p>
    <w:p w14:paraId="196C157B" w14:textId="77777777" w:rsidR="004079C2" w:rsidRPr="004079C2" w:rsidRDefault="004079C2" w:rsidP="004079C2">
      <w:pPr>
        <w:tabs>
          <w:tab w:val="left" w:pos="720"/>
          <w:tab w:val="left" w:pos="1440"/>
          <w:tab w:val="left" w:pos="2160"/>
          <w:tab w:val="left" w:pos="2880"/>
        </w:tabs>
        <w:jc w:val="both"/>
        <w:rPr>
          <w:rFonts w:ascii="Arial" w:hAnsi="Arial" w:cs="Arial"/>
        </w:rPr>
      </w:pPr>
    </w:p>
    <w:p w14:paraId="6280C508" w14:textId="77777777" w:rsidR="004079C2" w:rsidRPr="004079C2" w:rsidRDefault="004079C2" w:rsidP="004079C2">
      <w:pPr>
        <w:numPr>
          <w:ilvl w:val="0"/>
          <w:numId w:val="34"/>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sidRPr="004079C2">
        <w:rPr>
          <w:rFonts w:ascii="Arial" w:hAnsi="Arial" w:cs="Arial"/>
        </w:rPr>
        <w:t>burden of additional costs;</w:t>
      </w:r>
    </w:p>
    <w:p w14:paraId="0113AA56" w14:textId="77777777" w:rsidR="004079C2" w:rsidRPr="004079C2" w:rsidRDefault="004079C2" w:rsidP="004079C2">
      <w:pPr>
        <w:numPr>
          <w:ilvl w:val="0"/>
          <w:numId w:val="34"/>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sidRPr="004079C2">
        <w:rPr>
          <w:rFonts w:ascii="Arial" w:hAnsi="Arial" w:cs="Arial"/>
        </w:rPr>
        <w:t>detrimental effect on ability to meet customer demand;</w:t>
      </w:r>
    </w:p>
    <w:p w14:paraId="6A7A6454" w14:textId="77777777" w:rsidR="004079C2" w:rsidRPr="004079C2" w:rsidRDefault="004079C2" w:rsidP="004079C2">
      <w:pPr>
        <w:numPr>
          <w:ilvl w:val="0"/>
          <w:numId w:val="34"/>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sidRPr="004079C2">
        <w:rPr>
          <w:rFonts w:ascii="Arial" w:hAnsi="Arial" w:cs="Arial"/>
        </w:rPr>
        <w:t>inability to re-organise work among existing staff;</w:t>
      </w:r>
    </w:p>
    <w:p w14:paraId="7467E878" w14:textId="77777777" w:rsidR="004079C2" w:rsidRPr="004079C2" w:rsidRDefault="004079C2" w:rsidP="004079C2">
      <w:pPr>
        <w:numPr>
          <w:ilvl w:val="0"/>
          <w:numId w:val="34"/>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sidRPr="004079C2">
        <w:rPr>
          <w:rFonts w:ascii="Arial" w:hAnsi="Arial" w:cs="Arial"/>
        </w:rPr>
        <w:t>inability to recruit additional staff;</w:t>
      </w:r>
    </w:p>
    <w:p w14:paraId="514E35DC" w14:textId="77777777" w:rsidR="004079C2" w:rsidRPr="004079C2" w:rsidRDefault="004079C2" w:rsidP="004079C2">
      <w:pPr>
        <w:numPr>
          <w:ilvl w:val="0"/>
          <w:numId w:val="34"/>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sidRPr="004079C2">
        <w:rPr>
          <w:rFonts w:ascii="Arial" w:hAnsi="Arial" w:cs="Arial"/>
        </w:rPr>
        <w:t>detrimental impact on quality;</w:t>
      </w:r>
    </w:p>
    <w:p w14:paraId="407512E9" w14:textId="77777777" w:rsidR="004079C2" w:rsidRPr="004079C2" w:rsidRDefault="004079C2" w:rsidP="004079C2">
      <w:pPr>
        <w:numPr>
          <w:ilvl w:val="0"/>
          <w:numId w:val="34"/>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sidRPr="004079C2">
        <w:rPr>
          <w:rFonts w:ascii="Arial" w:hAnsi="Arial" w:cs="Arial"/>
        </w:rPr>
        <w:t>detrimental impact on performance;</w:t>
      </w:r>
    </w:p>
    <w:p w14:paraId="66635440" w14:textId="77777777" w:rsidR="004079C2" w:rsidRPr="004079C2" w:rsidRDefault="004079C2" w:rsidP="004079C2">
      <w:pPr>
        <w:numPr>
          <w:ilvl w:val="0"/>
          <w:numId w:val="34"/>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sidRPr="004079C2">
        <w:rPr>
          <w:rFonts w:ascii="Arial" w:hAnsi="Arial" w:cs="Arial"/>
        </w:rPr>
        <w:t>insufficiency of work during the periods the employee proposes to work;</w:t>
      </w:r>
    </w:p>
    <w:p w14:paraId="0BA412C4" w14:textId="77777777" w:rsidR="004079C2" w:rsidRPr="004079C2" w:rsidRDefault="004079C2" w:rsidP="004079C2">
      <w:pPr>
        <w:numPr>
          <w:ilvl w:val="0"/>
          <w:numId w:val="34"/>
        </w:numPr>
        <w:tabs>
          <w:tab w:val="left" w:pos="720"/>
          <w:tab w:val="left" w:pos="1440"/>
          <w:tab w:val="left" w:pos="2160"/>
          <w:tab w:val="left" w:pos="2880"/>
        </w:tabs>
        <w:overflowPunct w:val="0"/>
        <w:autoSpaceDE w:val="0"/>
        <w:autoSpaceDN w:val="0"/>
        <w:adjustRightInd w:val="0"/>
        <w:jc w:val="both"/>
        <w:textAlignment w:val="baseline"/>
        <w:rPr>
          <w:rFonts w:ascii="Arial" w:hAnsi="Arial" w:cs="Arial"/>
        </w:rPr>
      </w:pPr>
      <w:r w:rsidRPr="004079C2">
        <w:rPr>
          <w:rFonts w:ascii="Arial" w:hAnsi="Arial" w:cs="Arial"/>
        </w:rPr>
        <w:t>planned structural changes.</w:t>
      </w:r>
    </w:p>
    <w:p w14:paraId="307091D1" w14:textId="77777777" w:rsidR="004079C2" w:rsidRPr="004079C2" w:rsidRDefault="004079C2" w:rsidP="004079C2">
      <w:pPr>
        <w:spacing w:line="240" w:lineRule="atLeast"/>
        <w:jc w:val="both"/>
        <w:rPr>
          <w:rFonts w:ascii="Arial" w:hAnsi="Arial" w:cs="Arial"/>
          <w:color w:val="000000"/>
          <w:lang w:val="en-US"/>
        </w:rPr>
      </w:pPr>
    </w:p>
    <w:p w14:paraId="6996C3A2" w14:textId="77777777" w:rsidR="004079C2" w:rsidRDefault="004079C2" w:rsidP="0073547F">
      <w:pPr>
        <w:spacing w:line="240" w:lineRule="atLeast"/>
        <w:jc w:val="both"/>
        <w:rPr>
          <w:rFonts w:ascii="Arial" w:hAnsi="Arial" w:cs="Arial"/>
          <w:color w:val="000000"/>
          <w:lang w:val="en-US"/>
        </w:rPr>
      </w:pPr>
      <w:r w:rsidRPr="004079C2">
        <w:rPr>
          <w:rFonts w:ascii="Arial" w:hAnsi="Arial" w:cs="Arial"/>
          <w:color w:val="000000"/>
          <w:lang w:val="en-US"/>
        </w:rPr>
        <w:t xml:space="preserve">In addition to providing a specific business ground the Headteacher must include an explanation about why the business ground applies in the circumstances.  This should include the key facts that should be accurate and clearly relevant to the business ground.  </w:t>
      </w:r>
    </w:p>
    <w:p w14:paraId="57DC0D58" w14:textId="77777777" w:rsidR="0073547F" w:rsidRPr="004079C2" w:rsidRDefault="0073547F" w:rsidP="0073547F">
      <w:pPr>
        <w:spacing w:line="240" w:lineRule="atLeast"/>
        <w:jc w:val="both"/>
        <w:rPr>
          <w:rFonts w:ascii="Arial" w:hAnsi="Arial" w:cs="Arial"/>
          <w:color w:val="000000"/>
          <w:lang w:val="en-US"/>
        </w:rPr>
      </w:pPr>
    </w:p>
    <w:p w14:paraId="2FF8CD99" w14:textId="77777777" w:rsidR="004079C2" w:rsidRPr="004079C2" w:rsidRDefault="004079C2" w:rsidP="004079C2">
      <w:pPr>
        <w:spacing w:line="240" w:lineRule="atLeast"/>
        <w:jc w:val="both"/>
        <w:rPr>
          <w:rFonts w:ascii="Arial" w:hAnsi="Arial" w:cs="Arial"/>
          <w:b/>
          <w:bCs/>
          <w:color w:val="000000"/>
          <w:lang w:val="en-US"/>
        </w:rPr>
      </w:pPr>
      <w:r w:rsidRPr="004079C2">
        <w:rPr>
          <w:rFonts w:ascii="Arial" w:hAnsi="Arial" w:cs="Arial"/>
          <w:b/>
          <w:bCs/>
          <w:color w:val="000000"/>
          <w:lang w:val="en-US"/>
        </w:rPr>
        <w:t>Appealing - ‘Flexible Working Appeal’ form (Appendix D)</w:t>
      </w:r>
    </w:p>
    <w:p w14:paraId="76F43E3F" w14:textId="77777777" w:rsidR="004079C2" w:rsidRPr="004079C2" w:rsidRDefault="004079C2" w:rsidP="004079C2">
      <w:pPr>
        <w:spacing w:line="240" w:lineRule="atLeast"/>
        <w:jc w:val="both"/>
        <w:rPr>
          <w:rFonts w:ascii="Arial" w:hAnsi="Arial" w:cs="Arial"/>
          <w:b/>
          <w:bCs/>
          <w:color w:val="000000"/>
          <w:lang w:val="en-US"/>
        </w:rPr>
      </w:pPr>
    </w:p>
    <w:p w14:paraId="1304E4A9" w14:textId="77777777" w:rsidR="004079C2" w:rsidRPr="004079C2" w:rsidRDefault="004079C2" w:rsidP="004079C2">
      <w:pPr>
        <w:spacing w:line="240" w:lineRule="atLeast"/>
        <w:jc w:val="both"/>
        <w:rPr>
          <w:rFonts w:ascii="Arial" w:hAnsi="Arial" w:cs="Arial"/>
          <w:color w:val="000000"/>
          <w:lang w:val="en-US"/>
        </w:rPr>
      </w:pPr>
      <w:r w:rsidRPr="004079C2">
        <w:rPr>
          <w:rFonts w:ascii="Arial" w:hAnsi="Arial" w:cs="Arial"/>
          <w:color w:val="000000"/>
          <w:lang w:val="en-US"/>
        </w:rPr>
        <w:t>It will not always be possible for a Headteacher to agree to a new work option in every circumstance due to the needs of the school.  In such circumstances, the reasoning why the request cannot be accepted should be clear to the employee from the notice of refusal.  But there will be circumstances where the employee may believe that their request has not been properly considered and may want to appeal.</w:t>
      </w:r>
    </w:p>
    <w:p w14:paraId="3DC4DEEB" w14:textId="77777777" w:rsidR="004079C2" w:rsidRPr="004079C2" w:rsidRDefault="004079C2" w:rsidP="004079C2">
      <w:pPr>
        <w:spacing w:line="240" w:lineRule="atLeast"/>
        <w:jc w:val="both"/>
        <w:rPr>
          <w:rFonts w:ascii="Arial" w:hAnsi="Arial" w:cs="Arial"/>
          <w:color w:val="000000"/>
          <w:lang w:val="en-US"/>
        </w:rPr>
      </w:pPr>
    </w:p>
    <w:p w14:paraId="44A8A7B3" w14:textId="77777777" w:rsidR="004079C2" w:rsidRPr="004079C2" w:rsidRDefault="004079C2" w:rsidP="004079C2">
      <w:pPr>
        <w:spacing w:line="240" w:lineRule="atLeast"/>
        <w:jc w:val="both"/>
        <w:rPr>
          <w:rFonts w:ascii="Arial" w:hAnsi="Arial" w:cs="Arial"/>
          <w:color w:val="000000"/>
          <w:lang w:val="en-US"/>
        </w:rPr>
      </w:pPr>
      <w:r w:rsidRPr="004079C2">
        <w:rPr>
          <w:rFonts w:ascii="Arial" w:hAnsi="Arial" w:cs="Arial"/>
          <w:color w:val="000000"/>
          <w:lang w:val="en-US"/>
        </w:rPr>
        <w:t xml:space="preserve">An employee must make their appeal in writing using the appeal form within 14 </w:t>
      </w:r>
      <w:r w:rsidRPr="004079C2">
        <w:rPr>
          <w:rFonts w:ascii="Arial" w:hAnsi="Arial" w:cs="Arial"/>
          <w:lang w:val="en-US"/>
        </w:rPr>
        <w:t>calendar</w:t>
      </w:r>
      <w:r w:rsidRPr="004079C2">
        <w:rPr>
          <w:rFonts w:ascii="Arial" w:hAnsi="Arial" w:cs="Arial"/>
          <w:color w:val="FF0000"/>
          <w:lang w:val="en-US"/>
        </w:rPr>
        <w:t xml:space="preserve"> </w:t>
      </w:r>
      <w:r w:rsidRPr="004079C2">
        <w:rPr>
          <w:rFonts w:ascii="Arial" w:hAnsi="Arial" w:cs="Arial"/>
          <w:color w:val="000000"/>
          <w:lang w:val="en-US"/>
        </w:rPr>
        <w:t>days after the date they receive written notice that their request has been declined.</w:t>
      </w:r>
    </w:p>
    <w:p w14:paraId="15365F10" w14:textId="77777777" w:rsidR="004079C2" w:rsidRPr="004079C2" w:rsidRDefault="004079C2" w:rsidP="004079C2">
      <w:pPr>
        <w:spacing w:line="240" w:lineRule="atLeast"/>
        <w:jc w:val="both"/>
        <w:rPr>
          <w:rFonts w:ascii="Arial" w:hAnsi="Arial" w:cs="Arial"/>
          <w:color w:val="000000"/>
          <w:lang w:val="en-US"/>
        </w:rPr>
      </w:pPr>
    </w:p>
    <w:p w14:paraId="61E9A4E7" w14:textId="77777777" w:rsidR="004079C2" w:rsidRPr="004079C2" w:rsidRDefault="004079C2" w:rsidP="004079C2">
      <w:pPr>
        <w:spacing w:line="240" w:lineRule="atLeast"/>
        <w:jc w:val="both"/>
        <w:rPr>
          <w:rFonts w:ascii="Arial" w:hAnsi="Arial" w:cs="Arial"/>
          <w:color w:val="000000"/>
          <w:lang w:val="en-US"/>
        </w:rPr>
      </w:pPr>
      <w:r w:rsidRPr="004079C2">
        <w:rPr>
          <w:rFonts w:ascii="Arial" w:hAnsi="Arial" w:cs="Arial"/>
          <w:color w:val="000000"/>
          <w:lang w:val="en-US"/>
        </w:rPr>
        <w:t>There are no constraints on the grounds under which an employee can appeal.  It may be that they wish to bring to attention something their Headteacher may not have been aware of when they rejected their application, e.g. that another member of staff is now willing to cover the hours the applicant no longer wishes to work.  Or it may be to challenge a fact the Headteacher has quoted to explain why the business reason applies.</w:t>
      </w:r>
    </w:p>
    <w:p w14:paraId="5B6825AE" w14:textId="77777777" w:rsidR="004079C2" w:rsidRPr="004079C2" w:rsidRDefault="004079C2" w:rsidP="004079C2">
      <w:pPr>
        <w:spacing w:line="240" w:lineRule="atLeast"/>
        <w:jc w:val="both"/>
        <w:rPr>
          <w:rFonts w:ascii="Arial" w:hAnsi="Arial" w:cs="Arial"/>
          <w:color w:val="000000"/>
          <w:lang w:val="en-US"/>
        </w:rPr>
      </w:pPr>
    </w:p>
    <w:p w14:paraId="457A7667" w14:textId="77777777" w:rsidR="004079C2" w:rsidRPr="004079C2" w:rsidRDefault="004079C2" w:rsidP="004079C2">
      <w:pPr>
        <w:tabs>
          <w:tab w:val="left" w:pos="720"/>
          <w:tab w:val="left" w:pos="1440"/>
          <w:tab w:val="left" w:pos="2160"/>
          <w:tab w:val="left" w:pos="2880"/>
        </w:tabs>
        <w:jc w:val="both"/>
        <w:rPr>
          <w:rFonts w:ascii="Arial" w:hAnsi="Arial" w:cs="Arial"/>
        </w:rPr>
      </w:pPr>
      <w:r w:rsidRPr="004079C2">
        <w:rPr>
          <w:rFonts w:ascii="Arial" w:hAnsi="Arial" w:cs="Arial"/>
        </w:rPr>
        <w:t xml:space="preserve">The appeal will be heard by an appropriate </w:t>
      </w:r>
      <w:r w:rsidR="0073547F">
        <w:rPr>
          <w:rFonts w:ascii="Arial" w:hAnsi="Arial" w:cs="Arial"/>
        </w:rPr>
        <w:t xml:space="preserve">appeals </w:t>
      </w:r>
      <w:r w:rsidRPr="004079C2">
        <w:rPr>
          <w:rFonts w:ascii="Arial" w:hAnsi="Arial" w:cs="Arial"/>
        </w:rPr>
        <w:t>committee of the governing body.  The hearing must be arranged within 14 calendar</w:t>
      </w:r>
      <w:r w:rsidRPr="004079C2">
        <w:rPr>
          <w:rFonts w:ascii="Arial" w:hAnsi="Arial" w:cs="Arial"/>
          <w:color w:val="FF0000"/>
        </w:rPr>
        <w:t xml:space="preserve"> </w:t>
      </w:r>
      <w:r w:rsidRPr="004079C2">
        <w:rPr>
          <w:rFonts w:ascii="Arial" w:hAnsi="Arial" w:cs="Arial"/>
        </w:rPr>
        <w:t xml:space="preserve">days after receiving notification that the employee wishes to appeal.  The employee can be accompanied by a </w:t>
      </w:r>
      <w:r w:rsidR="0073547F">
        <w:rPr>
          <w:rFonts w:ascii="Arial" w:hAnsi="Arial" w:cs="Arial"/>
        </w:rPr>
        <w:t xml:space="preserve">work </w:t>
      </w:r>
      <w:r w:rsidRPr="004079C2">
        <w:rPr>
          <w:rFonts w:ascii="Arial" w:hAnsi="Arial" w:cs="Arial"/>
        </w:rPr>
        <w:t>colleague or Professional Association/Trade Union representative.</w:t>
      </w:r>
    </w:p>
    <w:p w14:paraId="061D205E" w14:textId="77777777" w:rsidR="004079C2" w:rsidRPr="004079C2" w:rsidRDefault="004079C2" w:rsidP="004079C2">
      <w:pPr>
        <w:spacing w:line="240" w:lineRule="atLeast"/>
        <w:jc w:val="both"/>
        <w:rPr>
          <w:rFonts w:ascii="Arial" w:hAnsi="Arial" w:cs="Arial"/>
          <w:color w:val="000000"/>
          <w:lang w:val="en-US"/>
        </w:rPr>
      </w:pPr>
    </w:p>
    <w:p w14:paraId="266F6C8C" w14:textId="77777777" w:rsidR="004079C2" w:rsidRPr="004079C2" w:rsidRDefault="004079C2" w:rsidP="004079C2">
      <w:pPr>
        <w:spacing w:line="240" w:lineRule="atLeast"/>
        <w:jc w:val="both"/>
        <w:rPr>
          <w:rFonts w:ascii="Arial" w:hAnsi="Arial" w:cs="Arial"/>
          <w:color w:val="000000"/>
          <w:lang w:val="en-US"/>
        </w:rPr>
      </w:pPr>
      <w:r w:rsidRPr="004079C2">
        <w:rPr>
          <w:rFonts w:ascii="Arial" w:hAnsi="Arial" w:cs="Arial"/>
          <w:color w:val="000000"/>
          <w:lang w:val="en-US"/>
        </w:rPr>
        <w:t xml:space="preserve">Following the appeal meeting, the employee will be informed of the outcome in writing within 14 </w:t>
      </w:r>
      <w:r w:rsidRPr="004079C2">
        <w:rPr>
          <w:rFonts w:ascii="Arial" w:hAnsi="Arial" w:cs="Arial"/>
          <w:lang w:val="en-US"/>
        </w:rPr>
        <w:t>calendar</w:t>
      </w:r>
      <w:r w:rsidRPr="004079C2">
        <w:rPr>
          <w:rFonts w:ascii="Arial" w:hAnsi="Arial" w:cs="Arial"/>
          <w:color w:val="FF0000"/>
          <w:lang w:val="en-US"/>
        </w:rPr>
        <w:t xml:space="preserve"> </w:t>
      </w:r>
      <w:r w:rsidRPr="004079C2">
        <w:rPr>
          <w:rFonts w:ascii="Arial" w:hAnsi="Arial" w:cs="Arial"/>
          <w:color w:val="000000"/>
          <w:lang w:val="en-US"/>
        </w:rPr>
        <w:t>days after the date of the meeting, using the Appeal Reply form (Appendix E).</w:t>
      </w:r>
    </w:p>
    <w:p w14:paraId="1BA40BC1" w14:textId="77777777" w:rsidR="004079C2" w:rsidRPr="004079C2" w:rsidRDefault="004079C2" w:rsidP="004079C2">
      <w:pPr>
        <w:spacing w:line="240" w:lineRule="atLeast"/>
        <w:jc w:val="both"/>
        <w:rPr>
          <w:rFonts w:ascii="Arial" w:hAnsi="Arial" w:cs="Arial"/>
          <w:color w:val="000000"/>
          <w:lang w:val="en-US"/>
        </w:rPr>
      </w:pPr>
    </w:p>
    <w:p w14:paraId="7F63BD3B" w14:textId="77777777" w:rsidR="004079C2" w:rsidRPr="004079C2" w:rsidRDefault="004079C2" w:rsidP="004079C2">
      <w:pPr>
        <w:spacing w:line="240" w:lineRule="atLeast"/>
        <w:jc w:val="both"/>
        <w:rPr>
          <w:rFonts w:ascii="Arial" w:hAnsi="Arial" w:cs="Arial"/>
          <w:color w:val="000000"/>
          <w:lang w:val="en-US"/>
        </w:rPr>
      </w:pPr>
      <w:r w:rsidRPr="004079C2">
        <w:rPr>
          <w:rFonts w:ascii="Arial" w:hAnsi="Arial" w:cs="Arial"/>
          <w:color w:val="000000"/>
          <w:lang w:val="en-US"/>
        </w:rPr>
        <w:t>If the appeal is upheld the written decision will:</w:t>
      </w:r>
    </w:p>
    <w:p w14:paraId="305F83A2" w14:textId="77777777" w:rsidR="004079C2" w:rsidRPr="004079C2" w:rsidRDefault="004079C2" w:rsidP="004079C2">
      <w:pPr>
        <w:spacing w:line="240" w:lineRule="atLeast"/>
        <w:jc w:val="both"/>
        <w:rPr>
          <w:rFonts w:ascii="Arial" w:hAnsi="Arial" w:cs="Arial"/>
          <w:color w:val="000000"/>
          <w:lang w:val="en-US"/>
        </w:rPr>
      </w:pPr>
    </w:p>
    <w:p w14:paraId="5B49B9CA" w14:textId="77777777" w:rsidR="004079C2" w:rsidRPr="004079C2" w:rsidRDefault="004079C2" w:rsidP="004079C2">
      <w:pPr>
        <w:numPr>
          <w:ilvl w:val="0"/>
          <w:numId w:val="43"/>
        </w:numPr>
        <w:overflowPunct w:val="0"/>
        <w:autoSpaceDE w:val="0"/>
        <w:autoSpaceDN w:val="0"/>
        <w:adjustRightInd w:val="0"/>
        <w:spacing w:line="240" w:lineRule="atLeast"/>
        <w:textAlignment w:val="baseline"/>
        <w:rPr>
          <w:rFonts w:ascii="Arial" w:hAnsi="Arial" w:cs="Arial"/>
          <w:color w:val="000000"/>
          <w:lang w:val="en-US"/>
        </w:rPr>
      </w:pPr>
      <w:r w:rsidRPr="004079C2">
        <w:rPr>
          <w:rFonts w:ascii="Arial" w:hAnsi="Arial" w:cs="Arial"/>
          <w:color w:val="000000"/>
          <w:lang w:val="en-US"/>
        </w:rPr>
        <w:t>include a description of the new working pattern;</w:t>
      </w:r>
    </w:p>
    <w:p w14:paraId="36694F5A" w14:textId="77777777" w:rsidR="004079C2" w:rsidRPr="004079C2" w:rsidRDefault="004079C2" w:rsidP="004079C2">
      <w:pPr>
        <w:numPr>
          <w:ilvl w:val="0"/>
          <w:numId w:val="43"/>
        </w:numPr>
        <w:overflowPunct w:val="0"/>
        <w:autoSpaceDE w:val="0"/>
        <w:autoSpaceDN w:val="0"/>
        <w:adjustRightInd w:val="0"/>
        <w:spacing w:line="240" w:lineRule="atLeast"/>
        <w:textAlignment w:val="baseline"/>
        <w:rPr>
          <w:rFonts w:ascii="Arial" w:hAnsi="Arial" w:cs="Arial"/>
          <w:color w:val="000000"/>
          <w:lang w:val="en-US"/>
        </w:rPr>
      </w:pPr>
      <w:r w:rsidRPr="004079C2">
        <w:rPr>
          <w:rFonts w:ascii="Arial" w:hAnsi="Arial" w:cs="Arial"/>
          <w:color w:val="000000"/>
          <w:lang w:val="en-US"/>
        </w:rPr>
        <w:t>state the date from which the new working pattern is to take effect; and</w:t>
      </w:r>
    </w:p>
    <w:p w14:paraId="011608CA" w14:textId="77777777" w:rsidR="004079C2" w:rsidRPr="004079C2" w:rsidRDefault="004079C2" w:rsidP="004079C2">
      <w:pPr>
        <w:numPr>
          <w:ilvl w:val="0"/>
          <w:numId w:val="43"/>
        </w:numPr>
        <w:overflowPunct w:val="0"/>
        <w:autoSpaceDE w:val="0"/>
        <w:autoSpaceDN w:val="0"/>
        <w:adjustRightInd w:val="0"/>
        <w:spacing w:line="240" w:lineRule="atLeast"/>
        <w:textAlignment w:val="baseline"/>
        <w:rPr>
          <w:rFonts w:ascii="Arial" w:hAnsi="Arial" w:cs="Arial"/>
          <w:color w:val="000000"/>
          <w:lang w:val="en-US"/>
        </w:rPr>
      </w:pPr>
      <w:r w:rsidRPr="004079C2">
        <w:rPr>
          <w:rFonts w:ascii="Arial" w:hAnsi="Arial" w:cs="Arial"/>
          <w:color w:val="000000"/>
          <w:lang w:val="en-US"/>
        </w:rPr>
        <w:t>be dated.</w:t>
      </w:r>
    </w:p>
    <w:p w14:paraId="455BDFBC" w14:textId="77777777" w:rsidR="004079C2" w:rsidRPr="004079C2" w:rsidRDefault="004079C2" w:rsidP="004079C2">
      <w:pPr>
        <w:spacing w:line="240" w:lineRule="atLeast"/>
        <w:jc w:val="both"/>
        <w:rPr>
          <w:rFonts w:ascii="Arial" w:hAnsi="Arial" w:cs="Arial"/>
          <w:color w:val="000000"/>
          <w:lang w:val="en-US"/>
        </w:rPr>
      </w:pPr>
    </w:p>
    <w:p w14:paraId="70A30B88" w14:textId="77777777" w:rsidR="004079C2" w:rsidRPr="004079C2" w:rsidRDefault="004079C2" w:rsidP="004079C2">
      <w:pPr>
        <w:spacing w:line="240" w:lineRule="atLeast"/>
        <w:jc w:val="both"/>
        <w:rPr>
          <w:rFonts w:ascii="Arial" w:hAnsi="Arial" w:cs="Arial"/>
          <w:color w:val="000000"/>
          <w:lang w:val="en-US"/>
        </w:rPr>
      </w:pPr>
      <w:r w:rsidRPr="004079C2">
        <w:rPr>
          <w:rFonts w:ascii="Arial" w:hAnsi="Arial" w:cs="Arial"/>
          <w:color w:val="000000"/>
          <w:lang w:val="en-US"/>
        </w:rPr>
        <w:t>If the appeal is dismissed, the written decision will:</w:t>
      </w:r>
    </w:p>
    <w:p w14:paraId="39FE5CB7" w14:textId="77777777" w:rsidR="004079C2" w:rsidRPr="004079C2" w:rsidRDefault="004079C2" w:rsidP="004079C2">
      <w:pPr>
        <w:spacing w:line="240" w:lineRule="atLeast"/>
        <w:jc w:val="both"/>
        <w:rPr>
          <w:rFonts w:ascii="Arial" w:hAnsi="Arial" w:cs="Arial"/>
          <w:color w:val="000000"/>
          <w:lang w:val="en-US"/>
        </w:rPr>
      </w:pPr>
    </w:p>
    <w:p w14:paraId="6E379924" w14:textId="77777777" w:rsidR="004079C2" w:rsidRPr="004079C2" w:rsidRDefault="004079C2" w:rsidP="004079C2">
      <w:pPr>
        <w:numPr>
          <w:ilvl w:val="0"/>
          <w:numId w:val="44"/>
        </w:numPr>
        <w:overflowPunct w:val="0"/>
        <w:autoSpaceDE w:val="0"/>
        <w:autoSpaceDN w:val="0"/>
        <w:adjustRightInd w:val="0"/>
        <w:spacing w:line="240" w:lineRule="atLeast"/>
        <w:textAlignment w:val="baseline"/>
        <w:rPr>
          <w:rFonts w:ascii="Arial" w:hAnsi="Arial" w:cs="Arial"/>
          <w:color w:val="000000"/>
          <w:lang w:val="en-US"/>
        </w:rPr>
      </w:pPr>
      <w:r w:rsidRPr="004079C2">
        <w:rPr>
          <w:rFonts w:ascii="Arial" w:hAnsi="Arial" w:cs="Arial"/>
          <w:color w:val="000000"/>
          <w:lang w:val="en-US"/>
        </w:rPr>
        <w:t>state the grounds for the decision.  These will be appropriate to the employee’s own grounds for making the appeal;</w:t>
      </w:r>
    </w:p>
    <w:p w14:paraId="65FAF0EA" w14:textId="77777777" w:rsidR="004079C2" w:rsidRPr="004079C2" w:rsidRDefault="004079C2" w:rsidP="004079C2">
      <w:pPr>
        <w:numPr>
          <w:ilvl w:val="0"/>
          <w:numId w:val="44"/>
        </w:numPr>
        <w:overflowPunct w:val="0"/>
        <w:autoSpaceDE w:val="0"/>
        <w:autoSpaceDN w:val="0"/>
        <w:adjustRightInd w:val="0"/>
        <w:spacing w:line="240" w:lineRule="atLeast"/>
        <w:textAlignment w:val="baseline"/>
        <w:rPr>
          <w:rFonts w:ascii="Arial" w:hAnsi="Arial" w:cs="Arial"/>
          <w:color w:val="000000"/>
          <w:lang w:val="en-US"/>
        </w:rPr>
      </w:pPr>
      <w:r w:rsidRPr="004079C2">
        <w:rPr>
          <w:rFonts w:ascii="Arial" w:hAnsi="Arial" w:cs="Arial"/>
          <w:color w:val="000000"/>
          <w:lang w:val="en-US"/>
        </w:rPr>
        <w:t>provide an explanation as to why the grounds for refusal apply in the circumstances;</w:t>
      </w:r>
    </w:p>
    <w:p w14:paraId="66F91E24" w14:textId="77777777" w:rsidR="004079C2" w:rsidRPr="004079C2" w:rsidRDefault="004079C2" w:rsidP="004079C2">
      <w:pPr>
        <w:numPr>
          <w:ilvl w:val="0"/>
          <w:numId w:val="44"/>
        </w:numPr>
        <w:overflowPunct w:val="0"/>
        <w:autoSpaceDE w:val="0"/>
        <w:autoSpaceDN w:val="0"/>
        <w:adjustRightInd w:val="0"/>
        <w:spacing w:line="240" w:lineRule="atLeast"/>
        <w:textAlignment w:val="baseline"/>
        <w:rPr>
          <w:rFonts w:ascii="Arial" w:hAnsi="Arial" w:cs="Arial"/>
          <w:color w:val="000000"/>
          <w:lang w:val="en-US"/>
        </w:rPr>
      </w:pPr>
      <w:r w:rsidRPr="004079C2">
        <w:rPr>
          <w:rFonts w:ascii="Arial" w:hAnsi="Arial" w:cs="Arial"/>
          <w:color w:val="000000"/>
          <w:lang w:val="en-US"/>
        </w:rPr>
        <w:t>be dated.</w:t>
      </w:r>
    </w:p>
    <w:p w14:paraId="7E0642CF" w14:textId="77777777" w:rsidR="004079C2" w:rsidRPr="004079C2" w:rsidRDefault="004079C2" w:rsidP="004079C2">
      <w:pPr>
        <w:jc w:val="both"/>
        <w:rPr>
          <w:rFonts w:ascii="Arial" w:hAnsi="Arial" w:cs="Arial"/>
          <w:lang w:val="en-US"/>
        </w:rPr>
      </w:pPr>
    </w:p>
    <w:p w14:paraId="513E0971" w14:textId="77777777" w:rsidR="004079C2" w:rsidRPr="004079C2" w:rsidRDefault="004079C2" w:rsidP="0029154C">
      <w:pPr>
        <w:spacing w:before="120" w:after="120"/>
        <w:contextualSpacing/>
        <w:jc w:val="both"/>
        <w:rPr>
          <w:rFonts w:ascii="Arial" w:hAnsi="Arial" w:cs="Arial"/>
          <w:bCs/>
        </w:rPr>
      </w:pPr>
    </w:p>
    <w:sectPr w:rsidR="004079C2" w:rsidRPr="004079C2" w:rsidSect="007F163B">
      <w:headerReference w:type="default" r:id="rId16"/>
      <w:footerReference w:type="even" r:id="rId17"/>
      <w:footerReference w:type="default" r:id="rId18"/>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A80E8" w14:textId="77777777" w:rsidR="00B24CF8" w:rsidRDefault="00B24CF8">
      <w:r>
        <w:separator/>
      </w:r>
    </w:p>
  </w:endnote>
  <w:endnote w:type="continuationSeparator" w:id="0">
    <w:p w14:paraId="2506421C" w14:textId="77777777" w:rsidR="00B24CF8" w:rsidRDefault="00B2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ibre Franklin">
    <w:altName w:val="Calibri"/>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2AF7C" w14:textId="77777777" w:rsidR="00E3518E" w:rsidRDefault="00E3518E" w:rsidP="00F54C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92F633" w14:textId="77777777" w:rsidR="00E3518E" w:rsidRDefault="00E3518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A182A" w14:textId="6F261DDB" w:rsidR="00E3518E" w:rsidRPr="00034C29" w:rsidRDefault="00E3518E">
    <w:pPr>
      <w:pStyle w:val="Footer"/>
      <w:jc w:val="right"/>
      <w:rPr>
        <w:rFonts w:ascii="Arial" w:hAnsi="Arial" w:cs="Arial"/>
        <w:sz w:val="18"/>
        <w:szCs w:val="18"/>
      </w:rPr>
    </w:pPr>
    <w:r w:rsidRPr="00034C29">
      <w:rPr>
        <w:rFonts w:ascii="Arial" w:hAnsi="Arial" w:cs="Arial"/>
        <w:sz w:val="18"/>
        <w:szCs w:val="18"/>
      </w:rPr>
      <w:fldChar w:fldCharType="begin"/>
    </w:r>
    <w:r w:rsidRPr="00034C29">
      <w:rPr>
        <w:rFonts w:ascii="Arial" w:hAnsi="Arial" w:cs="Arial"/>
        <w:sz w:val="18"/>
        <w:szCs w:val="18"/>
      </w:rPr>
      <w:instrText xml:space="preserve"> PAGE   \* MERGEFORMAT </w:instrText>
    </w:r>
    <w:r w:rsidRPr="00034C29">
      <w:rPr>
        <w:rFonts w:ascii="Arial" w:hAnsi="Arial" w:cs="Arial"/>
        <w:sz w:val="18"/>
        <w:szCs w:val="18"/>
      </w:rPr>
      <w:fldChar w:fldCharType="separate"/>
    </w:r>
    <w:r w:rsidR="0097540C">
      <w:rPr>
        <w:rFonts w:ascii="Arial" w:hAnsi="Arial" w:cs="Arial"/>
        <w:noProof/>
        <w:sz w:val="18"/>
        <w:szCs w:val="18"/>
      </w:rPr>
      <w:t>2</w:t>
    </w:r>
    <w:r w:rsidRPr="00034C29">
      <w:rPr>
        <w:rFonts w:ascii="Arial" w:hAnsi="Arial" w:cs="Arial"/>
        <w:noProof/>
        <w:sz w:val="18"/>
        <w:szCs w:val="18"/>
      </w:rPr>
      <w:fldChar w:fldCharType="end"/>
    </w:r>
  </w:p>
  <w:p w14:paraId="041DBD68" w14:textId="77777777" w:rsidR="00E3518E" w:rsidRDefault="00E3518E">
    <w:pPr>
      <w:pStyle w:val="Footer"/>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86CF7" w14:textId="77777777" w:rsidR="00B24CF8" w:rsidRDefault="00B24CF8">
      <w:r>
        <w:separator/>
      </w:r>
    </w:p>
  </w:footnote>
  <w:footnote w:type="continuationSeparator" w:id="0">
    <w:p w14:paraId="29914E70" w14:textId="77777777" w:rsidR="00B24CF8" w:rsidRDefault="00B24C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A9E45" w14:textId="77777777" w:rsidR="00E3518E" w:rsidRDefault="00E351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AF8"/>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1" w15:restartNumberingAfterBreak="0">
    <w:nsid w:val="010E3620"/>
    <w:multiLevelType w:val="hybridMultilevel"/>
    <w:tmpl w:val="42EA9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55061"/>
    <w:multiLevelType w:val="hybridMultilevel"/>
    <w:tmpl w:val="C2ACE9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5F5C65"/>
    <w:multiLevelType w:val="multilevel"/>
    <w:tmpl w:val="EF7058F2"/>
    <w:lvl w:ilvl="0">
      <w:start w:val="5"/>
      <w:numFmt w:val="decimal"/>
      <w:lvlText w:val="%1."/>
      <w:lvlJc w:val="left"/>
      <w:pPr>
        <w:ind w:left="720" w:hanging="360"/>
      </w:pPr>
      <w:rPr>
        <w:rFonts w:hint="default"/>
        <w:b/>
      </w:rPr>
    </w:lvl>
    <w:lvl w:ilvl="1">
      <w:start w:val="4"/>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08A724CE"/>
    <w:multiLevelType w:val="hybridMultilevel"/>
    <w:tmpl w:val="54943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E2D5B"/>
    <w:multiLevelType w:val="hybridMultilevel"/>
    <w:tmpl w:val="5BE8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90610"/>
    <w:multiLevelType w:val="hybridMultilevel"/>
    <w:tmpl w:val="7640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F70B6F"/>
    <w:multiLevelType w:val="multilevel"/>
    <w:tmpl w:val="420C280A"/>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EB119E"/>
    <w:multiLevelType w:val="hybridMultilevel"/>
    <w:tmpl w:val="9AC86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514294"/>
    <w:multiLevelType w:val="hybridMultilevel"/>
    <w:tmpl w:val="D4A080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23026"/>
    <w:multiLevelType w:val="hybridMultilevel"/>
    <w:tmpl w:val="FBD82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F46F1D"/>
    <w:multiLevelType w:val="hybridMultilevel"/>
    <w:tmpl w:val="D82CC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31E4B"/>
    <w:multiLevelType w:val="hybridMultilevel"/>
    <w:tmpl w:val="A8FC72DE"/>
    <w:lvl w:ilvl="0" w:tplc="0809000F">
      <w:start w:val="1"/>
      <w:numFmt w:val="decimal"/>
      <w:lvlText w:val="%1."/>
      <w:lvlJc w:val="left"/>
      <w:pPr>
        <w:ind w:left="720" w:hanging="360"/>
      </w:pPr>
    </w:lvl>
    <w:lvl w:ilvl="1" w:tplc="E4C2AD04">
      <w:numFmt w:val="bullet"/>
      <w:lvlText w:val="•"/>
      <w:lvlJc w:val="left"/>
      <w:pPr>
        <w:ind w:left="1440" w:hanging="360"/>
      </w:pPr>
      <w:rPr>
        <w:rFonts w:ascii="Arial" w:eastAsia="Times New Roman" w:hAnsi="Arial" w:cs="Aria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EF5A83"/>
    <w:multiLevelType w:val="hybridMultilevel"/>
    <w:tmpl w:val="17D223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0759AA"/>
    <w:multiLevelType w:val="hybridMultilevel"/>
    <w:tmpl w:val="4D64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1D36CF"/>
    <w:multiLevelType w:val="hybridMultilevel"/>
    <w:tmpl w:val="CB3667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5D529E"/>
    <w:multiLevelType w:val="hybridMultilevel"/>
    <w:tmpl w:val="9872D22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4B37561"/>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18" w15:restartNumberingAfterBreak="0">
    <w:nsid w:val="37A1527A"/>
    <w:multiLevelType w:val="multilevel"/>
    <w:tmpl w:val="D6EC950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7C380A"/>
    <w:multiLevelType w:val="multilevel"/>
    <w:tmpl w:val="73E6AEE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4248BB"/>
    <w:multiLevelType w:val="hybridMultilevel"/>
    <w:tmpl w:val="CF44D9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E086806"/>
    <w:multiLevelType w:val="multilevel"/>
    <w:tmpl w:val="420C280A"/>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2C37184"/>
    <w:multiLevelType w:val="hybridMultilevel"/>
    <w:tmpl w:val="57F020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9C435DC"/>
    <w:multiLevelType w:val="hybridMultilevel"/>
    <w:tmpl w:val="B1266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0D1F8E"/>
    <w:multiLevelType w:val="hybridMultilevel"/>
    <w:tmpl w:val="61707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ED6A7F"/>
    <w:multiLevelType w:val="hybridMultilevel"/>
    <w:tmpl w:val="A680F53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6" w15:restartNumberingAfterBreak="0">
    <w:nsid w:val="519B5BE3"/>
    <w:multiLevelType w:val="hybridMultilevel"/>
    <w:tmpl w:val="430EE4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4121A0"/>
    <w:multiLevelType w:val="hybridMultilevel"/>
    <w:tmpl w:val="6AD84E1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4F800D5"/>
    <w:multiLevelType w:val="hybridMultilevel"/>
    <w:tmpl w:val="10B8D1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D154A3D"/>
    <w:multiLevelType w:val="hybridMultilevel"/>
    <w:tmpl w:val="A184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254B14"/>
    <w:multiLevelType w:val="multilevel"/>
    <w:tmpl w:val="420C280A"/>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A342A00"/>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32" w15:restartNumberingAfterBreak="0">
    <w:nsid w:val="6C4E3C7F"/>
    <w:multiLevelType w:val="hybridMultilevel"/>
    <w:tmpl w:val="35EAC2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CE435E0"/>
    <w:multiLevelType w:val="multilevel"/>
    <w:tmpl w:val="420C280A"/>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CF708DD"/>
    <w:multiLevelType w:val="hybridMultilevel"/>
    <w:tmpl w:val="68EA73B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EF28A6"/>
    <w:multiLevelType w:val="hybridMultilevel"/>
    <w:tmpl w:val="5C209F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E4E7E28"/>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37" w15:restartNumberingAfterBreak="0">
    <w:nsid w:val="6F28113C"/>
    <w:multiLevelType w:val="hybridMultilevel"/>
    <w:tmpl w:val="B99AF6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0946CD"/>
    <w:multiLevelType w:val="hybridMultilevel"/>
    <w:tmpl w:val="CEECCC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6A26B32"/>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40" w15:restartNumberingAfterBreak="0">
    <w:nsid w:val="76E220FF"/>
    <w:multiLevelType w:val="hybridMultilevel"/>
    <w:tmpl w:val="F4E45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096C99"/>
    <w:multiLevelType w:val="multilevel"/>
    <w:tmpl w:val="3372E5D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2" w15:restartNumberingAfterBreak="0">
    <w:nsid w:val="77D32DAB"/>
    <w:multiLevelType w:val="multilevel"/>
    <w:tmpl w:val="EB7CBC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657A30"/>
    <w:multiLevelType w:val="singleLevel"/>
    <w:tmpl w:val="AC442D44"/>
    <w:lvl w:ilvl="0">
      <w:start w:val="1"/>
      <w:numFmt w:val="none"/>
      <w:lvlText w:val=""/>
      <w:legacy w:legacy="1" w:legacySpace="0" w:legacyIndent="720"/>
      <w:lvlJc w:val="left"/>
      <w:pPr>
        <w:ind w:left="1152" w:hanging="720"/>
      </w:pPr>
      <w:rPr>
        <w:rFonts w:ascii="Symbol" w:hAnsi="Symbol" w:hint="default"/>
      </w:rPr>
    </w:lvl>
  </w:abstractNum>
  <w:abstractNum w:abstractNumId="44" w15:restartNumberingAfterBreak="0">
    <w:nsid w:val="7C201E93"/>
    <w:multiLevelType w:val="multilevel"/>
    <w:tmpl w:val="C04A7420"/>
    <w:lvl w:ilvl="0">
      <w:start w:val="1"/>
      <w:numFmt w:val="decimal"/>
      <w:lvlText w:val="%1."/>
      <w:lvlJc w:val="left"/>
      <w:pPr>
        <w:ind w:left="720" w:hanging="360"/>
      </w:p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1"/>
  </w:num>
  <w:num w:numId="2">
    <w:abstractNumId w:val="44"/>
  </w:num>
  <w:num w:numId="3">
    <w:abstractNumId w:val="12"/>
  </w:num>
  <w:num w:numId="4">
    <w:abstractNumId w:val="32"/>
  </w:num>
  <w:num w:numId="5">
    <w:abstractNumId w:val="18"/>
  </w:num>
  <w:num w:numId="6">
    <w:abstractNumId w:val="42"/>
  </w:num>
  <w:num w:numId="7">
    <w:abstractNumId w:val="19"/>
  </w:num>
  <w:num w:numId="8">
    <w:abstractNumId w:val="25"/>
  </w:num>
  <w:num w:numId="9">
    <w:abstractNumId w:val="4"/>
  </w:num>
  <w:num w:numId="10">
    <w:abstractNumId w:val="33"/>
  </w:num>
  <w:num w:numId="11">
    <w:abstractNumId w:val="21"/>
  </w:num>
  <w:num w:numId="12">
    <w:abstractNumId w:val="30"/>
  </w:num>
  <w:num w:numId="13">
    <w:abstractNumId w:val="7"/>
  </w:num>
  <w:num w:numId="14">
    <w:abstractNumId w:val="20"/>
  </w:num>
  <w:num w:numId="15">
    <w:abstractNumId w:val="5"/>
  </w:num>
  <w:num w:numId="16">
    <w:abstractNumId w:val="6"/>
  </w:num>
  <w:num w:numId="17">
    <w:abstractNumId w:val="34"/>
  </w:num>
  <w:num w:numId="18">
    <w:abstractNumId w:val="24"/>
  </w:num>
  <w:num w:numId="19">
    <w:abstractNumId w:val="11"/>
  </w:num>
  <w:num w:numId="20">
    <w:abstractNumId w:val="14"/>
  </w:num>
  <w:num w:numId="21">
    <w:abstractNumId w:val="28"/>
  </w:num>
  <w:num w:numId="22">
    <w:abstractNumId w:val="29"/>
  </w:num>
  <w:num w:numId="23">
    <w:abstractNumId w:val="17"/>
  </w:num>
  <w:num w:numId="24">
    <w:abstractNumId w:val="39"/>
  </w:num>
  <w:num w:numId="25">
    <w:abstractNumId w:val="36"/>
  </w:num>
  <w:num w:numId="26">
    <w:abstractNumId w:val="31"/>
  </w:num>
  <w:num w:numId="27">
    <w:abstractNumId w:val="0"/>
  </w:num>
  <w:num w:numId="28">
    <w:abstractNumId w:val="43"/>
  </w:num>
  <w:num w:numId="29">
    <w:abstractNumId w:val="22"/>
  </w:num>
  <w:num w:numId="30">
    <w:abstractNumId w:val="37"/>
  </w:num>
  <w:num w:numId="31">
    <w:abstractNumId w:val="1"/>
  </w:num>
  <w:num w:numId="32">
    <w:abstractNumId w:val="15"/>
  </w:num>
  <w:num w:numId="33">
    <w:abstractNumId w:val="35"/>
  </w:num>
  <w:num w:numId="34">
    <w:abstractNumId w:val="27"/>
  </w:num>
  <w:num w:numId="35">
    <w:abstractNumId w:val="16"/>
  </w:num>
  <w:num w:numId="36">
    <w:abstractNumId w:val="38"/>
  </w:num>
  <w:num w:numId="37">
    <w:abstractNumId w:val="2"/>
  </w:num>
  <w:num w:numId="38">
    <w:abstractNumId w:val="3"/>
  </w:num>
  <w:num w:numId="39">
    <w:abstractNumId w:val="23"/>
  </w:num>
  <w:num w:numId="40">
    <w:abstractNumId w:val="26"/>
  </w:num>
  <w:num w:numId="41">
    <w:abstractNumId w:val="9"/>
  </w:num>
  <w:num w:numId="42">
    <w:abstractNumId w:val="8"/>
  </w:num>
  <w:num w:numId="43">
    <w:abstractNumId w:val="13"/>
  </w:num>
  <w:num w:numId="44">
    <w:abstractNumId w:val="40"/>
  </w:num>
  <w:num w:numId="4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9D"/>
    <w:rsid w:val="00001DF2"/>
    <w:rsid w:val="00005938"/>
    <w:rsid w:val="00027F09"/>
    <w:rsid w:val="00034145"/>
    <w:rsid w:val="00034C29"/>
    <w:rsid w:val="00040924"/>
    <w:rsid w:val="00043159"/>
    <w:rsid w:val="00047581"/>
    <w:rsid w:val="00050BCC"/>
    <w:rsid w:val="00053B2D"/>
    <w:rsid w:val="0007022C"/>
    <w:rsid w:val="00071D81"/>
    <w:rsid w:val="00072B20"/>
    <w:rsid w:val="00090496"/>
    <w:rsid w:val="00090863"/>
    <w:rsid w:val="00095DE9"/>
    <w:rsid w:val="00097B6A"/>
    <w:rsid w:val="000B4E92"/>
    <w:rsid w:val="000C53D9"/>
    <w:rsid w:val="000D14E5"/>
    <w:rsid w:val="000E38EC"/>
    <w:rsid w:val="000E7928"/>
    <w:rsid w:val="000E7DF2"/>
    <w:rsid w:val="000F1A6A"/>
    <w:rsid w:val="000F494E"/>
    <w:rsid w:val="000F7250"/>
    <w:rsid w:val="00126976"/>
    <w:rsid w:val="00133CA7"/>
    <w:rsid w:val="0013547B"/>
    <w:rsid w:val="00137A6E"/>
    <w:rsid w:val="00141302"/>
    <w:rsid w:val="0014158D"/>
    <w:rsid w:val="00157F8D"/>
    <w:rsid w:val="00175496"/>
    <w:rsid w:val="00187C74"/>
    <w:rsid w:val="00192103"/>
    <w:rsid w:val="001947BE"/>
    <w:rsid w:val="001954D4"/>
    <w:rsid w:val="0019623D"/>
    <w:rsid w:val="001975EC"/>
    <w:rsid w:val="001A5E09"/>
    <w:rsid w:val="001C1D0F"/>
    <w:rsid w:val="001C413D"/>
    <w:rsid w:val="001C5ABA"/>
    <w:rsid w:val="001C5E69"/>
    <w:rsid w:val="001D185D"/>
    <w:rsid w:val="001E35E9"/>
    <w:rsid w:val="001E505F"/>
    <w:rsid w:val="001F3132"/>
    <w:rsid w:val="001F4863"/>
    <w:rsid w:val="00202FC0"/>
    <w:rsid w:val="00204C9E"/>
    <w:rsid w:val="00213076"/>
    <w:rsid w:val="00224559"/>
    <w:rsid w:val="00226483"/>
    <w:rsid w:val="00232BB7"/>
    <w:rsid w:val="00234E8A"/>
    <w:rsid w:val="0023669D"/>
    <w:rsid w:val="002422F6"/>
    <w:rsid w:val="00247965"/>
    <w:rsid w:val="0025423B"/>
    <w:rsid w:val="00255E9B"/>
    <w:rsid w:val="00257D0F"/>
    <w:rsid w:val="002665F3"/>
    <w:rsid w:val="0029154C"/>
    <w:rsid w:val="00294A78"/>
    <w:rsid w:val="002A5AE8"/>
    <w:rsid w:val="002B64E7"/>
    <w:rsid w:val="002C5CBE"/>
    <w:rsid w:val="002D052D"/>
    <w:rsid w:val="002D2FE3"/>
    <w:rsid w:val="002F3560"/>
    <w:rsid w:val="003128C9"/>
    <w:rsid w:val="00315ADD"/>
    <w:rsid w:val="003208DB"/>
    <w:rsid w:val="003246D3"/>
    <w:rsid w:val="00355BF3"/>
    <w:rsid w:val="003712A2"/>
    <w:rsid w:val="00373C5E"/>
    <w:rsid w:val="00374B57"/>
    <w:rsid w:val="00376897"/>
    <w:rsid w:val="00380909"/>
    <w:rsid w:val="00381889"/>
    <w:rsid w:val="00394CFC"/>
    <w:rsid w:val="00397E28"/>
    <w:rsid w:val="003A368A"/>
    <w:rsid w:val="003A7CBF"/>
    <w:rsid w:val="003C3C50"/>
    <w:rsid w:val="003C7020"/>
    <w:rsid w:val="003E7547"/>
    <w:rsid w:val="003F352F"/>
    <w:rsid w:val="004010D0"/>
    <w:rsid w:val="00401FED"/>
    <w:rsid w:val="004079C2"/>
    <w:rsid w:val="00412AB7"/>
    <w:rsid w:val="00416535"/>
    <w:rsid w:val="00420D89"/>
    <w:rsid w:val="00424E7A"/>
    <w:rsid w:val="00426484"/>
    <w:rsid w:val="00426FF4"/>
    <w:rsid w:val="0043548F"/>
    <w:rsid w:val="0044087A"/>
    <w:rsid w:val="004455EB"/>
    <w:rsid w:val="004567A6"/>
    <w:rsid w:val="00467704"/>
    <w:rsid w:val="0047075F"/>
    <w:rsid w:val="00475B37"/>
    <w:rsid w:val="00476912"/>
    <w:rsid w:val="0048775A"/>
    <w:rsid w:val="00492343"/>
    <w:rsid w:val="004A3435"/>
    <w:rsid w:val="004C1D8C"/>
    <w:rsid w:val="004D5AC6"/>
    <w:rsid w:val="004E4409"/>
    <w:rsid w:val="004F345D"/>
    <w:rsid w:val="00501648"/>
    <w:rsid w:val="00512047"/>
    <w:rsid w:val="00513627"/>
    <w:rsid w:val="00542221"/>
    <w:rsid w:val="00545EF5"/>
    <w:rsid w:val="005467B6"/>
    <w:rsid w:val="0055343E"/>
    <w:rsid w:val="00560743"/>
    <w:rsid w:val="00563BB0"/>
    <w:rsid w:val="00567BDE"/>
    <w:rsid w:val="0057030A"/>
    <w:rsid w:val="00584EDB"/>
    <w:rsid w:val="005A0610"/>
    <w:rsid w:val="005A3A65"/>
    <w:rsid w:val="005B333E"/>
    <w:rsid w:val="005B4291"/>
    <w:rsid w:val="005C1BC7"/>
    <w:rsid w:val="005D276F"/>
    <w:rsid w:val="005D7B43"/>
    <w:rsid w:val="005E0314"/>
    <w:rsid w:val="005E4215"/>
    <w:rsid w:val="0060104D"/>
    <w:rsid w:val="00601C03"/>
    <w:rsid w:val="00603590"/>
    <w:rsid w:val="006046C4"/>
    <w:rsid w:val="00607E6D"/>
    <w:rsid w:val="00610BC4"/>
    <w:rsid w:val="00615F9B"/>
    <w:rsid w:val="00625A98"/>
    <w:rsid w:val="00630267"/>
    <w:rsid w:val="006314B6"/>
    <w:rsid w:val="0063714E"/>
    <w:rsid w:val="0064185D"/>
    <w:rsid w:val="006442AD"/>
    <w:rsid w:val="00645D2C"/>
    <w:rsid w:val="00662FDD"/>
    <w:rsid w:val="00670499"/>
    <w:rsid w:val="00672966"/>
    <w:rsid w:val="006734BF"/>
    <w:rsid w:val="006751AA"/>
    <w:rsid w:val="006764B5"/>
    <w:rsid w:val="00680268"/>
    <w:rsid w:val="006915F6"/>
    <w:rsid w:val="00692053"/>
    <w:rsid w:val="006C4D8F"/>
    <w:rsid w:val="006C59FE"/>
    <w:rsid w:val="006E0B97"/>
    <w:rsid w:val="006F081D"/>
    <w:rsid w:val="006F12C4"/>
    <w:rsid w:val="00701EB6"/>
    <w:rsid w:val="007048B9"/>
    <w:rsid w:val="007060E1"/>
    <w:rsid w:val="0071159E"/>
    <w:rsid w:val="007159A7"/>
    <w:rsid w:val="007174D1"/>
    <w:rsid w:val="00734F9D"/>
    <w:rsid w:val="0073547F"/>
    <w:rsid w:val="00745BFC"/>
    <w:rsid w:val="0075662B"/>
    <w:rsid w:val="007701B1"/>
    <w:rsid w:val="00776642"/>
    <w:rsid w:val="00777B8D"/>
    <w:rsid w:val="00795AD8"/>
    <w:rsid w:val="007A4C38"/>
    <w:rsid w:val="007A7287"/>
    <w:rsid w:val="007B158A"/>
    <w:rsid w:val="007B481C"/>
    <w:rsid w:val="007B725F"/>
    <w:rsid w:val="007B7E26"/>
    <w:rsid w:val="007C1C11"/>
    <w:rsid w:val="007D0539"/>
    <w:rsid w:val="007D54D4"/>
    <w:rsid w:val="007E6C81"/>
    <w:rsid w:val="007F041F"/>
    <w:rsid w:val="007F163B"/>
    <w:rsid w:val="007F5CC0"/>
    <w:rsid w:val="007F61BF"/>
    <w:rsid w:val="00804602"/>
    <w:rsid w:val="0080566F"/>
    <w:rsid w:val="00817D14"/>
    <w:rsid w:val="008203ED"/>
    <w:rsid w:val="00830749"/>
    <w:rsid w:val="008506CB"/>
    <w:rsid w:val="00852721"/>
    <w:rsid w:val="00860883"/>
    <w:rsid w:val="00874A80"/>
    <w:rsid w:val="0088216F"/>
    <w:rsid w:val="00890289"/>
    <w:rsid w:val="00893A78"/>
    <w:rsid w:val="008943A1"/>
    <w:rsid w:val="008969B9"/>
    <w:rsid w:val="008A0F38"/>
    <w:rsid w:val="008A40AA"/>
    <w:rsid w:val="008A7723"/>
    <w:rsid w:val="008B35C7"/>
    <w:rsid w:val="008B4E95"/>
    <w:rsid w:val="008B60AA"/>
    <w:rsid w:val="008C2D45"/>
    <w:rsid w:val="008C585D"/>
    <w:rsid w:val="008D0482"/>
    <w:rsid w:val="008F5AB9"/>
    <w:rsid w:val="008F7860"/>
    <w:rsid w:val="009124FF"/>
    <w:rsid w:val="00915342"/>
    <w:rsid w:val="0091570E"/>
    <w:rsid w:val="00927CED"/>
    <w:rsid w:val="00932370"/>
    <w:rsid w:val="00935FE5"/>
    <w:rsid w:val="00945E1A"/>
    <w:rsid w:val="00946160"/>
    <w:rsid w:val="009479AE"/>
    <w:rsid w:val="00950E81"/>
    <w:rsid w:val="00971B21"/>
    <w:rsid w:val="009720F8"/>
    <w:rsid w:val="0097540C"/>
    <w:rsid w:val="0097585A"/>
    <w:rsid w:val="009765D3"/>
    <w:rsid w:val="009809DC"/>
    <w:rsid w:val="009837FF"/>
    <w:rsid w:val="009867CE"/>
    <w:rsid w:val="00992B23"/>
    <w:rsid w:val="009A3545"/>
    <w:rsid w:val="009A3A75"/>
    <w:rsid w:val="009A43D5"/>
    <w:rsid w:val="009A64B0"/>
    <w:rsid w:val="009A6F02"/>
    <w:rsid w:val="009A7879"/>
    <w:rsid w:val="009B0586"/>
    <w:rsid w:val="009B4A4A"/>
    <w:rsid w:val="009B5797"/>
    <w:rsid w:val="009B7B51"/>
    <w:rsid w:val="009C5A1C"/>
    <w:rsid w:val="009E52F0"/>
    <w:rsid w:val="009E5627"/>
    <w:rsid w:val="009F04ED"/>
    <w:rsid w:val="009F3B27"/>
    <w:rsid w:val="00A00652"/>
    <w:rsid w:val="00A0117E"/>
    <w:rsid w:val="00A0192E"/>
    <w:rsid w:val="00A04A75"/>
    <w:rsid w:val="00A063DB"/>
    <w:rsid w:val="00A06CA1"/>
    <w:rsid w:val="00A07EB5"/>
    <w:rsid w:val="00A1129E"/>
    <w:rsid w:val="00A22423"/>
    <w:rsid w:val="00A32E26"/>
    <w:rsid w:val="00A339D8"/>
    <w:rsid w:val="00A343B8"/>
    <w:rsid w:val="00A56EB6"/>
    <w:rsid w:val="00A57471"/>
    <w:rsid w:val="00A6042D"/>
    <w:rsid w:val="00A604A1"/>
    <w:rsid w:val="00A62CF6"/>
    <w:rsid w:val="00A67F2E"/>
    <w:rsid w:val="00A82B59"/>
    <w:rsid w:val="00A87C41"/>
    <w:rsid w:val="00A91565"/>
    <w:rsid w:val="00AB199A"/>
    <w:rsid w:val="00AB1BB2"/>
    <w:rsid w:val="00AB2FE5"/>
    <w:rsid w:val="00AB5189"/>
    <w:rsid w:val="00AC138A"/>
    <w:rsid w:val="00AD4CD7"/>
    <w:rsid w:val="00AE70D6"/>
    <w:rsid w:val="00AF7311"/>
    <w:rsid w:val="00B0057D"/>
    <w:rsid w:val="00B03E68"/>
    <w:rsid w:val="00B10256"/>
    <w:rsid w:val="00B14E92"/>
    <w:rsid w:val="00B206FB"/>
    <w:rsid w:val="00B2492A"/>
    <w:rsid w:val="00B24CF8"/>
    <w:rsid w:val="00B2654D"/>
    <w:rsid w:val="00B340DD"/>
    <w:rsid w:val="00B34F66"/>
    <w:rsid w:val="00B40E13"/>
    <w:rsid w:val="00B410FD"/>
    <w:rsid w:val="00B4762D"/>
    <w:rsid w:val="00B51756"/>
    <w:rsid w:val="00B65CA9"/>
    <w:rsid w:val="00B71B8E"/>
    <w:rsid w:val="00B7224B"/>
    <w:rsid w:val="00B748FA"/>
    <w:rsid w:val="00B81206"/>
    <w:rsid w:val="00B90ACF"/>
    <w:rsid w:val="00B947FA"/>
    <w:rsid w:val="00BC01E9"/>
    <w:rsid w:val="00BC3442"/>
    <w:rsid w:val="00BD3310"/>
    <w:rsid w:val="00BE244E"/>
    <w:rsid w:val="00BE2D84"/>
    <w:rsid w:val="00BF003D"/>
    <w:rsid w:val="00BF4CC1"/>
    <w:rsid w:val="00BF6A4A"/>
    <w:rsid w:val="00C00CFD"/>
    <w:rsid w:val="00C11D6E"/>
    <w:rsid w:val="00C13DB4"/>
    <w:rsid w:val="00C25BAA"/>
    <w:rsid w:val="00C307F9"/>
    <w:rsid w:val="00C34D42"/>
    <w:rsid w:val="00C36C7B"/>
    <w:rsid w:val="00C428D9"/>
    <w:rsid w:val="00C43D78"/>
    <w:rsid w:val="00C4599D"/>
    <w:rsid w:val="00C5004C"/>
    <w:rsid w:val="00C54554"/>
    <w:rsid w:val="00C5552E"/>
    <w:rsid w:val="00C6255E"/>
    <w:rsid w:val="00C632A9"/>
    <w:rsid w:val="00C63C08"/>
    <w:rsid w:val="00C75689"/>
    <w:rsid w:val="00C833B0"/>
    <w:rsid w:val="00C86167"/>
    <w:rsid w:val="00C94B1D"/>
    <w:rsid w:val="00C95DB6"/>
    <w:rsid w:val="00CA4741"/>
    <w:rsid w:val="00CA5AC0"/>
    <w:rsid w:val="00CA7234"/>
    <w:rsid w:val="00CB0284"/>
    <w:rsid w:val="00CB0C3E"/>
    <w:rsid w:val="00CB78B4"/>
    <w:rsid w:val="00CC1E5D"/>
    <w:rsid w:val="00CC4303"/>
    <w:rsid w:val="00CC52D2"/>
    <w:rsid w:val="00CC736D"/>
    <w:rsid w:val="00CD1737"/>
    <w:rsid w:val="00CD4710"/>
    <w:rsid w:val="00CE2E3A"/>
    <w:rsid w:val="00CE480C"/>
    <w:rsid w:val="00CE67BD"/>
    <w:rsid w:val="00CF6786"/>
    <w:rsid w:val="00D018AB"/>
    <w:rsid w:val="00D17B69"/>
    <w:rsid w:val="00D260EE"/>
    <w:rsid w:val="00D32BFA"/>
    <w:rsid w:val="00D33F05"/>
    <w:rsid w:val="00D46556"/>
    <w:rsid w:val="00D621AA"/>
    <w:rsid w:val="00D71A92"/>
    <w:rsid w:val="00D736A5"/>
    <w:rsid w:val="00D943F9"/>
    <w:rsid w:val="00DA10CF"/>
    <w:rsid w:val="00DA6550"/>
    <w:rsid w:val="00DC6C4D"/>
    <w:rsid w:val="00DD051F"/>
    <w:rsid w:val="00DD5141"/>
    <w:rsid w:val="00DD5F85"/>
    <w:rsid w:val="00DD7266"/>
    <w:rsid w:val="00DE1676"/>
    <w:rsid w:val="00DE1E09"/>
    <w:rsid w:val="00DE2C02"/>
    <w:rsid w:val="00DE674E"/>
    <w:rsid w:val="00DE6AD0"/>
    <w:rsid w:val="00DF00AF"/>
    <w:rsid w:val="00DF6B64"/>
    <w:rsid w:val="00E148F5"/>
    <w:rsid w:val="00E27D0E"/>
    <w:rsid w:val="00E30DEB"/>
    <w:rsid w:val="00E33829"/>
    <w:rsid w:val="00E33A92"/>
    <w:rsid w:val="00E3518E"/>
    <w:rsid w:val="00E37C6B"/>
    <w:rsid w:val="00E44AC6"/>
    <w:rsid w:val="00E45CA0"/>
    <w:rsid w:val="00E45D5B"/>
    <w:rsid w:val="00E47BD2"/>
    <w:rsid w:val="00E55891"/>
    <w:rsid w:val="00E6020A"/>
    <w:rsid w:val="00E60A6F"/>
    <w:rsid w:val="00E6509E"/>
    <w:rsid w:val="00E841CE"/>
    <w:rsid w:val="00E8538A"/>
    <w:rsid w:val="00EA2191"/>
    <w:rsid w:val="00EB52E7"/>
    <w:rsid w:val="00EB7B4B"/>
    <w:rsid w:val="00EC13D1"/>
    <w:rsid w:val="00ED58DB"/>
    <w:rsid w:val="00EE0F68"/>
    <w:rsid w:val="00EF0A2D"/>
    <w:rsid w:val="00EF110C"/>
    <w:rsid w:val="00EF21E7"/>
    <w:rsid w:val="00EF49F3"/>
    <w:rsid w:val="00F05DB6"/>
    <w:rsid w:val="00F1627F"/>
    <w:rsid w:val="00F25EE3"/>
    <w:rsid w:val="00F26971"/>
    <w:rsid w:val="00F3391D"/>
    <w:rsid w:val="00F34896"/>
    <w:rsid w:val="00F36C11"/>
    <w:rsid w:val="00F435F8"/>
    <w:rsid w:val="00F5006B"/>
    <w:rsid w:val="00F54C4F"/>
    <w:rsid w:val="00F56106"/>
    <w:rsid w:val="00F568DD"/>
    <w:rsid w:val="00F571F2"/>
    <w:rsid w:val="00F61A3B"/>
    <w:rsid w:val="00F679F9"/>
    <w:rsid w:val="00F7342C"/>
    <w:rsid w:val="00F8128A"/>
    <w:rsid w:val="00FA12AB"/>
    <w:rsid w:val="00FA5832"/>
    <w:rsid w:val="00FB4798"/>
    <w:rsid w:val="00FB5C74"/>
    <w:rsid w:val="00FB7F53"/>
    <w:rsid w:val="00FC7239"/>
    <w:rsid w:val="00FD3FAC"/>
    <w:rsid w:val="00FD5998"/>
    <w:rsid w:val="00FE7AB3"/>
    <w:rsid w:val="00FF3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4A93927"/>
  <w15:chartTrackingRefBased/>
  <w15:docId w15:val="{89BF186E-88F7-4160-8736-49178A32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720"/>
      <w:jc w:val="both"/>
    </w:pPr>
  </w:style>
  <w:style w:type="paragraph" w:styleId="BodyText">
    <w:name w:val="Body Text"/>
    <w:basedOn w:val="Normal"/>
    <w:pPr>
      <w:jc w:val="both"/>
    </w:pPr>
  </w:style>
  <w:style w:type="character" w:styleId="PageNumber">
    <w:name w:val="page number"/>
    <w:basedOn w:val="DefaultParagraphFont"/>
  </w:style>
  <w:style w:type="paragraph" w:customStyle="1" w:styleId="bodytext0">
    <w:name w:val="bodytext"/>
    <w:basedOn w:val="Normal"/>
    <w:rsid w:val="00C5552E"/>
    <w:pPr>
      <w:spacing w:before="100" w:beforeAutospacing="1" w:after="100" w:afterAutospacing="1"/>
    </w:pPr>
    <w:rPr>
      <w:lang w:eastAsia="en-GB"/>
    </w:rPr>
  </w:style>
  <w:style w:type="character" w:styleId="Hyperlink">
    <w:name w:val="Hyperlink"/>
    <w:uiPriority w:val="99"/>
    <w:rsid w:val="00C5552E"/>
    <w:rPr>
      <w:color w:val="0000FF"/>
      <w:u w:val="single"/>
    </w:rPr>
  </w:style>
  <w:style w:type="paragraph" w:customStyle="1" w:styleId="csc-linktotop">
    <w:name w:val="csc-linktotop"/>
    <w:basedOn w:val="Normal"/>
    <w:rsid w:val="00C5552E"/>
    <w:pPr>
      <w:spacing w:before="100" w:beforeAutospacing="1" w:after="100" w:afterAutospacing="1"/>
    </w:pPr>
    <w:rPr>
      <w:lang w:eastAsia="en-GB"/>
    </w:rPr>
  </w:style>
  <w:style w:type="character" w:styleId="CommentReference">
    <w:name w:val="annotation reference"/>
    <w:uiPriority w:val="99"/>
    <w:semiHidden/>
    <w:rsid w:val="00BD3310"/>
    <w:rPr>
      <w:sz w:val="16"/>
      <w:szCs w:val="16"/>
    </w:rPr>
  </w:style>
  <w:style w:type="paragraph" w:styleId="CommentText">
    <w:name w:val="annotation text"/>
    <w:basedOn w:val="Normal"/>
    <w:link w:val="CommentTextChar"/>
    <w:uiPriority w:val="99"/>
    <w:semiHidden/>
    <w:rsid w:val="00BD3310"/>
    <w:rPr>
      <w:sz w:val="20"/>
      <w:szCs w:val="20"/>
    </w:rPr>
  </w:style>
  <w:style w:type="paragraph" w:styleId="CommentSubject">
    <w:name w:val="annotation subject"/>
    <w:basedOn w:val="CommentText"/>
    <w:next w:val="CommentText"/>
    <w:semiHidden/>
    <w:rsid w:val="00BD3310"/>
    <w:rPr>
      <w:b/>
      <w:bCs/>
    </w:rPr>
  </w:style>
  <w:style w:type="paragraph" w:styleId="BalloonText">
    <w:name w:val="Balloon Text"/>
    <w:basedOn w:val="Normal"/>
    <w:semiHidden/>
    <w:rsid w:val="00BD3310"/>
    <w:rPr>
      <w:rFonts w:ascii="Tahoma" w:hAnsi="Tahoma" w:cs="Tahoma"/>
      <w:sz w:val="16"/>
      <w:szCs w:val="16"/>
    </w:rPr>
  </w:style>
  <w:style w:type="paragraph" w:styleId="ListParagraph">
    <w:name w:val="List Paragraph"/>
    <w:basedOn w:val="Normal"/>
    <w:uiPriority w:val="34"/>
    <w:qFormat/>
    <w:rsid w:val="00492343"/>
    <w:pPr>
      <w:ind w:left="720"/>
    </w:pPr>
  </w:style>
  <w:style w:type="paragraph" w:customStyle="1" w:styleId="body">
    <w:name w:val="body"/>
    <w:basedOn w:val="Normal"/>
    <w:rsid w:val="00492343"/>
    <w:pPr>
      <w:spacing w:before="100" w:beforeAutospacing="1" w:after="100" w:afterAutospacing="1"/>
    </w:pPr>
    <w:rPr>
      <w:lang w:eastAsia="en-GB"/>
    </w:rPr>
  </w:style>
  <w:style w:type="character" w:customStyle="1" w:styleId="highlight">
    <w:name w:val="highlight"/>
    <w:rsid w:val="00492343"/>
  </w:style>
  <w:style w:type="paragraph" w:styleId="Revision">
    <w:name w:val="Revision"/>
    <w:hidden/>
    <w:uiPriority w:val="99"/>
    <w:semiHidden/>
    <w:rsid w:val="00492343"/>
    <w:rPr>
      <w:sz w:val="24"/>
      <w:szCs w:val="24"/>
      <w:lang w:eastAsia="en-US"/>
    </w:rPr>
  </w:style>
  <w:style w:type="character" w:customStyle="1" w:styleId="HeaderChar">
    <w:name w:val="Header Char"/>
    <w:link w:val="Header"/>
    <w:uiPriority w:val="99"/>
    <w:rsid w:val="00492343"/>
    <w:rPr>
      <w:sz w:val="24"/>
      <w:szCs w:val="24"/>
      <w:lang w:eastAsia="en-US"/>
    </w:rPr>
  </w:style>
  <w:style w:type="character" w:customStyle="1" w:styleId="FooterChar">
    <w:name w:val="Footer Char"/>
    <w:link w:val="Footer"/>
    <w:uiPriority w:val="99"/>
    <w:rsid w:val="00034C29"/>
    <w:rPr>
      <w:sz w:val="24"/>
      <w:szCs w:val="24"/>
      <w:lang w:eastAsia="en-US"/>
    </w:rPr>
  </w:style>
  <w:style w:type="paragraph" w:styleId="NormalWeb">
    <w:name w:val="Normal (Web)"/>
    <w:basedOn w:val="Normal"/>
    <w:rsid w:val="00670499"/>
  </w:style>
  <w:style w:type="character" w:customStyle="1" w:styleId="CommentTextChar">
    <w:name w:val="Comment Text Char"/>
    <w:link w:val="CommentText"/>
    <w:uiPriority w:val="99"/>
    <w:semiHidden/>
    <w:rsid w:val="005E4215"/>
    <w:rPr>
      <w:lang w:eastAsia="en-US"/>
    </w:rPr>
  </w:style>
  <w:style w:type="paragraph" w:styleId="TOCHeading">
    <w:name w:val="TOC Heading"/>
    <w:basedOn w:val="Heading1"/>
    <w:next w:val="Normal"/>
    <w:uiPriority w:val="39"/>
    <w:unhideWhenUsed/>
    <w:qFormat/>
    <w:rsid w:val="00CE67BD"/>
    <w:pPr>
      <w:keepLines/>
      <w:numPr>
        <w:numId w:val="0"/>
      </w:numPr>
      <w:spacing w:after="0" w:line="259" w:lineRule="auto"/>
      <w:outlineLvl w:val="9"/>
    </w:pPr>
    <w:rPr>
      <w:rFonts w:ascii="Calibri Light" w:hAnsi="Calibri Light" w:cs="Times New Roman"/>
      <w:b w:val="0"/>
      <w:bCs w:val="0"/>
      <w:color w:val="2E74B5"/>
      <w:kern w:val="0"/>
      <w:lang w:val="en-US"/>
    </w:rPr>
  </w:style>
  <w:style w:type="paragraph" w:styleId="FootnoteText">
    <w:name w:val="footnote text"/>
    <w:basedOn w:val="Normal"/>
    <w:link w:val="FootnoteTextChar"/>
    <w:rsid w:val="00CE67BD"/>
    <w:rPr>
      <w:sz w:val="20"/>
      <w:szCs w:val="20"/>
    </w:rPr>
  </w:style>
  <w:style w:type="character" w:customStyle="1" w:styleId="FootnoteTextChar">
    <w:name w:val="Footnote Text Char"/>
    <w:link w:val="FootnoteText"/>
    <w:rsid w:val="00CE67BD"/>
    <w:rPr>
      <w:lang w:eastAsia="en-US"/>
    </w:rPr>
  </w:style>
  <w:style w:type="character" w:styleId="FootnoteReference">
    <w:name w:val="footnote reference"/>
    <w:rsid w:val="00CE67BD"/>
    <w:rPr>
      <w:vertAlign w:val="superscript"/>
    </w:rPr>
  </w:style>
  <w:style w:type="paragraph" w:styleId="Title">
    <w:name w:val="Title"/>
    <w:basedOn w:val="Normal"/>
    <w:next w:val="Normal"/>
    <w:link w:val="TitleChar"/>
    <w:qFormat/>
    <w:rsid w:val="0004092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040924"/>
    <w:rPr>
      <w:rFonts w:ascii="Calibri Light" w:eastAsia="Times New Roman" w:hAnsi="Calibri Light" w:cs="Times New Roman"/>
      <w:b/>
      <w:bCs/>
      <w:kern w:val="28"/>
      <w:sz w:val="32"/>
      <w:szCs w:val="32"/>
      <w:lang w:eastAsia="en-US"/>
    </w:rPr>
  </w:style>
  <w:style w:type="character" w:styleId="SubtleReference">
    <w:name w:val="Subtle Reference"/>
    <w:uiPriority w:val="31"/>
    <w:qFormat/>
    <w:rsid w:val="00A87C41"/>
    <w:rPr>
      <w:smallCaps/>
      <w:color w:val="5A5A5A"/>
    </w:rPr>
  </w:style>
  <w:style w:type="paragraph" w:styleId="TOC1">
    <w:name w:val="toc 1"/>
    <w:basedOn w:val="Normal"/>
    <w:next w:val="Normal"/>
    <w:autoRedefine/>
    <w:uiPriority w:val="39"/>
    <w:rsid w:val="00D46556"/>
  </w:style>
  <w:style w:type="paragraph" w:styleId="TOC2">
    <w:name w:val="toc 2"/>
    <w:basedOn w:val="Normal"/>
    <w:next w:val="Normal"/>
    <w:autoRedefine/>
    <w:uiPriority w:val="39"/>
    <w:rsid w:val="00D46556"/>
    <w:pPr>
      <w:ind w:left="240"/>
    </w:pPr>
  </w:style>
  <w:style w:type="paragraph" w:styleId="TOC3">
    <w:name w:val="toc 3"/>
    <w:basedOn w:val="Normal"/>
    <w:next w:val="Normal"/>
    <w:autoRedefine/>
    <w:uiPriority w:val="39"/>
    <w:rsid w:val="00D46556"/>
    <w:pPr>
      <w:ind w:left="480"/>
    </w:pPr>
  </w:style>
  <w:style w:type="paragraph" w:customStyle="1" w:styleId="subhead">
    <w:name w:val="subhead"/>
    <w:basedOn w:val="Normal"/>
    <w:rsid w:val="004079C2"/>
    <w:pPr>
      <w:spacing w:before="100" w:beforeAutospacing="1" w:after="100" w:afterAutospacing="1"/>
    </w:pPr>
    <w:rPr>
      <w:lang w:eastAsia="en-GB"/>
    </w:rPr>
  </w:style>
  <w:style w:type="table" w:styleId="TableGrid">
    <w:name w:val="Table Grid"/>
    <w:basedOn w:val="TableNormal"/>
    <w:uiPriority w:val="39"/>
    <w:rsid w:val="004079C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A3545"/>
    <w:rPr>
      <w:rFonts w:ascii="Calibri" w:eastAsia="MS Mincho" w:hAnsi="Calibri" w:cs="Arial"/>
      <w:sz w:val="22"/>
      <w:szCs w:val="22"/>
      <w:lang w:val="en-US" w:eastAsia="ja-JP"/>
    </w:rPr>
  </w:style>
  <w:style w:type="character" w:customStyle="1" w:styleId="NoSpacingChar">
    <w:name w:val="No Spacing Char"/>
    <w:link w:val="NoSpacing"/>
    <w:uiPriority w:val="1"/>
    <w:rsid w:val="009A3545"/>
    <w:rPr>
      <w:rFonts w:ascii="Calibri" w:eastAsia="MS Mincho" w:hAnsi="Calibri" w:cs="Arial"/>
      <w:sz w:val="22"/>
      <w:szCs w:val="22"/>
      <w:lang w:val="en-US" w:eastAsia="ja-JP"/>
    </w:rPr>
  </w:style>
  <w:style w:type="paragraph" w:styleId="Subtitle">
    <w:name w:val="Subtitle"/>
    <w:basedOn w:val="Normal"/>
    <w:next w:val="Normal"/>
    <w:link w:val="SubtitleChar"/>
    <w:rsid w:val="009A3545"/>
    <w:pPr>
      <w:keepNext/>
      <w:keepLines/>
      <w:spacing w:before="120" w:line="300" w:lineRule="auto"/>
    </w:pPr>
    <w:rPr>
      <w:rFonts w:ascii="Libre Franklin" w:eastAsia="Libre Franklin" w:hAnsi="Libre Franklin" w:cs="Libre Franklin"/>
      <w:color w:val="404040"/>
      <w:lang w:val="en" w:eastAsia="en-GB"/>
    </w:rPr>
  </w:style>
  <w:style w:type="character" w:customStyle="1" w:styleId="SubtitleChar">
    <w:name w:val="Subtitle Char"/>
    <w:basedOn w:val="DefaultParagraphFont"/>
    <w:link w:val="Subtitle"/>
    <w:rsid w:val="009A3545"/>
    <w:rPr>
      <w:rFonts w:ascii="Libre Franklin" w:eastAsia="Libre Franklin" w:hAnsi="Libre Franklin" w:cs="Libre Franklin"/>
      <w:color w:val="404040"/>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14907">
      <w:bodyDiv w:val="1"/>
      <w:marLeft w:val="0"/>
      <w:marRight w:val="0"/>
      <w:marTop w:val="0"/>
      <w:marBottom w:val="0"/>
      <w:divBdr>
        <w:top w:val="none" w:sz="0" w:space="0" w:color="auto"/>
        <w:left w:val="none" w:sz="0" w:space="0" w:color="auto"/>
        <w:bottom w:val="none" w:sz="0" w:space="0" w:color="auto"/>
        <w:right w:val="none" w:sz="0" w:space="0" w:color="auto"/>
      </w:divBdr>
      <w:divsChild>
        <w:div w:id="679159381">
          <w:marLeft w:val="0"/>
          <w:marRight w:val="0"/>
          <w:marTop w:val="0"/>
          <w:marBottom w:val="0"/>
          <w:divBdr>
            <w:top w:val="none" w:sz="0" w:space="0" w:color="auto"/>
            <w:left w:val="none" w:sz="0" w:space="0" w:color="auto"/>
            <w:bottom w:val="none" w:sz="0" w:space="0" w:color="auto"/>
            <w:right w:val="none" w:sz="0" w:space="0" w:color="auto"/>
          </w:divBdr>
          <w:divsChild>
            <w:div w:id="1265383329">
              <w:marLeft w:val="0"/>
              <w:marRight w:val="0"/>
              <w:marTop w:val="0"/>
              <w:marBottom w:val="0"/>
              <w:divBdr>
                <w:top w:val="none" w:sz="0" w:space="0" w:color="auto"/>
                <w:left w:val="none" w:sz="0" w:space="0" w:color="auto"/>
                <w:bottom w:val="none" w:sz="0" w:space="0" w:color="auto"/>
                <w:right w:val="none" w:sz="0" w:space="0" w:color="auto"/>
              </w:divBdr>
              <w:divsChild>
                <w:div w:id="469055370">
                  <w:marLeft w:val="0"/>
                  <w:marRight w:val="0"/>
                  <w:marTop w:val="0"/>
                  <w:marBottom w:val="0"/>
                  <w:divBdr>
                    <w:top w:val="none" w:sz="0" w:space="0" w:color="auto"/>
                    <w:left w:val="none" w:sz="0" w:space="0" w:color="auto"/>
                    <w:bottom w:val="none" w:sz="0" w:space="0" w:color="auto"/>
                    <w:right w:val="none" w:sz="0" w:space="0" w:color="auto"/>
                  </w:divBdr>
                  <w:divsChild>
                    <w:div w:id="1466661127">
                      <w:marLeft w:val="0"/>
                      <w:marRight w:val="0"/>
                      <w:marTop w:val="0"/>
                      <w:marBottom w:val="0"/>
                      <w:divBdr>
                        <w:top w:val="none" w:sz="0" w:space="0" w:color="auto"/>
                        <w:left w:val="none" w:sz="0" w:space="0" w:color="auto"/>
                        <w:bottom w:val="none" w:sz="0" w:space="0" w:color="auto"/>
                        <w:right w:val="none" w:sz="0" w:space="0" w:color="auto"/>
                      </w:divBdr>
                      <w:divsChild>
                        <w:div w:id="689331342">
                          <w:marLeft w:val="0"/>
                          <w:marRight w:val="0"/>
                          <w:marTop w:val="0"/>
                          <w:marBottom w:val="0"/>
                          <w:divBdr>
                            <w:top w:val="none" w:sz="0" w:space="0" w:color="auto"/>
                            <w:left w:val="none" w:sz="0" w:space="0" w:color="auto"/>
                            <w:bottom w:val="none" w:sz="0" w:space="0" w:color="auto"/>
                            <w:right w:val="none" w:sz="0" w:space="0" w:color="auto"/>
                          </w:divBdr>
                        </w:div>
                        <w:div w:id="1251432105">
                          <w:marLeft w:val="0"/>
                          <w:marRight w:val="0"/>
                          <w:marTop w:val="0"/>
                          <w:marBottom w:val="0"/>
                          <w:divBdr>
                            <w:top w:val="none" w:sz="0" w:space="0" w:color="auto"/>
                            <w:left w:val="none" w:sz="0" w:space="0" w:color="auto"/>
                            <w:bottom w:val="none" w:sz="0" w:space="0" w:color="auto"/>
                            <w:right w:val="none" w:sz="0" w:space="0" w:color="auto"/>
                          </w:divBdr>
                        </w:div>
                        <w:div w:id="1352952963">
                          <w:marLeft w:val="0"/>
                          <w:marRight w:val="0"/>
                          <w:marTop w:val="0"/>
                          <w:marBottom w:val="0"/>
                          <w:divBdr>
                            <w:top w:val="none" w:sz="0" w:space="0" w:color="auto"/>
                            <w:left w:val="none" w:sz="0" w:space="0" w:color="auto"/>
                            <w:bottom w:val="none" w:sz="0" w:space="0" w:color="auto"/>
                            <w:right w:val="none" w:sz="0" w:space="0" w:color="auto"/>
                          </w:divBdr>
                        </w:div>
                        <w:div w:id="188397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696535">
      <w:bodyDiv w:val="1"/>
      <w:marLeft w:val="0"/>
      <w:marRight w:val="0"/>
      <w:marTop w:val="0"/>
      <w:marBottom w:val="0"/>
      <w:divBdr>
        <w:top w:val="none" w:sz="0" w:space="0" w:color="auto"/>
        <w:left w:val="none" w:sz="0" w:space="0" w:color="auto"/>
        <w:bottom w:val="none" w:sz="0" w:space="0" w:color="auto"/>
        <w:right w:val="none" w:sz="0" w:space="0" w:color="auto"/>
      </w:divBdr>
      <w:divsChild>
        <w:div w:id="1223559670">
          <w:marLeft w:val="0"/>
          <w:marRight w:val="0"/>
          <w:marTop w:val="0"/>
          <w:marBottom w:val="0"/>
          <w:divBdr>
            <w:top w:val="single" w:sz="2" w:space="0" w:color="E1E1E1"/>
            <w:left w:val="single" w:sz="6" w:space="0" w:color="E1E1E1"/>
            <w:bottom w:val="single" w:sz="2" w:space="0" w:color="E1E1E1"/>
            <w:right w:val="single" w:sz="6" w:space="0" w:color="E1E1E1"/>
          </w:divBdr>
          <w:divsChild>
            <w:div w:id="900561307">
              <w:marLeft w:val="0"/>
              <w:marRight w:val="150"/>
              <w:marTop w:val="0"/>
              <w:marBottom w:val="0"/>
              <w:divBdr>
                <w:top w:val="none" w:sz="0" w:space="0" w:color="auto"/>
                <w:left w:val="none" w:sz="0" w:space="0" w:color="auto"/>
                <w:bottom w:val="none" w:sz="0" w:space="0" w:color="auto"/>
                <w:right w:val="none" w:sz="0" w:space="0" w:color="auto"/>
              </w:divBdr>
              <w:divsChild>
                <w:div w:id="360210098">
                  <w:marLeft w:val="0"/>
                  <w:marRight w:val="0"/>
                  <w:marTop w:val="225"/>
                  <w:marBottom w:val="0"/>
                  <w:divBdr>
                    <w:top w:val="single" w:sz="6" w:space="6" w:color="666666"/>
                    <w:left w:val="single" w:sz="6" w:space="12" w:color="666666"/>
                    <w:bottom w:val="single" w:sz="6" w:space="6" w:color="666666"/>
                    <w:right w:val="single" w:sz="6" w:space="12" w:color="666666"/>
                  </w:divBdr>
                </w:div>
                <w:div w:id="675114520">
                  <w:marLeft w:val="0"/>
                  <w:marRight w:val="0"/>
                  <w:marTop w:val="0"/>
                  <w:marBottom w:val="0"/>
                  <w:divBdr>
                    <w:top w:val="none" w:sz="0" w:space="0" w:color="auto"/>
                    <w:left w:val="none" w:sz="0" w:space="0" w:color="auto"/>
                    <w:bottom w:val="none" w:sz="0" w:space="0" w:color="auto"/>
                    <w:right w:val="none" w:sz="0" w:space="0" w:color="auto"/>
                  </w:divBdr>
                </w:div>
                <w:div w:id="1219513515">
                  <w:marLeft w:val="0"/>
                  <w:marRight w:val="0"/>
                  <w:marTop w:val="0"/>
                  <w:marBottom w:val="240"/>
                  <w:divBdr>
                    <w:top w:val="none" w:sz="0" w:space="0" w:color="auto"/>
                    <w:left w:val="none" w:sz="0" w:space="0" w:color="auto"/>
                    <w:bottom w:val="none" w:sz="0" w:space="0" w:color="auto"/>
                    <w:right w:val="none" w:sz="0" w:space="0" w:color="auto"/>
                  </w:divBdr>
                </w:div>
                <w:div w:id="1264530900">
                  <w:marLeft w:val="0"/>
                  <w:marRight w:val="0"/>
                  <w:marTop w:val="225"/>
                  <w:marBottom w:val="0"/>
                  <w:divBdr>
                    <w:top w:val="single" w:sz="6" w:space="6" w:color="666666"/>
                    <w:left w:val="single" w:sz="6" w:space="12" w:color="666666"/>
                    <w:bottom w:val="single" w:sz="6" w:space="6" w:color="666666"/>
                    <w:right w:val="single" w:sz="6" w:space="12" w:color="666666"/>
                  </w:divBdr>
                </w:div>
              </w:divsChild>
            </w:div>
            <w:div w:id="1111432913">
              <w:marLeft w:val="150"/>
              <w:marRight w:val="0"/>
              <w:marTop w:val="0"/>
              <w:marBottom w:val="0"/>
              <w:divBdr>
                <w:top w:val="none" w:sz="0" w:space="0" w:color="auto"/>
                <w:left w:val="none" w:sz="0" w:space="0" w:color="auto"/>
                <w:bottom w:val="none" w:sz="0" w:space="0" w:color="auto"/>
                <w:right w:val="none" w:sz="0" w:space="0" w:color="auto"/>
              </w:divBdr>
              <w:divsChild>
                <w:div w:id="1090586456">
                  <w:marLeft w:val="0"/>
                  <w:marRight w:val="0"/>
                  <w:marTop w:val="0"/>
                  <w:marBottom w:val="0"/>
                  <w:divBdr>
                    <w:top w:val="none" w:sz="0" w:space="0" w:color="auto"/>
                    <w:left w:val="none" w:sz="0" w:space="0" w:color="auto"/>
                    <w:bottom w:val="none" w:sz="0" w:space="0" w:color="auto"/>
                    <w:right w:val="none" w:sz="0" w:space="0" w:color="auto"/>
                  </w:divBdr>
                  <w:divsChild>
                    <w:div w:id="953442182">
                      <w:marLeft w:val="0"/>
                      <w:marRight w:val="0"/>
                      <w:marTop w:val="0"/>
                      <w:marBottom w:val="0"/>
                      <w:divBdr>
                        <w:top w:val="single" w:sz="2" w:space="0" w:color="DCDCDC"/>
                        <w:left w:val="single" w:sz="6" w:space="0" w:color="DCDCDC"/>
                        <w:bottom w:val="single" w:sz="6" w:space="0" w:color="DCDCDC"/>
                        <w:right w:val="single" w:sz="6" w:space="0" w:color="DCDCDC"/>
                      </w:divBdr>
                    </w:div>
                  </w:divsChild>
                </w:div>
              </w:divsChild>
            </w:div>
          </w:divsChild>
        </w:div>
      </w:divsChild>
    </w:div>
    <w:div w:id="1093281804">
      <w:bodyDiv w:val="1"/>
      <w:marLeft w:val="0"/>
      <w:marRight w:val="0"/>
      <w:marTop w:val="0"/>
      <w:marBottom w:val="0"/>
      <w:divBdr>
        <w:top w:val="none" w:sz="0" w:space="0" w:color="auto"/>
        <w:left w:val="none" w:sz="0" w:space="0" w:color="auto"/>
        <w:bottom w:val="none" w:sz="0" w:space="0" w:color="auto"/>
        <w:right w:val="none" w:sz="0" w:space="0" w:color="auto"/>
      </w:divBdr>
      <w:divsChild>
        <w:div w:id="2030184282">
          <w:marLeft w:val="0"/>
          <w:marRight w:val="0"/>
          <w:marTop w:val="0"/>
          <w:marBottom w:val="0"/>
          <w:divBdr>
            <w:top w:val="none" w:sz="0" w:space="0" w:color="auto"/>
            <w:left w:val="none" w:sz="0" w:space="0" w:color="auto"/>
            <w:bottom w:val="none" w:sz="0" w:space="0" w:color="auto"/>
            <w:right w:val="none" w:sz="0" w:space="0" w:color="auto"/>
          </w:divBdr>
          <w:divsChild>
            <w:div w:id="1691223871">
              <w:marLeft w:val="0"/>
              <w:marRight w:val="0"/>
              <w:marTop w:val="0"/>
              <w:marBottom w:val="0"/>
              <w:divBdr>
                <w:top w:val="none" w:sz="0" w:space="0" w:color="auto"/>
                <w:left w:val="none" w:sz="0" w:space="0" w:color="auto"/>
                <w:bottom w:val="none" w:sz="0" w:space="0" w:color="auto"/>
                <w:right w:val="none" w:sz="0" w:space="0" w:color="auto"/>
              </w:divBdr>
              <w:divsChild>
                <w:div w:id="10291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93143">
      <w:bodyDiv w:val="1"/>
      <w:marLeft w:val="0"/>
      <w:marRight w:val="0"/>
      <w:marTop w:val="0"/>
      <w:marBottom w:val="0"/>
      <w:divBdr>
        <w:top w:val="none" w:sz="0" w:space="0" w:color="auto"/>
        <w:left w:val="none" w:sz="0" w:space="0" w:color="auto"/>
        <w:bottom w:val="none" w:sz="0" w:space="0" w:color="auto"/>
        <w:right w:val="none" w:sz="0" w:space="0" w:color="auto"/>
      </w:divBdr>
      <w:divsChild>
        <w:div w:id="1230577528">
          <w:marLeft w:val="0"/>
          <w:marRight w:val="0"/>
          <w:marTop w:val="0"/>
          <w:marBottom w:val="0"/>
          <w:divBdr>
            <w:top w:val="none" w:sz="0" w:space="0" w:color="auto"/>
            <w:left w:val="none" w:sz="0" w:space="0" w:color="auto"/>
            <w:bottom w:val="none" w:sz="0" w:space="0" w:color="auto"/>
            <w:right w:val="none" w:sz="0" w:space="0" w:color="auto"/>
          </w:divBdr>
          <w:divsChild>
            <w:div w:id="675696951">
              <w:marLeft w:val="0"/>
              <w:marRight w:val="0"/>
              <w:marTop w:val="0"/>
              <w:marBottom w:val="0"/>
              <w:divBdr>
                <w:top w:val="none" w:sz="0" w:space="0" w:color="auto"/>
                <w:left w:val="none" w:sz="0" w:space="0" w:color="auto"/>
                <w:bottom w:val="none" w:sz="0" w:space="0" w:color="auto"/>
                <w:right w:val="none" w:sz="0" w:space="0" w:color="auto"/>
              </w:divBdr>
              <w:divsChild>
                <w:div w:id="2084985867">
                  <w:marLeft w:val="0"/>
                  <w:marRight w:val="0"/>
                  <w:marTop w:val="0"/>
                  <w:marBottom w:val="0"/>
                  <w:divBdr>
                    <w:top w:val="none" w:sz="0" w:space="0" w:color="auto"/>
                    <w:left w:val="none" w:sz="0" w:space="0" w:color="auto"/>
                    <w:bottom w:val="none" w:sz="0" w:space="0" w:color="auto"/>
                    <w:right w:val="none" w:sz="0" w:space="0" w:color="auto"/>
                  </w:divBdr>
                  <w:divsChild>
                    <w:div w:id="7884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27664">
      <w:bodyDiv w:val="1"/>
      <w:marLeft w:val="0"/>
      <w:marRight w:val="0"/>
      <w:marTop w:val="0"/>
      <w:marBottom w:val="0"/>
      <w:divBdr>
        <w:top w:val="none" w:sz="0" w:space="0" w:color="auto"/>
        <w:left w:val="none" w:sz="0" w:space="0" w:color="auto"/>
        <w:bottom w:val="none" w:sz="0" w:space="0" w:color="auto"/>
        <w:right w:val="none" w:sz="0" w:space="0" w:color="auto"/>
      </w:divBdr>
      <w:divsChild>
        <w:div w:id="1436554817">
          <w:marLeft w:val="0"/>
          <w:marRight w:val="0"/>
          <w:marTop w:val="0"/>
          <w:marBottom w:val="0"/>
          <w:divBdr>
            <w:top w:val="none" w:sz="0" w:space="0" w:color="auto"/>
            <w:left w:val="none" w:sz="0" w:space="0" w:color="auto"/>
            <w:bottom w:val="none" w:sz="0" w:space="0" w:color="auto"/>
            <w:right w:val="none" w:sz="0" w:space="0" w:color="auto"/>
          </w:divBdr>
          <w:divsChild>
            <w:div w:id="571433252">
              <w:marLeft w:val="0"/>
              <w:marRight w:val="0"/>
              <w:marTop w:val="0"/>
              <w:marBottom w:val="0"/>
              <w:divBdr>
                <w:top w:val="none" w:sz="0" w:space="0" w:color="auto"/>
                <w:left w:val="none" w:sz="0" w:space="0" w:color="auto"/>
                <w:bottom w:val="none" w:sz="0" w:space="0" w:color="auto"/>
                <w:right w:val="none" w:sz="0" w:space="0" w:color="auto"/>
              </w:divBdr>
              <w:divsChild>
                <w:div w:id="1665039753">
                  <w:marLeft w:val="0"/>
                  <w:marRight w:val="0"/>
                  <w:marTop w:val="0"/>
                  <w:marBottom w:val="0"/>
                  <w:divBdr>
                    <w:top w:val="none" w:sz="0" w:space="0" w:color="auto"/>
                    <w:left w:val="none" w:sz="0" w:space="0" w:color="auto"/>
                    <w:bottom w:val="none" w:sz="0" w:space="0" w:color="auto"/>
                    <w:right w:val="none" w:sz="0" w:space="0" w:color="auto"/>
                  </w:divBdr>
                  <w:divsChild>
                    <w:div w:id="883297750">
                      <w:marLeft w:val="0"/>
                      <w:marRight w:val="0"/>
                      <w:marTop w:val="0"/>
                      <w:marBottom w:val="0"/>
                      <w:divBdr>
                        <w:top w:val="none" w:sz="0" w:space="0" w:color="auto"/>
                        <w:left w:val="none" w:sz="0" w:space="0" w:color="auto"/>
                        <w:bottom w:val="none" w:sz="0" w:space="0" w:color="auto"/>
                        <w:right w:val="none" w:sz="0" w:space="0" w:color="auto"/>
                      </w:divBdr>
                      <w:divsChild>
                        <w:div w:id="1431193406">
                          <w:marLeft w:val="0"/>
                          <w:marRight w:val="0"/>
                          <w:marTop w:val="0"/>
                          <w:marBottom w:val="0"/>
                          <w:divBdr>
                            <w:top w:val="none" w:sz="0" w:space="0" w:color="auto"/>
                            <w:left w:val="none" w:sz="0" w:space="0" w:color="auto"/>
                            <w:bottom w:val="none" w:sz="0" w:space="0" w:color="auto"/>
                            <w:right w:val="none" w:sz="0" w:space="0" w:color="auto"/>
                          </w:divBdr>
                        </w:div>
                        <w:div w:id="201591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581604">
      <w:bodyDiv w:val="1"/>
      <w:marLeft w:val="0"/>
      <w:marRight w:val="0"/>
      <w:marTop w:val="0"/>
      <w:marBottom w:val="0"/>
      <w:divBdr>
        <w:top w:val="none" w:sz="0" w:space="0" w:color="auto"/>
        <w:left w:val="none" w:sz="0" w:space="0" w:color="auto"/>
        <w:bottom w:val="none" w:sz="0" w:space="0" w:color="auto"/>
        <w:right w:val="none" w:sz="0" w:space="0" w:color="auto"/>
      </w:divBdr>
      <w:divsChild>
        <w:div w:id="189033792">
          <w:marLeft w:val="0"/>
          <w:marRight w:val="0"/>
          <w:marTop w:val="0"/>
          <w:marBottom w:val="0"/>
          <w:divBdr>
            <w:top w:val="none" w:sz="0" w:space="0" w:color="auto"/>
            <w:left w:val="none" w:sz="0" w:space="0" w:color="auto"/>
            <w:bottom w:val="none" w:sz="0" w:space="0" w:color="auto"/>
            <w:right w:val="none" w:sz="0" w:space="0" w:color="auto"/>
          </w:divBdr>
          <w:divsChild>
            <w:div w:id="59914881">
              <w:marLeft w:val="0"/>
              <w:marRight w:val="0"/>
              <w:marTop w:val="0"/>
              <w:marBottom w:val="0"/>
              <w:divBdr>
                <w:top w:val="none" w:sz="0" w:space="0" w:color="auto"/>
                <w:left w:val="none" w:sz="0" w:space="0" w:color="auto"/>
                <w:bottom w:val="none" w:sz="0" w:space="0" w:color="auto"/>
                <w:right w:val="none" w:sz="0" w:space="0" w:color="auto"/>
              </w:divBdr>
              <w:divsChild>
                <w:div w:id="1000959931">
                  <w:marLeft w:val="0"/>
                  <w:marRight w:val="0"/>
                  <w:marTop w:val="0"/>
                  <w:marBottom w:val="0"/>
                  <w:divBdr>
                    <w:top w:val="none" w:sz="0" w:space="0" w:color="auto"/>
                    <w:left w:val="none" w:sz="0" w:space="0" w:color="auto"/>
                    <w:bottom w:val="none" w:sz="0" w:space="0" w:color="auto"/>
                    <w:right w:val="none" w:sz="0" w:space="0" w:color="auto"/>
                  </w:divBdr>
                  <w:divsChild>
                    <w:div w:id="230621444">
                      <w:marLeft w:val="0"/>
                      <w:marRight w:val="0"/>
                      <w:marTop w:val="210"/>
                      <w:marBottom w:val="225"/>
                      <w:divBdr>
                        <w:top w:val="none" w:sz="0" w:space="0" w:color="auto"/>
                        <w:left w:val="none" w:sz="0" w:space="0" w:color="auto"/>
                        <w:bottom w:val="none" w:sz="0" w:space="0" w:color="auto"/>
                        <w:right w:val="none" w:sz="0" w:space="0" w:color="auto"/>
                      </w:divBdr>
                      <w:divsChild>
                        <w:div w:id="1510412019">
                          <w:marLeft w:val="105"/>
                          <w:marRight w:val="105"/>
                          <w:marTop w:val="0"/>
                          <w:marBottom w:val="0"/>
                          <w:divBdr>
                            <w:top w:val="none" w:sz="0" w:space="0" w:color="auto"/>
                            <w:left w:val="none" w:sz="0" w:space="0" w:color="auto"/>
                            <w:bottom w:val="single" w:sz="6" w:space="0" w:color="D9D9D9"/>
                            <w:right w:val="none" w:sz="0" w:space="0" w:color="auto"/>
                          </w:divBdr>
                          <w:divsChild>
                            <w:div w:id="688024796">
                              <w:marLeft w:val="0"/>
                              <w:marRight w:val="0"/>
                              <w:marTop w:val="105"/>
                              <w:marBottom w:val="105"/>
                              <w:divBdr>
                                <w:top w:val="none" w:sz="0" w:space="0" w:color="auto"/>
                                <w:left w:val="none" w:sz="0" w:space="0" w:color="auto"/>
                                <w:bottom w:val="none" w:sz="0" w:space="0" w:color="auto"/>
                                <w:right w:val="none" w:sz="0" w:space="0" w:color="auto"/>
                              </w:divBdr>
                              <w:divsChild>
                                <w:div w:id="1399013985">
                                  <w:marLeft w:val="0"/>
                                  <w:marRight w:val="0"/>
                                  <w:marTop w:val="0"/>
                                  <w:marBottom w:val="0"/>
                                  <w:divBdr>
                                    <w:top w:val="none" w:sz="0" w:space="0" w:color="auto"/>
                                    <w:left w:val="none" w:sz="0" w:space="0" w:color="auto"/>
                                    <w:bottom w:val="none" w:sz="0" w:space="0" w:color="auto"/>
                                    <w:right w:val="none" w:sz="0" w:space="0" w:color="auto"/>
                                  </w:divBdr>
                                  <w:divsChild>
                                    <w:div w:id="2018189997">
                                      <w:marLeft w:val="0"/>
                                      <w:marRight w:val="0"/>
                                      <w:marTop w:val="0"/>
                                      <w:marBottom w:val="0"/>
                                      <w:divBdr>
                                        <w:top w:val="none" w:sz="0" w:space="0" w:color="auto"/>
                                        <w:left w:val="none" w:sz="0" w:space="0" w:color="auto"/>
                                        <w:bottom w:val="none" w:sz="0" w:space="0" w:color="auto"/>
                                        <w:right w:val="none" w:sz="0" w:space="0" w:color="auto"/>
                                      </w:divBdr>
                                      <w:divsChild>
                                        <w:div w:id="179708367">
                                          <w:marLeft w:val="0"/>
                                          <w:marRight w:val="0"/>
                                          <w:marTop w:val="0"/>
                                          <w:marBottom w:val="0"/>
                                          <w:divBdr>
                                            <w:top w:val="none" w:sz="0" w:space="0" w:color="auto"/>
                                            <w:left w:val="none" w:sz="0" w:space="0" w:color="auto"/>
                                            <w:bottom w:val="none" w:sz="0" w:space="0" w:color="auto"/>
                                            <w:right w:val="none" w:sz="0" w:space="0" w:color="auto"/>
                                          </w:divBdr>
                                        </w:div>
                                        <w:div w:id="195705925">
                                          <w:marLeft w:val="0"/>
                                          <w:marRight w:val="0"/>
                                          <w:marTop w:val="0"/>
                                          <w:marBottom w:val="0"/>
                                          <w:divBdr>
                                            <w:top w:val="none" w:sz="0" w:space="0" w:color="auto"/>
                                            <w:left w:val="none" w:sz="0" w:space="0" w:color="auto"/>
                                            <w:bottom w:val="none" w:sz="0" w:space="0" w:color="auto"/>
                                            <w:right w:val="none" w:sz="0" w:space="0" w:color="auto"/>
                                          </w:divBdr>
                                        </w:div>
                                        <w:div w:id="249121566">
                                          <w:marLeft w:val="0"/>
                                          <w:marRight w:val="0"/>
                                          <w:marTop w:val="0"/>
                                          <w:marBottom w:val="0"/>
                                          <w:divBdr>
                                            <w:top w:val="none" w:sz="0" w:space="0" w:color="auto"/>
                                            <w:left w:val="none" w:sz="0" w:space="0" w:color="auto"/>
                                            <w:bottom w:val="none" w:sz="0" w:space="0" w:color="auto"/>
                                            <w:right w:val="none" w:sz="0" w:space="0" w:color="auto"/>
                                          </w:divBdr>
                                        </w:div>
                                        <w:div w:id="583883554">
                                          <w:marLeft w:val="0"/>
                                          <w:marRight w:val="0"/>
                                          <w:marTop w:val="0"/>
                                          <w:marBottom w:val="0"/>
                                          <w:divBdr>
                                            <w:top w:val="none" w:sz="0" w:space="0" w:color="auto"/>
                                            <w:left w:val="none" w:sz="0" w:space="0" w:color="auto"/>
                                            <w:bottom w:val="none" w:sz="0" w:space="0" w:color="auto"/>
                                            <w:right w:val="none" w:sz="0" w:space="0" w:color="auto"/>
                                          </w:divBdr>
                                        </w:div>
                                        <w:div w:id="790518524">
                                          <w:marLeft w:val="0"/>
                                          <w:marRight w:val="0"/>
                                          <w:marTop w:val="0"/>
                                          <w:marBottom w:val="0"/>
                                          <w:divBdr>
                                            <w:top w:val="none" w:sz="0" w:space="0" w:color="auto"/>
                                            <w:left w:val="none" w:sz="0" w:space="0" w:color="auto"/>
                                            <w:bottom w:val="none" w:sz="0" w:space="0" w:color="auto"/>
                                            <w:right w:val="none" w:sz="0" w:space="0" w:color="auto"/>
                                          </w:divBdr>
                                        </w:div>
                                        <w:div w:id="957638573">
                                          <w:marLeft w:val="0"/>
                                          <w:marRight w:val="0"/>
                                          <w:marTop w:val="0"/>
                                          <w:marBottom w:val="0"/>
                                          <w:divBdr>
                                            <w:top w:val="none" w:sz="0" w:space="0" w:color="auto"/>
                                            <w:left w:val="none" w:sz="0" w:space="0" w:color="auto"/>
                                            <w:bottom w:val="none" w:sz="0" w:space="0" w:color="auto"/>
                                            <w:right w:val="none" w:sz="0" w:space="0" w:color="auto"/>
                                          </w:divBdr>
                                        </w:div>
                                        <w:div w:id="1278020919">
                                          <w:marLeft w:val="0"/>
                                          <w:marRight w:val="0"/>
                                          <w:marTop w:val="0"/>
                                          <w:marBottom w:val="0"/>
                                          <w:divBdr>
                                            <w:top w:val="none" w:sz="0" w:space="0" w:color="auto"/>
                                            <w:left w:val="none" w:sz="0" w:space="0" w:color="auto"/>
                                            <w:bottom w:val="none" w:sz="0" w:space="0" w:color="auto"/>
                                            <w:right w:val="none" w:sz="0" w:space="0" w:color="auto"/>
                                          </w:divBdr>
                                        </w:div>
                                        <w:div w:id="1305549526">
                                          <w:marLeft w:val="0"/>
                                          <w:marRight w:val="0"/>
                                          <w:marTop w:val="0"/>
                                          <w:marBottom w:val="0"/>
                                          <w:divBdr>
                                            <w:top w:val="none" w:sz="0" w:space="0" w:color="auto"/>
                                            <w:left w:val="none" w:sz="0" w:space="0" w:color="auto"/>
                                            <w:bottom w:val="none" w:sz="0" w:space="0" w:color="auto"/>
                                            <w:right w:val="none" w:sz="0" w:space="0" w:color="auto"/>
                                          </w:divBdr>
                                        </w:div>
                                        <w:div w:id="1509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69571">
                      <w:marLeft w:val="0"/>
                      <w:marRight w:val="0"/>
                      <w:marTop w:val="210"/>
                      <w:marBottom w:val="0"/>
                      <w:divBdr>
                        <w:top w:val="none" w:sz="0" w:space="0" w:color="auto"/>
                        <w:left w:val="none" w:sz="0" w:space="0" w:color="auto"/>
                        <w:bottom w:val="none" w:sz="0" w:space="0" w:color="auto"/>
                        <w:right w:val="none" w:sz="0" w:space="0" w:color="auto"/>
                      </w:divBdr>
                      <w:divsChild>
                        <w:div w:id="262029954">
                          <w:marLeft w:val="0"/>
                          <w:marRight w:val="0"/>
                          <w:marTop w:val="0"/>
                          <w:marBottom w:val="0"/>
                          <w:divBdr>
                            <w:top w:val="none" w:sz="0" w:space="0" w:color="auto"/>
                            <w:left w:val="none" w:sz="0" w:space="0" w:color="auto"/>
                            <w:bottom w:val="none" w:sz="0" w:space="0" w:color="auto"/>
                            <w:right w:val="none" w:sz="0" w:space="0" w:color="auto"/>
                          </w:divBdr>
                          <w:divsChild>
                            <w:div w:id="1891261010">
                              <w:marLeft w:val="0"/>
                              <w:marRight w:val="0"/>
                              <w:marTop w:val="0"/>
                              <w:marBottom w:val="0"/>
                              <w:divBdr>
                                <w:top w:val="none" w:sz="0" w:space="0" w:color="auto"/>
                                <w:left w:val="none" w:sz="0" w:space="0" w:color="auto"/>
                                <w:bottom w:val="none" w:sz="0" w:space="0" w:color="auto"/>
                                <w:right w:val="none" w:sz="0" w:space="0" w:color="auto"/>
                              </w:divBdr>
                              <w:divsChild>
                                <w:div w:id="14764875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1617908726">
                      <w:marLeft w:val="0"/>
                      <w:marRight w:val="0"/>
                      <w:marTop w:val="0"/>
                      <w:marBottom w:val="0"/>
                      <w:divBdr>
                        <w:top w:val="none" w:sz="0" w:space="0" w:color="auto"/>
                        <w:left w:val="none" w:sz="0" w:space="0" w:color="auto"/>
                        <w:bottom w:val="single" w:sz="6" w:space="0" w:color="AAAAAA"/>
                        <w:right w:val="none" w:sz="0" w:space="0" w:color="auto"/>
                      </w:divBdr>
                      <w:divsChild>
                        <w:div w:id="1624341345">
                          <w:marLeft w:val="0"/>
                          <w:marRight w:val="0"/>
                          <w:marTop w:val="0"/>
                          <w:marBottom w:val="0"/>
                          <w:divBdr>
                            <w:top w:val="none" w:sz="0" w:space="0" w:color="auto"/>
                            <w:left w:val="none" w:sz="0" w:space="0" w:color="auto"/>
                            <w:bottom w:val="none" w:sz="0" w:space="0" w:color="auto"/>
                            <w:right w:val="none" w:sz="0" w:space="0" w:color="auto"/>
                          </w:divBdr>
                          <w:divsChild>
                            <w:div w:id="395781179">
                              <w:marLeft w:val="0"/>
                              <w:marRight w:val="0"/>
                              <w:marTop w:val="0"/>
                              <w:marBottom w:val="0"/>
                              <w:divBdr>
                                <w:top w:val="none" w:sz="0" w:space="0" w:color="auto"/>
                                <w:left w:val="none" w:sz="0" w:space="0" w:color="auto"/>
                                <w:bottom w:val="none" w:sz="0" w:space="0" w:color="auto"/>
                                <w:right w:val="none" w:sz="0" w:space="0" w:color="auto"/>
                              </w:divBdr>
                              <w:divsChild>
                                <w:div w:id="193469726">
                                  <w:marLeft w:val="0"/>
                                  <w:marRight w:val="0"/>
                                  <w:marTop w:val="165"/>
                                  <w:marBottom w:val="165"/>
                                  <w:divBdr>
                                    <w:top w:val="none" w:sz="0" w:space="0" w:color="auto"/>
                                    <w:left w:val="none" w:sz="0" w:space="0" w:color="auto"/>
                                    <w:bottom w:val="none" w:sz="0" w:space="0" w:color="auto"/>
                                    <w:right w:val="none" w:sz="0" w:space="0" w:color="auto"/>
                                  </w:divBdr>
                                  <w:divsChild>
                                    <w:div w:id="908927165">
                                      <w:marLeft w:val="0"/>
                                      <w:marRight w:val="0"/>
                                      <w:marTop w:val="0"/>
                                      <w:marBottom w:val="0"/>
                                      <w:divBdr>
                                        <w:top w:val="none" w:sz="0" w:space="0" w:color="auto"/>
                                        <w:left w:val="none" w:sz="0" w:space="0" w:color="auto"/>
                                        <w:bottom w:val="none" w:sz="0" w:space="0" w:color="auto"/>
                                        <w:right w:val="none" w:sz="0" w:space="0" w:color="auto"/>
                                      </w:divBdr>
                                      <w:divsChild>
                                        <w:div w:id="18092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25965">
                              <w:marLeft w:val="0"/>
                              <w:marRight w:val="0"/>
                              <w:marTop w:val="0"/>
                              <w:marBottom w:val="0"/>
                              <w:divBdr>
                                <w:top w:val="none" w:sz="0" w:space="0" w:color="auto"/>
                                <w:left w:val="none" w:sz="0" w:space="0" w:color="auto"/>
                                <w:bottom w:val="none" w:sz="0" w:space="0" w:color="auto"/>
                                <w:right w:val="none" w:sz="0" w:space="0" w:color="auto"/>
                              </w:divBdr>
                              <w:divsChild>
                                <w:div w:id="186218403">
                                  <w:marLeft w:val="0"/>
                                  <w:marRight w:val="0"/>
                                  <w:marTop w:val="0"/>
                                  <w:marBottom w:val="0"/>
                                  <w:divBdr>
                                    <w:top w:val="none" w:sz="0" w:space="0" w:color="auto"/>
                                    <w:left w:val="none" w:sz="0" w:space="0" w:color="auto"/>
                                    <w:bottom w:val="none" w:sz="0" w:space="0" w:color="auto"/>
                                    <w:right w:val="none" w:sz="0" w:space="0" w:color="auto"/>
                                  </w:divBdr>
                                </w:div>
                                <w:div w:id="296840170">
                                  <w:marLeft w:val="0"/>
                                  <w:marRight w:val="0"/>
                                  <w:marTop w:val="0"/>
                                  <w:marBottom w:val="0"/>
                                  <w:divBdr>
                                    <w:top w:val="none" w:sz="0" w:space="0" w:color="auto"/>
                                    <w:left w:val="none" w:sz="0" w:space="0" w:color="auto"/>
                                    <w:bottom w:val="none" w:sz="0" w:space="0" w:color="auto"/>
                                    <w:right w:val="none" w:sz="0" w:space="0" w:color="auto"/>
                                  </w:divBdr>
                                </w:div>
                                <w:div w:id="458497841">
                                  <w:marLeft w:val="0"/>
                                  <w:marRight w:val="0"/>
                                  <w:marTop w:val="0"/>
                                  <w:marBottom w:val="0"/>
                                  <w:divBdr>
                                    <w:top w:val="none" w:sz="0" w:space="0" w:color="auto"/>
                                    <w:left w:val="none" w:sz="0" w:space="0" w:color="auto"/>
                                    <w:bottom w:val="none" w:sz="0" w:space="0" w:color="auto"/>
                                    <w:right w:val="none" w:sz="0" w:space="0" w:color="auto"/>
                                  </w:divBdr>
                                </w:div>
                                <w:div w:id="112311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977189">
              <w:marLeft w:val="0"/>
              <w:marRight w:val="0"/>
              <w:marTop w:val="0"/>
              <w:marBottom w:val="0"/>
              <w:divBdr>
                <w:top w:val="none" w:sz="0" w:space="0" w:color="auto"/>
                <w:left w:val="none" w:sz="0" w:space="0" w:color="auto"/>
                <w:bottom w:val="none" w:sz="0" w:space="0" w:color="auto"/>
                <w:right w:val="none" w:sz="0" w:space="0" w:color="auto"/>
              </w:divBdr>
              <w:divsChild>
                <w:div w:id="704409600">
                  <w:marLeft w:val="0"/>
                  <w:marRight w:val="0"/>
                  <w:marTop w:val="0"/>
                  <w:marBottom w:val="0"/>
                  <w:divBdr>
                    <w:top w:val="none" w:sz="0" w:space="0" w:color="auto"/>
                    <w:left w:val="none" w:sz="0" w:space="0" w:color="auto"/>
                    <w:bottom w:val="none" w:sz="0" w:space="0" w:color="auto"/>
                    <w:right w:val="none" w:sz="0" w:space="0" w:color="auto"/>
                  </w:divBdr>
                </w:div>
                <w:div w:id="2058581265">
                  <w:marLeft w:val="0"/>
                  <w:marRight w:val="0"/>
                  <w:marTop w:val="0"/>
                  <w:marBottom w:val="0"/>
                  <w:divBdr>
                    <w:top w:val="none" w:sz="0" w:space="0" w:color="auto"/>
                    <w:left w:val="none" w:sz="0" w:space="0" w:color="auto"/>
                    <w:bottom w:val="none" w:sz="0" w:space="0" w:color="auto"/>
                    <w:right w:val="none" w:sz="0" w:space="0" w:color="auto"/>
                  </w:divBdr>
                  <w:divsChild>
                    <w:div w:id="1242714611">
                      <w:marLeft w:val="0"/>
                      <w:marRight w:val="0"/>
                      <w:marTop w:val="0"/>
                      <w:marBottom w:val="0"/>
                      <w:divBdr>
                        <w:top w:val="single" w:sz="6" w:space="0" w:color="CFCFCF"/>
                        <w:left w:val="single" w:sz="2" w:space="0" w:color="auto"/>
                        <w:bottom w:val="single" w:sz="6" w:space="0" w:color="A6A6A6"/>
                        <w:right w:val="single" w:sz="2" w:space="0" w:color="auto"/>
                      </w:divBdr>
                      <w:divsChild>
                        <w:div w:id="566646135">
                          <w:marLeft w:val="0"/>
                          <w:marRight w:val="0"/>
                          <w:marTop w:val="0"/>
                          <w:marBottom w:val="0"/>
                          <w:divBdr>
                            <w:top w:val="none" w:sz="0" w:space="0" w:color="auto"/>
                            <w:left w:val="none" w:sz="0" w:space="0" w:color="auto"/>
                            <w:bottom w:val="none" w:sz="0" w:space="0" w:color="auto"/>
                            <w:right w:val="none" w:sz="0" w:space="0" w:color="auto"/>
                          </w:divBdr>
                          <w:divsChild>
                            <w:div w:id="701059294">
                              <w:marLeft w:val="0"/>
                              <w:marRight w:val="0"/>
                              <w:marTop w:val="0"/>
                              <w:marBottom w:val="0"/>
                              <w:divBdr>
                                <w:top w:val="none" w:sz="0" w:space="0" w:color="auto"/>
                                <w:left w:val="none" w:sz="0" w:space="0" w:color="auto"/>
                                <w:bottom w:val="none" w:sz="0" w:space="0" w:color="auto"/>
                                <w:right w:val="none" w:sz="0" w:space="0" w:color="auto"/>
                              </w:divBdr>
                              <w:divsChild>
                                <w:div w:id="227572258">
                                  <w:marLeft w:val="0"/>
                                  <w:marRight w:val="0"/>
                                  <w:marTop w:val="0"/>
                                  <w:marBottom w:val="0"/>
                                  <w:divBdr>
                                    <w:top w:val="none" w:sz="0" w:space="0" w:color="auto"/>
                                    <w:left w:val="none" w:sz="0" w:space="0" w:color="auto"/>
                                    <w:bottom w:val="none" w:sz="0" w:space="0" w:color="auto"/>
                                    <w:right w:val="none" w:sz="0" w:space="0" w:color="auto"/>
                                  </w:divBdr>
                                  <w:divsChild>
                                    <w:div w:id="171840292">
                                      <w:marLeft w:val="0"/>
                                      <w:marRight w:val="0"/>
                                      <w:marTop w:val="0"/>
                                      <w:marBottom w:val="0"/>
                                      <w:divBdr>
                                        <w:top w:val="none" w:sz="0" w:space="0" w:color="auto"/>
                                        <w:left w:val="none" w:sz="0" w:space="0" w:color="auto"/>
                                        <w:bottom w:val="none" w:sz="0" w:space="0" w:color="auto"/>
                                        <w:right w:val="none" w:sz="0" w:space="0" w:color="auto"/>
                                      </w:divBdr>
                                      <w:divsChild>
                                        <w:div w:id="2002585914">
                                          <w:marLeft w:val="0"/>
                                          <w:marRight w:val="0"/>
                                          <w:marTop w:val="0"/>
                                          <w:marBottom w:val="0"/>
                                          <w:divBdr>
                                            <w:top w:val="none" w:sz="0" w:space="0" w:color="auto"/>
                                            <w:left w:val="none" w:sz="0" w:space="0" w:color="auto"/>
                                            <w:bottom w:val="none" w:sz="0" w:space="0" w:color="auto"/>
                                            <w:right w:val="none" w:sz="0" w:space="0" w:color="auto"/>
                                          </w:divBdr>
                                        </w:div>
                                      </w:divsChild>
                                    </w:div>
                                    <w:div w:id="1292713955">
                                      <w:marLeft w:val="0"/>
                                      <w:marRight w:val="0"/>
                                      <w:marTop w:val="0"/>
                                      <w:marBottom w:val="0"/>
                                      <w:divBdr>
                                        <w:top w:val="none" w:sz="0" w:space="0" w:color="auto"/>
                                        <w:left w:val="none" w:sz="0" w:space="0" w:color="auto"/>
                                        <w:bottom w:val="none" w:sz="0" w:space="0" w:color="auto"/>
                                        <w:right w:val="none" w:sz="0" w:space="0" w:color="auto"/>
                                      </w:divBdr>
                                    </w:div>
                                    <w:div w:id="1686126793">
                                      <w:marLeft w:val="0"/>
                                      <w:marRight w:val="0"/>
                                      <w:marTop w:val="0"/>
                                      <w:marBottom w:val="0"/>
                                      <w:divBdr>
                                        <w:top w:val="none" w:sz="0" w:space="0" w:color="auto"/>
                                        <w:left w:val="none" w:sz="0" w:space="0" w:color="auto"/>
                                        <w:bottom w:val="none" w:sz="0" w:space="0" w:color="auto"/>
                                        <w:right w:val="none" w:sz="0" w:space="0" w:color="auto"/>
                                      </w:divBdr>
                                      <w:divsChild>
                                        <w:div w:id="1075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9358">
                              <w:marLeft w:val="0"/>
                              <w:marRight w:val="0"/>
                              <w:marTop w:val="0"/>
                              <w:marBottom w:val="0"/>
                              <w:divBdr>
                                <w:top w:val="none" w:sz="0" w:space="0" w:color="auto"/>
                                <w:left w:val="none" w:sz="0" w:space="0" w:color="auto"/>
                                <w:bottom w:val="none" w:sz="0" w:space="0" w:color="auto"/>
                                <w:right w:val="none" w:sz="0" w:space="0" w:color="auto"/>
                              </w:divBdr>
                              <w:divsChild>
                                <w:div w:id="1295981618">
                                  <w:marLeft w:val="0"/>
                                  <w:marRight w:val="0"/>
                                  <w:marTop w:val="0"/>
                                  <w:marBottom w:val="0"/>
                                  <w:divBdr>
                                    <w:top w:val="none" w:sz="0" w:space="0" w:color="auto"/>
                                    <w:left w:val="none" w:sz="0" w:space="0" w:color="auto"/>
                                    <w:bottom w:val="none" w:sz="0" w:space="0" w:color="auto"/>
                                    <w:right w:val="none" w:sz="0" w:space="0" w:color="auto"/>
                                  </w:divBdr>
                                  <w:divsChild>
                                    <w:div w:id="116681213">
                                      <w:marLeft w:val="0"/>
                                      <w:marRight w:val="0"/>
                                      <w:marTop w:val="0"/>
                                      <w:marBottom w:val="0"/>
                                      <w:divBdr>
                                        <w:top w:val="none" w:sz="0" w:space="0" w:color="auto"/>
                                        <w:left w:val="none" w:sz="0" w:space="0" w:color="auto"/>
                                        <w:bottom w:val="none" w:sz="0" w:space="0" w:color="auto"/>
                                        <w:right w:val="none" w:sz="0" w:space="0" w:color="auto"/>
                                      </w:divBdr>
                                      <w:divsChild>
                                        <w:div w:id="348718928">
                                          <w:marLeft w:val="0"/>
                                          <w:marRight w:val="0"/>
                                          <w:marTop w:val="0"/>
                                          <w:marBottom w:val="0"/>
                                          <w:divBdr>
                                            <w:top w:val="none" w:sz="0" w:space="0" w:color="auto"/>
                                            <w:left w:val="none" w:sz="0" w:space="0" w:color="auto"/>
                                            <w:bottom w:val="none" w:sz="0" w:space="0" w:color="auto"/>
                                            <w:right w:val="none" w:sz="0" w:space="0" w:color="auto"/>
                                          </w:divBdr>
                                          <w:divsChild>
                                            <w:div w:id="1043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89216">
                                      <w:marLeft w:val="0"/>
                                      <w:marRight w:val="0"/>
                                      <w:marTop w:val="0"/>
                                      <w:marBottom w:val="0"/>
                                      <w:divBdr>
                                        <w:top w:val="none" w:sz="0" w:space="0" w:color="auto"/>
                                        <w:left w:val="none" w:sz="0" w:space="0" w:color="auto"/>
                                        <w:bottom w:val="none" w:sz="0" w:space="0" w:color="auto"/>
                                        <w:right w:val="none" w:sz="0" w:space="0" w:color="auto"/>
                                      </w:divBdr>
                                    </w:div>
                                    <w:div w:id="1682009621">
                                      <w:marLeft w:val="0"/>
                                      <w:marRight w:val="0"/>
                                      <w:marTop w:val="0"/>
                                      <w:marBottom w:val="0"/>
                                      <w:divBdr>
                                        <w:top w:val="none" w:sz="0" w:space="0" w:color="auto"/>
                                        <w:left w:val="none" w:sz="0" w:space="0" w:color="auto"/>
                                        <w:bottom w:val="none" w:sz="0" w:space="0" w:color="auto"/>
                                        <w:right w:val="none" w:sz="0" w:space="0" w:color="auto"/>
                                      </w:divBdr>
                                      <w:divsChild>
                                        <w:div w:id="176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79964">
                              <w:marLeft w:val="0"/>
                              <w:marRight w:val="0"/>
                              <w:marTop w:val="0"/>
                              <w:marBottom w:val="0"/>
                              <w:divBdr>
                                <w:top w:val="none" w:sz="0" w:space="0" w:color="auto"/>
                                <w:left w:val="none" w:sz="0" w:space="0" w:color="auto"/>
                                <w:bottom w:val="none" w:sz="0" w:space="0" w:color="auto"/>
                                <w:right w:val="none" w:sz="0" w:space="0" w:color="auto"/>
                              </w:divBdr>
                              <w:divsChild>
                                <w:div w:id="1839924046">
                                  <w:marLeft w:val="0"/>
                                  <w:marRight w:val="0"/>
                                  <w:marTop w:val="0"/>
                                  <w:marBottom w:val="0"/>
                                  <w:divBdr>
                                    <w:top w:val="none" w:sz="0" w:space="0" w:color="auto"/>
                                    <w:left w:val="none" w:sz="0" w:space="0" w:color="auto"/>
                                    <w:bottom w:val="none" w:sz="0" w:space="0" w:color="auto"/>
                                    <w:right w:val="none" w:sz="0" w:space="0" w:color="auto"/>
                                  </w:divBdr>
                                  <w:divsChild>
                                    <w:div w:id="475686674">
                                      <w:marLeft w:val="0"/>
                                      <w:marRight w:val="0"/>
                                      <w:marTop w:val="0"/>
                                      <w:marBottom w:val="0"/>
                                      <w:divBdr>
                                        <w:top w:val="none" w:sz="0" w:space="0" w:color="auto"/>
                                        <w:left w:val="none" w:sz="0" w:space="0" w:color="auto"/>
                                        <w:bottom w:val="none" w:sz="0" w:space="0" w:color="auto"/>
                                        <w:right w:val="none" w:sz="0" w:space="0" w:color="auto"/>
                                      </w:divBdr>
                                      <w:divsChild>
                                        <w:div w:id="507672580">
                                          <w:marLeft w:val="0"/>
                                          <w:marRight w:val="0"/>
                                          <w:marTop w:val="0"/>
                                          <w:marBottom w:val="0"/>
                                          <w:divBdr>
                                            <w:top w:val="none" w:sz="0" w:space="0" w:color="auto"/>
                                            <w:left w:val="none" w:sz="0" w:space="0" w:color="auto"/>
                                            <w:bottom w:val="none" w:sz="0" w:space="0" w:color="auto"/>
                                            <w:right w:val="none" w:sz="0" w:space="0" w:color="auto"/>
                                          </w:divBdr>
                                        </w:div>
                                        <w:div w:id="863590544">
                                          <w:marLeft w:val="0"/>
                                          <w:marRight w:val="0"/>
                                          <w:marTop w:val="0"/>
                                          <w:marBottom w:val="0"/>
                                          <w:divBdr>
                                            <w:top w:val="none" w:sz="0" w:space="0" w:color="auto"/>
                                            <w:left w:val="none" w:sz="0" w:space="0" w:color="auto"/>
                                            <w:bottom w:val="none" w:sz="0" w:space="0" w:color="auto"/>
                                            <w:right w:val="none" w:sz="0" w:space="0" w:color="auto"/>
                                          </w:divBdr>
                                        </w:div>
                                        <w:div w:id="969747574">
                                          <w:marLeft w:val="0"/>
                                          <w:marRight w:val="0"/>
                                          <w:marTop w:val="0"/>
                                          <w:marBottom w:val="0"/>
                                          <w:divBdr>
                                            <w:top w:val="none" w:sz="0" w:space="0" w:color="auto"/>
                                            <w:left w:val="none" w:sz="0" w:space="0" w:color="auto"/>
                                            <w:bottom w:val="none" w:sz="0" w:space="0" w:color="auto"/>
                                            <w:right w:val="none" w:sz="0" w:space="0" w:color="auto"/>
                                          </w:divBdr>
                                        </w:div>
                                        <w:div w:id="1736777204">
                                          <w:marLeft w:val="0"/>
                                          <w:marRight w:val="0"/>
                                          <w:marTop w:val="0"/>
                                          <w:marBottom w:val="0"/>
                                          <w:divBdr>
                                            <w:top w:val="none" w:sz="0" w:space="0" w:color="auto"/>
                                            <w:left w:val="none" w:sz="0" w:space="0" w:color="auto"/>
                                            <w:bottom w:val="none" w:sz="0" w:space="0" w:color="auto"/>
                                            <w:right w:val="none" w:sz="0" w:space="0" w:color="auto"/>
                                          </w:divBdr>
                                        </w:div>
                                      </w:divsChild>
                                    </w:div>
                                    <w:div w:id="602036408">
                                      <w:marLeft w:val="0"/>
                                      <w:marRight w:val="0"/>
                                      <w:marTop w:val="0"/>
                                      <w:marBottom w:val="0"/>
                                      <w:divBdr>
                                        <w:top w:val="none" w:sz="0" w:space="0" w:color="auto"/>
                                        <w:left w:val="none" w:sz="0" w:space="0" w:color="auto"/>
                                        <w:bottom w:val="none" w:sz="0" w:space="0" w:color="auto"/>
                                        <w:right w:val="none" w:sz="0" w:space="0" w:color="auto"/>
                                      </w:divBdr>
                                      <w:divsChild>
                                        <w:div w:id="272174495">
                                          <w:marLeft w:val="0"/>
                                          <w:marRight w:val="0"/>
                                          <w:marTop w:val="0"/>
                                          <w:marBottom w:val="0"/>
                                          <w:divBdr>
                                            <w:top w:val="none" w:sz="0" w:space="0" w:color="auto"/>
                                            <w:left w:val="none" w:sz="0" w:space="0" w:color="auto"/>
                                            <w:bottom w:val="none" w:sz="0" w:space="0" w:color="auto"/>
                                            <w:right w:val="none" w:sz="0" w:space="0" w:color="auto"/>
                                          </w:divBdr>
                                        </w:div>
                                        <w:div w:id="641033971">
                                          <w:marLeft w:val="0"/>
                                          <w:marRight w:val="0"/>
                                          <w:marTop w:val="0"/>
                                          <w:marBottom w:val="0"/>
                                          <w:divBdr>
                                            <w:top w:val="none" w:sz="0" w:space="0" w:color="auto"/>
                                            <w:left w:val="none" w:sz="0" w:space="0" w:color="auto"/>
                                            <w:bottom w:val="none" w:sz="0" w:space="0" w:color="auto"/>
                                            <w:right w:val="none" w:sz="0" w:space="0" w:color="auto"/>
                                          </w:divBdr>
                                        </w:div>
                                        <w:div w:id="841044258">
                                          <w:marLeft w:val="0"/>
                                          <w:marRight w:val="0"/>
                                          <w:marTop w:val="0"/>
                                          <w:marBottom w:val="0"/>
                                          <w:divBdr>
                                            <w:top w:val="none" w:sz="0" w:space="0" w:color="auto"/>
                                            <w:left w:val="none" w:sz="0" w:space="0" w:color="auto"/>
                                            <w:bottom w:val="none" w:sz="0" w:space="0" w:color="auto"/>
                                            <w:right w:val="none" w:sz="0" w:space="0" w:color="auto"/>
                                          </w:divBdr>
                                        </w:div>
                                        <w:div w:id="853226527">
                                          <w:marLeft w:val="0"/>
                                          <w:marRight w:val="0"/>
                                          <w:marTop w:val="0"/>
                                          <w:marBottom w:val="0"/>
                                          <w:divBdr>
                                            <w:top w:val="none" w:sz="0" w:space="0" w:color="auto"/>
                                            <w:left w:val="none" w:sz="0" w:space="0" w:color="auto"/>
                                            <w:bottom w:val="none" w:sz="0" w:space="0" w:color="auto"/>
                                            <w:right w:val="none" w:sz="0" w:space="0" w:color="auto"/>
                                          </w:divBdr>
                                        </w:div>
                                      </w:divsChild>
                                    </w:div>
                                    <w:div w:id="10970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18168">
                          <w:marLeft w:val="0"/>
                          <w:marRight w:val="0"/>
                          <w:marTop w:val="0"/>
                          <w:marBottom w:val="0"/>
                          <w:divBdr>
                            <w:top w:val="none" w:sz="0" w:space="0" w:color="auto"/>
                            <w:left w:val="none" w:sz="0" w:space="0" w:color="auto"/>
                            <w:bottom w:val="none" w:sz="0" w:space="0" w:color="auto"/>
                            <w:right w:val="none" w:sz="0" w:space="0" w:color="auto"/>
                          </w:divBdr>
                        </w:div>
                      </w:divsChild>
                    </w:div>
                    <w:div w:id="1630016768">
                      <w:marLeft w:val="0"/>
                      <w:marRight w:val="0"/>
                      <w:marTop w:val="0"/>
                      <w:marBottom w:val="0"/>
                      <w:divBdr>
                        <w:top w:val="none" w:sz="0" w:space="0" w:color="auto"/>
                        <w:left w:val="none" w:sz="0" w:space="0" w:color="auto"/>
                        <w:bottom w:val="none" w:sz="0" w:space="0" w:color="auto"/>
                        <w:right w:val="none" w:sz="0" w:space="0" w:color="auto"/>
                      </w:divBdr>
                      <w:divsChild>
                        <w:div w:id="1381439139">
                          <w:marLeft w:val="0"/>
                          <w:marRight w:val="0"/>
                          <w:marTop w:val="0"/>
                          <w:marBottom w:val="0"/>
                          <w:divBdr>
                            <w:top w:val="none" w:sz="0" w:space="0" w:color="auto"/>
                            <w:left w:val="none" w:sz="0" w:space="0" w:color="auto"/>
                            <w:bottom w:val="none" w:sz="0" w:space="0" w:color="auto"/>
                            <w:right w:val="none" w:sz="0" w:space="0" w:color="auto"/>
                          </w:divBdr>
                        </w:div>
                        <w:div w:id="1507668768">
                          <w:marLeft w:val="180"/>
                          <w:marRight w:val="180"/>
                          <w:marTop w:val="270"/>
                          <w:marBottom w:val="0"/>
                          <w:divBdr>
                            <w:top w:val="none" w:sz="0" w:space="0" w:color="auto"/>
                            <w:left w:val="none" w:sz="0" w:space="0" w:color="auto"/>
                            <w:bottom w:val="none" w:sz="0" w:space="0" w:color="auto"/>
                            <w:right w:val="none" w:sz="0" w:space="0" w:color="auto"/>
                          </w:divBdr>
                          <w:divsChild>
                            <w:div w:id="1335494248">
                              <w:marLeft w:val="0"/>
                              <w:marRight w:val="0"/>
                              <w:marTop w:val="0"/>
                              <w:marBottom w:val="0"/>
                              <w:divBdr>
                                <w:top w:val="none" w:sz="0" w:space="0" w:color="auto"/>
                                <w:left w:val="none" w:sz="0" w:space="0" w:color="auto"/>
                                <w:bottom w:val="none" w:sz="0" w:space="0" w:color="auto"/>
                                <w:right w:val="none" w:sz="0" w:space="0" w:color="auto"/>
                              </w:divBdr>
                              <w:divsChild>
                                <w:div w:id="19843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221271">
      <w:bodyDiv w:val="1"/>
      <w:marLeft w:val="0"/>
      <w:marRight w:val="0"/>
      <w:marTop w:val="0"/>
      <w:marBottom w:val="0"/>
      <w:divBdr>
        <w:top w:val="none" w:sz="0" w:space="0" w:color="auto"/>
        <w:left w:val="none" w:sz="0" w:space="0" w:color="auto"/>
        <w:bottom w:val="none" w:sz="0" w:space="0" w:color="auto"/>
        <w:right w:val="none" w:sz="0" w:space="0" w:color="auto"/>
      </w:divBdr>
      <w:divsChild>
        <w:div w:id="914514347">
          <w:marLeft w:val="0"/>
          <w:marRight w:val="0"/>
          <w:marTop w:val="0"/>
          <w:marBottom w:val="0"/>
          <w:divBdr>
            <w:top w:val="none" w:sz="0" w:space="0" w:color="auto"/>
            <w:left w:val="none" w:sz="0" w:space="0" w:color="auto"/>
            <w:bottom w:val="none" w:sz="0" w:space="0" w:color="auto"/>
            <w:right w:val="none" w:sz="0" w:space="0" w:color="auto"/>
          </w:divBdr>
          <w:divsChild>
            <w:div w:id="1531411773">
              <w:marLeft w:val="0"/>
              <w:marRight w:val="0"/>
              <w:marTop w:val="0"/>
              <w:marBottom w:val="0"/>
              <w:divBdr>
                <w:top w:val="none" w:sz="0" w:space="0" w:color="auto"/>
                <w:left w:val="none" w:sz="0" w:space="0" w:color="auto"/>
                <w:bottom w:val="none" w:sz="0" w:space="0" w:color="auto"/>
                <w:right w:val="none" w:sz="0" w:space="0" w:color="auto"/>
              </w:divBdr>
              <w:divsChild>
                <w:div w:id="19647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50890">
      <w:bodyDiv w:val="1"/>
      <w:marLeft w:val="0"/>
      <w:marRight w:val="0"/>
      <w:marTop w:val="0"/>
      <w:marBottom w:val="0"/>
      <w:divBdr>
        <w:top w:val="none" w:sz="0" w:space="0" w:color="auto"/>
        <w:left w:val="none" w:sz="0" w:space="0" w:color="auto"/>
        <w:bottom w:val="none" w:sz="0" w:space="0" w:color="auto"/>
        <w:right w:val="none" w:sz="0" w:space="0" w:color="auto"/>
      </w:divBdr>
      <w:divsChild>
        <w:div w:id="1315986108">
          <w:marLeft w:val="0"/>
          <w:marRight w:val="0"/>
          <w:marTop w:val="0"/>
          <w:marBottom w:val="0"/>
          <w:divBdr>
            <w:top w:val="none" w:sz="0" w:space="0" w:color="auto"/>
            <w:left w:val="none" w:sz="0" w:space="0" w:color="auto"/>
            <w:bottom w:val="none" w:sz="0" w:space="0" w:color="auto"/>
            <w:right w:val="none" w:sz="0" w:space="0" w:color="auto"/>
          </w:divBdr>
          <w:divsChild>
            <w:div w:id="1303119828">
              <w:marLeft w:val="0"/>
              <w:marRight w:val="0"/>
              <w:marTop w:val="0"/>
              <w:marBottom w:val="0"/>
              <w:divBdr>
                <w:top w:val="none" w:sz="0" w:space="0" w:color="auto"/>
                <w:left w:val="none" w:sz="0" w:space="0" w:color="auto"/>
                <w:bottom w:val="none" w:sz="0" w:space="0" w:color="auto"/>
                <w:right w:val="none" w:sz="0" w:space="0" w:color="auto"/>
              </w:divBdr>
              <w:divsChild>
                <w:div w:id="1824930899">
                  <w:marLeft w:val="0"/>
                  <w:marRight w:val="0"/>
                  <w:marTop w:val="0"/>
                  <w:marBottom w:val="0"/>
                  <w:divBdr>
                    <w:top w:val="none" w:sz="0" w:space="0" w:color="auto"/>
                    <w:left w:val="none" w:sz="0" w:space="0" w:color="auto"/>
                    <w:bottom w:val="none" w:sz="0" w:space="0" w:color="auto"/>
                    <w:right w:val="none" w:sz="0" w:space="0" w:color="auto"/>
                  </w:divBdr>
                  <w:divsChild>
                    <w:div w:id="828210968">
                      <w:marLeft w:val="0"/>
                      <w:marRight w:val="0"/>
                      <w:marTop w:val="0"/>
                      <w:marBottom w:val="0"/>
                      <w:divBdr>
                        <w:top w:val="none" w:sz="0" w:space="0" w:color="auto"/>
                        <w:left w:val="none" w:sz="0" w:space="0" w:color="auto"/>
                        <w:bottom w:val="none" w:sz="0" w:space="0" w:color="auto"/>
                        <w:right w:val="none" w:sz="0" w:space="0" w:color="auto"/>
                      </w:divBdr>
                      <w:divsChild>
                        <w:div w:id="97518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c64f3c41-ea6a-4eb8-aff6-10fc7b8a2640">English</Language>
    <Category xmlns="c64f3c41-ea6a-4eb8-aff6-10fc7b8a2640">Policies</Category>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3D799BC16F0F4F99CE1513C59226FC" ma:contentTypeVersion="9" ma:contentTypeDescription="Create a new document." ma:contentTypeScope="" ma:versionID="e3d13956d335c5a1acd68bd20751c04c">
  <xsd:schema xmlns:xsd="http://www.w3.org/2001/XMLSchema" xmlns:xs="http://www.w3.org/2001/XMLSchema" xmlns:p="http://schemas.microsoft.com/office/2006/metadata/properties" xmlns:ns2="c64f3c41-ea6a-4eb8-aff6-10fc7b8a2640" xmlns:ns3="d8467d5a-a398-4eac-b0ad-95d37e44090d" targetNamespace="http://schemas.microsoft.com/office/2006/metadata/properties" ma:root="true" ma:fieldsID="48bb7f5c54d5bd5308a53aaedb14eacc" ns2:_="" ns3:_="">
    <xsd:import namespace="c64f3c41-ea6a-4eb8-aff6-10fc7b8a2640"/>
    <xsd:import namespace="d8467d5a-a398-4eac-b0ad-95d37e44090d"/>
    <xsd:element name="properties">
      <xsd:complexType>
        <xsd:sequence>
          <xsd:element name="documentManagement">
            <xsd:complexType>
              <xsd:all>
                <xsd:element ref="ns2:MediaServiceMetadata" minOccurs="0"/>
                <xsd:element ref="ns2:MediaServiceFastMetadata" minOccurs="0"/>
                <xsd:element ref="ns2:Category" minOccurs="0"/>
                <xsd:element ref="ns2:Languag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f3c41-ea6a-4eb8-aff6-10fc7b8a2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nillable="true" ma:displayName="Category" ma:description="Type of supporting document" ma:format="Dropdown" ma:internalName="Category">
      <xsd:simpleType>
        <xsd:union memberTypes="dms:Text">
          <xsd:simpleType>
            <xsd:restriction base="dms:Choice">
              <xsd:enumeration value="Policies"/>
              <xsd:enumeration value="Templates"/>
              <xsd:enumeration value="Useful Resources"/>
            </xsd:restriction>
          </xsd:simpleType>
        </xsd:union>
      </xsd:simpleType>
    </xsd:element>
    <xsd:element name="Language" ma:index="11" nillable="true" ma:displayName="Language" ma:description="Document language" ma:format="Dropdown" ma:internalName="Language">
      <xsd:simpleType>
        <xsd:restriction base="dms:Choice">
          <xsd:enumeration value="English"/>
          <xsd:enumeration value="Welsh"/>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467d5a-a398-4eac-b0ad-95d37e4409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85242-4EA2-48D4-B1BD-DECE2C5B7DCD}">
  <ds:schemaRefs>
    <ds:schemaRef ds:uri="http://www.w3.org/XML/1998/namespace"/>
    <ds:schemaRef ds:uri="c64f3c41-ea6a-4eb8-aff6-10fc7b8a2640"/>
    <ds:schemaRef ds:uri="http://purl.org/dc/elements/1.1/"/>
    <ds:schemaRef ds:uri="d8467d5a-a398-4eac-b0ad-95d37e44090d"/>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7745415-7F78-43DA-A7FB-F491045C705D}">
  <ds:schemaRefs>
    <ds:schemaRef ds:uri="http://schemas.microsoft.com/office/2006/metadata/longProperties"/>
  </ds:schemaRefs>
</ds:datastoreItem>
</file>

<file path=customXml/itemProps3.xml><?xml version="1.0" encoding="utf-8"?>
<ds:datastoreItem xmlns:ds="http://schemas.openxmlformats.org/officeDocument/2006/customXml" ds:itemID="{743F4752-B63F-4248-9347-BDEB8CAFDF15}">
  <ds:schemaRefs>
    <ds:schemaRef ds:uri="http://schemas.microsoft.com/sharepoint/v3/contenttype/forms"/>
  </ds:schemaRefs>
</ds:datastoreItem>
</file>

<file path=customXml/itemProps4.xml><?xml version="1.0" encoding="utf-8"?>
<ds:datastoreItem xmlns:ds="http://schemas.openxmlformats.org/officeDocument/2006/customXml" ds:itemID="{1A464F87-EE7C-4246-868C-128D811E8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f3c41-ea6a-4eb8-aff6-10fc7b8a2640"/>
    <ds:schemaRef ds:uri="d8467d5a-a398-4eac-b0ad-95d37e440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94A4E5-ABCD-4092-92CA-E481026E7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8AFA30B3</Template>
  <TotalTime>1</TotalTime>
  <Pages>6</Pages>
  <Words>4156</Words>
  <Characters>23694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PROCEDURE FOR SETTLING GRIEVANCES</vt:lpstr>
    </vt:vector>
  </TitlesOfParts>
  <Company>Powys County Council</Company>
  <LinksUpToDate>false</LinksUpToDate>
  <CharactersWithSpaces>27795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SETTLING GRIEVANCES</dc:title>
  <dc:subject/>
  <dc:creator>rebeccw4@powys.gov.uk</dc:creator>
  <cp:keywords/>
  <dc:description/>
  <cp:lastModifiedBy>Rhian Gibson</cp:lastModifiedBy>
  <cp:revision>2</cp:revision>
  <cp:lastPrinted>2012-09-04T14:28:00Z</cp:lastPrinted>
  <dcterms:created xsi:type="dcterms:W3CDTF">2023-04-05T11:32:00Z</dcterms:created>
  <dcterms:modified xsi:type="dcterms:W3CDTF">2023-04-05T11:32:00Z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0x010100193D799BC16F0F4F99CE1513C59226FC</vt:lpwstr>
  </property>
</Properties>
</file>